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8ED" w:rsidRPr="009E2366" w:rsidRDefault="007168ED" w:rsidP="007168ED">
      <w:pPr>
        <w:tabs>
          <w:tab w:val="left" w:pos="690"/>
          <w:tab w:val="center" w:pos="4213"/>
        </w:tabs>
        <w:rPr>
          <w:spacing w:val="60"/>
          <w:sz w:val="44"/>
        </w:rPr>
      </w:pPr>
      <w:bookmarkStart w:id="0" w:name="_Toc494778661"/>
      <w:bookmarkStart w:id="1" w:name="_Hlk65055515"/>
      <w:r>
        <w:rPr>
          <w:noProof/>
          <w:lang w:val="en-US"/>
        </w:rPr>
        <w:drawing>
          <wp:anchor distT="0" distB="0" distL="114300" distR="114300" simplePos="0" relativeHeight="251660288" behindDoc="0" locked="0" layoutInCell="1" allowOverlap="1" wp14:anchorId="58D5E232" wp14:editId="20538CE8">
            <wp:simplePos x="0" y="0"/>
            <wp:positionH relativeFrom="margin">
              <wp:posOffset>4803140</wp:posOffset>
            </wp:positionH>
            <wp:positionV relativeFrom="margin">
              <wp:align>top</wp:align>
            </wp:positionV>
            <wp:extent cx="1276985" cy="849630"/>
            <wp:effectExtent l="0" t="0" r="0" b="7620"/>
            <wp:wrapSquare wrapText="bothSides"/>
            <wp:docPr id="2" name="Image 2" descr="Le Drap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e Drapea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6985" cy="849630"/>
                    </a:xfrm>
                    <a:prstGeom prst="rect">
                      <a:avLst/>
                    </a:prstGeom>
                    <a:noFill/>
                    <a:ln>
                      <a:noFill/>
                    </a:ln>
                  </pic:spPr>
                </pic:pic>
              </a:graphicData>
            </a:graphic>
          </wp:anchor>
        </w:drawing>
      </w:r>
      <w:r>
        <w:rPr>
          <w:noProof/>
          <w:lang w:val="en-US"/>
        </w:rPr>
        <w:drawing>
          <wp:anchor distT="0" distB="0" distL="114300" distR="114300" simplePos="0" relativeHeight="251659264" behindDoc="0" locked="0" layoutInCell="1" allowOverlap="1" wp14:anchorId="4051539C" wp14:editId="0B014B69">
            <wp:simplePos x="0" y="0"/>
            <wp:positionH relativeFrom="margin">
              <wp:posOffset>-571500</wp:posOffset>
            </wp:positionH>
            <wp:positionV relativeFrom="margin">
              <wp:posOffset>19050</wp:posOffset>
            </wp:positionV>
            <wp:extent cx="1023620" cy="899795"/>
            <wp:effectExtent l="0" t="0" r="5080" b="0"/>
            <wp:wrapSquare wrapText="bothSides"/>
            <wp:docPr id="1" name="Image 1" descr="Les Armoi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es Armoiri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3620" cy="899795"/>
                    </a:xfrm>
                    <a:prstGeom prst="rect">
                      <a:avLst/>
                    </a:prstGeom>
                    <a:noFill/>
                    <a:ln>
                      <a:noFill/>
                    </a:ln>
                  </pic:spPr>
                </pic:pic>
              </a:graphicData>
            </a:graphic>
          </wp:anchor>
        </w:drawing>
      </w:r>
      <w:r>
        <w:rPr>
          <w:spacing w:val="60"/>
          <w:sz w:val="44"/>
        </w:rPr>
        <w:tab/>
      </w:r>
      <w:r>
        <w:rPr>
          <w:spacing w:val="60"/>
          <w:sz w:val="44"/>
        </w:rPr>
        <w:tab/>
      </w:r>
    </w:p>
    <w:p w:rsidR="007168ED" w:rsidRPr="009E2366" w:rsidRDefault="007168ED" w:rsidP="00BC628F">
      <w:pPr>
        <w:jc w:val="center"/>
        <w:rPr>
          <w:spacing w:val="60"/>
          <w:sz w:val="44"/>
        </w:rPr>
      </w:pPr>
      <w:r w:rsidRPr="009E2366">
        <w:rPr>
          <w:spacing w:val="60"/>
          <w:sz w:val="44"/>
        </w:rPr>
        <w:t>REPUBLIQUE DU BENIN</w:t>
      </w:r>
    </w:p>
    <w:p w:rsidR="007168ED" w:rsidRPr="009E2366" w:rsidRDefault="007168ED" w:rsidP="007168ED">
      <w:pPr>
        <w:jc w:val="center"/>
        <w:rPr>
          <w:spacing w:val="60"/>
          <w:sz w:val="44"/>
        </w:rPr>
      </w:pPr>
    </w:p>
    <w:p w:rsidR="007168ED" w:rsidRDefault="007168ED" w:rsidP="007168ED">
      <w:pPr>
        <w:tabs>
          <w:tab w:val="right" w:leader="dot" w:pos="8640"/>
        </w:tabs>
        <w:jc w:val="center"/>
        <w:rPr>
          <w:spacing w:val="60"/>
          <w:sz w:val="32"/>
          <w:szCs w:val="32"/>
        </w:rPr>
      </w:pPr>
    </w:p>
    <w:p w:rsidR="007168ED" w:rsidRDefault="007168ED" w:rsidP="007168ED">
      <w:pPr>
        <w:jc w:val="center"/>
        <w:rPr>
          <w:spacing w:val="60"/>
          <w:sz w:val="44"/>
        </w:rPr>
      </w:pPr>
    </w:p>
    <w:bookmarkEnd w:id="0"/>
    <w:p w:rsidR="007168ED" w:rsidRPr="0047082A" w:rsidRDefault="007168ED" w:rsidP="007168ED">
      <w:pPr>
        <w:tabs>
          <w:tab w:val="right" w:leader="dot" w:pos="8640"/>
        </w:tabs>
        <w:jc w:val="center"/>
        <w:rPr>
          <w:spacing w:val="60"/>
          <w:sz w:val="32"/>
          <w:szCs w:val="32"/>
        </w:rPr>
      </w:pPr>
      <w:r w:rsidRPr="009B1E95">
        <w:rPr>
          <w:spacing w:val="60"/>
          <w:sz w:val="32"/>
          <w:szCs w:val="32"/>
        </w:rPr>
        <w:t>DEMANDE DE PROPOSITIONS TYPE DE DEMANDE DE RENSEIGNEMENTS ET DE PRIX</w:t>
      </w:r>
      <w:r w:rsidR="00AC00A1">
        <w:rPr>
          <w:spacing w:val="60"/>
          <w:sz w:val="32"/>
          <w:szCs w:val="32"/>
        </w:rPr>
        <w:t xml:space="preserve"> POUR LA PASSATION DES MARCHES DE PRESTATIONS INTELLECTUELLES</w:t>
      </w:r>
    </w:p>
    <w:p w:rsidR="007168ED" w:rsidRDefault="007168ED" w:rsidP="007168ED">
      <w:pPr>
        <w:jc w:val="center"/>
        <w:rPr>
          <w:spacing w:val="60"/>
          <w:sz w:val="32"/>
          <w:szCs w:val="32"/>
        </w:rPr>
      </w:pPr>
    </w:p>
    <w:p w:rsidR="007168ED" w:rsidRDefault="007168ED" w:rsidP="007168ED">
      <w:pPr>
        <w:jc w:val="center"/>
        <w:rPr>
          <w:spacing w:val="60"/>
          <w:sz w:val="32"/>
          <w:szCs w:val="32"/>
        </w:rPr>
      </w:pPr>
    </w:p>
    <w:p w:rsidR="00AC00A1" w:rsidRDefault="001C6703" w:rsidP="00AC00A1">
      <w:pPr>
        <w:spacing w:before="120" w:line="276" w:lineRule="auto"/>
        <w:jc w:val="center"/>
        <w:rPr>
          <w:b/>
          <w:sz w:val="36"/>
          <w:szCs w:val="36"/>
        </w:rPr>
      </w:pPr>
      <w:r>
        <w:rPr>
          <w:b/>
          <w:sz w:val="36"/>
          <w:szCs w:val="36"/>
        </w:rPr>
        <w:t xml:space="preserve">Objet du marché : </w:t>
      </w:r>
      <w:r w:rsidR="00AC00A1" w:rsidRPr="0036061B">
        <w:rPr>
          <w:bCs/>
          <w:i/>
          <w:iCs/>
          <w:sz w:val="36"/>
          <w:szCs w:val="36"/>
        </w:rPr>
        <w:t>[</w:t>
      </w:r>
      <w:r>
        <w:rPr>
          <w:bCs/>
          <w:i/>
          <w:iCs/>
          <w:sz w:val="36"/>
          <w:szCs w:val="36"/>
        </w:rPr>
        <w:t>recrutement/sélection (</w:t>
      </w:r>
      <w:r w:rsidR="00AC00A1" w:rsidRPr="0036061B">
        <w:rPr>
          <w:bCs/>
          <w:i/>
          <w:iCs/>
          <w:sz w:val="36"/>
          <w:szCs w:val="36"/>
        </w:rPr>
        <w:t>insérer cabinet/firme]</w:t>
      </w:r>
      <w:r w:rsidR="00AC00A1">
        <w:rPr>
          <w:bCs/>
          <w:i/>
          <w:iCs/>
          <w:sz w:val="36"/>
          <w:szCs w:val="36"/>
        </w:rPr>
        <w:t xml:space="preserve"> pour</w:t>
      </w:r>
      <w:r w:rsidR="00773407">
        <w:rPr>
          <w:bCs/>
          <w:i/>
          <w:iCs/>
          <w:sz w:val="36"/>
          <w:szCs w:val="36"/>
        </w:rPr>
        <w:t xml:space="preserve"> </w:t>
      </w:r>
      <w:r w:rsidR="00AC00A1">
        <w:rPr>
          <w:bCs/>
          <w:i/>
          <w:iCs/>
          <w:sz w:val="36"/>
          <w:szCs w:val="36"/>
        </w:rPr>
        <w:t>[préciser l’objet du marché]</w:t>
      </w:r>
    </w:p>
    <w:p w:rsidR="007168ED" w:rsidRDefault="007168ED" w:rsidP="007168ED">
      <w:pPr>
        <w:jc w:val="center"/>
        <w:rPr>
          <w:spacing w:val="60"/>
          <w:sz w:val="32"/>
          <w:szCs w:val="32"/>
        </w:rPr>
      </w:pPr>
    </w:p>
    <w:p w:rsidR="00854B18" w:rsidRPr="00C12840" w:rsidRDefault="00854B18" w:rsidP="00854B18">
      <w:pPr>
        <w:spacing w:before="120" w:line="276" w:lineRule="auto"/>
        <w:jc w:val="center"/>
        <w:rPr>
          <w:b/>
          <w:sz w:val="28"/>
          <w:szCs w:val="28"/>
        </w:rPr>
      </w:pPr>
      <w:bookmarkStart w:id="2" w:name="_Hlk90473924"/>
      <w:r w:rsidRPr="00C12840">
        <w:rPr>
          <w:b/>
          <w:sz w:val="28"/>
          <w:szCs w:val="28"/>
        </w:rPr>
        <w:t xml:space="preserve">Référence </w:t>
      </w:r>
      <w:r w:rsidRPr="008C62EA">
        <w:rPr>
          <w:b/>
          <w:sz w:val="28"/>
          <w:szCs w:val="28"/>
        </w:rPr>
        <w:t>SIGMAP</w:t>
      </w:r>
      <w:r w:rsidRPr="00C12840">
        <w:rPr>
          <w:b/>
          <w:sz w:val="28"/>
          <w:szCs w:val="28"/>
        </w:rPr>
        <w:t xml:space="preserve">: </w:t>
      </w:r>
      <w:r w:rsidRPr="00C12840">
        <w:rPr>
          <w:bCs/>
          <w:i/>
          <w:iCs/>
          <w:sz w:val="28"/>
          <w:szCs w:val="28"/>
        </w:rPr>
        <w:t xml:space="preserve">[insérer </w:t>
      </w:r>
      <w:r>
        <w:rPr>
          <w:bCs/>
          <w:i/>
          <w:iCs/>
          <w:sz w:val="28"/>
          <w:szCs w:val="28"/>
        </w:rPr>
        <w:t>la référence générée par le</w:t>
      </w:r>
      <w:r w:rsidRPr="00C12840">
        <w:rPr>
          <w:bCs/>
          <w:i/>
          <w:iCs/>
          <w:sz w:val="28"/>
          <w:szCs w:val="28"/>
        </w:rPr>
        <w:t xml:space="preserve"> SIGMAP]</w:t>
      </w:r>
    </w:p>
    <w:bookmarkEnd w:id="2"/>
    <w:p w:rsidR="007168ED" w:rsidRDefault="007168ED" w:rsidP="007168ED"/>
    <w:p w:rsidR="009D4AE3" w:rsidRDefault="009D4AE3" w:rsidP="007168ED"/>
    <w:p w:rsidR="007168ED" w:rsidRDefault="007168ED" w:rsidP="007168ED">
      <w:pPr>
        <w:tabs>
          <w:tab w:val="right" w:leader="dot" w:pos="8640"/>
        </w:tabs>
        <w:jc w:val="center"/>
        <w:rPr>
          <w:b/>
          <w:sz w:val="36"/>
        </w:rPr>
      </w:pPr>
    </w:p>
    <w:p w:rsidR="007168ED" w:rsidRPr="00BC628F" w:rsidRDefault="007168ED" w:rsidP="007168ED">
      <w:pPr>
        <w:jc w:val="center"/>
        <w:rPr>
          <w:sz w:val="36"/>
          <w:szCs w:val="36"/>
        </w:rPr>
      </w:pPr>
      <w:r w:rsidRPr="005A4286">
        <w:rPr>
          <w:b/>
          <w:sz w:val="36"/>
          <w:szCs w:val="36"/>
        </w:rPr>
        <w:t xml:space="preserve">Autorité contractante : </w:t>
      </w:r>
      <w:r w:rsidRPr="00BC628F">
        <w:rPr>
          <w:i/>
          <w:iCs/>
          <w:sz w:val="36"/>
          <w:szCs w:val="36"/>
        </w:rPr>
        <w:t>[insérer le nom de l’autorité contractante]</w:t>
      </w:r>
    </w:p>
    <w:p w:rsidR="007168ED" w:rsidRPr="005A4286" w:rsidRDefault="007168ED" w:rsidP="007168ED">
      <w:pPr>
        <w:jc w:val="center"/>
        <w:rPr>
          <w:b/>
          <w:sz w:val="36"/>
          <w:szCs w:val="36"/>
        </w:rPr>
      </w:pPr>
    </w:p>
    <w:p w:rsidR="007168ED" w:rsidRPr="00BC628F" w:rsidRDefault="007168ED" w:rsidP="007168ED">
      <w:pPr>
        <w:jc w:val="center"/>
        <w:rPr>
          <w:sz w:val="36"/>
          <w:szCs w:val="36"/>
        </w:rPr>
      </w:pPr>
      <w:r w:rsidRPr="005A4286">
        <w:rPr>
          <w:b/>
          <w:sz w:val="36"/>
          <w:szCs w:val="36"/>
        </w:rPr>
        <w:t>Source de financement :</w:t>
      </w:r>
      <w:r w:rsidR="00BC628F" w:rsidRPr="00BC628F">
        <w:rPr>
          <w:i/>
          <w:sz w:val="36"/>
          <w:szCs w:val="36"/>
        </w:rPr>
        <w:t>[insérer source de financement</w:t>
      </w:r>
      <w:r w:rsidR="00BC628F" w:rsidRPr="00BC628F">
        <w:rPr>
          <w:sz w:val="36"/>
          <w:szCs w:val="36"/>
        </w:rPr>
        <w:t>]</w:t>
      </w:r>
    </w:p>
    <w:p w:rsidR="007168ED" w:rsidRPr="005A4286" w:rsidRDefault="007168ED" w:rsidP="007168ED">
      <w:pPr>
        <w:rPr>
          <w:b/>
          <w:sz w:val="36"/>
          <w:szCs w:val="36"/>
        </w:rPr>
      </w:pPr>
    </w:p>
    <w:p w:rsidR="007168ED" w:rsidRPr="00BC628F" w:rsidRDefault="007168ED" w:rsidP="007168ED">
      <w:pPr>
        <w:pStyle w:val="BankNormal"/>
        <w:jc w:val="center"/>
        <w:rPr>
          <w:sz w:val="36"/>
          <w:szCs w:val="36"/>
        </w:rPr>
      </w:pPr>
      <w:r w:rsidRPr="005A4286">
        <w:rPr>
          <w:b/>
          <w:sz w:val="36"/>
          <w:szCs w:val="36"/>
        </w:rPr>
        <w:t xml:space="preserve">Gestion : </w:t>
      </w:r>
      <w:r w:rsidRPr="00BC628F">
        <w:rPr>
          <w:i/>
          <w:sz w:val="36"/>
          <w:szCs w:val="36"/>
        </w:rPr>
        <w:t>[insérer l’année budgétaire]</w:t>
      </w:r>
    </w:p>
    <w:p w:rsidR="007168ED" w:rsidRPr="00BC628F" w:rsidRDefault="007168ED" w:rsidP="007168ED">
      <w:pPr>
        <w:pStyle w:val="BankNormal"/>
        <w:jc w:val="center"/>
        <w:rPr>
          <w:sz w:val="36"/>
          <w:szCs w:val="36"/>
        </w:rPr>
      </w:pPr>
      <w:r w:rsidRPr="005A4286">
        <w:rPr>
          <w:b/>
          <w:sz w:val="36"/>
          <w:szCs w:val="36"/>
        </w:rPr>
        <w:t>Imputation budg</w:t>
      </w:r>
      <w:r>
        <w:rPr>
          <w:b/>
          <w:sz w:val="36"/>
          <w:szCs w:val="36"/>
        </w:rPr>
        <w:t>é</w:t>
      </w:r>
      <w:r w:rsidRPr="005A4286">
        <w:rPr>
          <w:b/>
          <w:sz w:val="36"/>
          <w:szCs w:val="36"/>
        </w:rPr>
        <w:t xml:space="preserve">taire : </w:t>
      </w:r>
      <w:r w:rsidRPr="00BC628F">
        <w:rPr>
          <w:i/>
          <w:sz w:val="36"/>
          <w:szCs w:val="36"/>
        </w:rPr>
        <w:t>[insérer chapitre et article]</w:t>
      </w:r>
    </w:p>
    <w:p w:rsidR="007168ED" w:rsidRPr="00BC628F" w:rsidRDefault="007168ED" w:rsidP="007168ED">
      <w:pPr>
        <w:pStyle w:val="BankNormal"/>
        <w:jc w:val="center"/>
        <w:rPr>
          <w:sz w:val="36"/>
          <w:szCs w:val="36"/>
        </w:rPr>
      </w:pPr>
      <w:r w:rsidRPr="005A4286">
        <w:rPr>
          <w:b/>
          <w:sz w:val="36"/>
          <w:szCs w:val="36"/>
        </w:rPr>
        <w:t xml:space="preserve">Accord de Prêt : </w:t>
      </w:r>
      <w:r w:rsidRPr="00BC628F">
        <w:rPr>
          <w:i/>
          <w:sz w:val="36"/>
          <w:szCs w:val="36"/>
        </w:rPr>
        <w:t>[Insérer numéro et date]</w:t>
      </w:r>
    </w:p>
    <w:p w:rsidR="00773407" w:rsidRDefault="00773407" w:rsidP="001C7CF3">
      <w:pPr>
        <w:tabs>
          <w:tab w:val="right" w:leader="dot" w:pos="8640"/>
        </w:tabs>
        <w:spacing w:line="360" w:lineRule="auto"/>
        <w:jc w:val="center"/>
        <w:rPr>
          <w:sz w:val="36"/>
        </w:rPr>
      </w:pPr>
    </w:p>
    <w:p w:rsidR="00AC00A1" w:rsidRPr="00BC628F" w:rsidRDefault="00AC00A1" w:rsidP="001C7CF3">
      <w:pPr>
        <w:tabs>
          <w:tab w:val="right" w:leader="dot" w:pos="8640"/>
        </w:tabs>
        <w:spacing w:line="360" w:lineRule="auto"/>
        <w:jc w:val="center"/>
        <w:rPr>
          <w:sz w:val="36"/>
        </w:rPr>
      </w:pPr>
      <w:r w:rsidRPr="00BC628F">
        <w:rPr>
          <w:sz w:val="36"/>
        </w:rPr>
        <w:t>[Insérer mois, année d’émission]</w:t>
      </w:r>
    </w:p>
    <w:p w:rsidR="007168ED" w:rsidRDefault="007168ED" w:rsidP="007168ED">
      <w:pPr>
        <w:tabs>
          <w:tab w:val="right" w:leader="dot" w:pos="8640"/>
        </w:tabs>
        <w:jc w:val="center"/>
        <w:rPr>
          <w:b/>
        </w:rPr>
      </w:pPr>
      <w:r w:rsidRPr="008E6636">
        <w:rPr>
          <w:b/>
          <w:sz w:val="28"/>
        </w:rPr>
        <w:lastRenderedPageBreak/>
        <w:t>TABLE DES MATIÈRES</w:t>
      </w:r>
    </w:p>
    <w:p w:rsidR="007168ED" w:rsidRDefault="007168ED" w:rsidP="007168ED">
      <w:pPr>
        <w:tabs>
          <w:tab w:val="left" w:pos="-1440"/>
          <w:tab w:val="left" w:pos="-720"/>
          <w:tab w:val="left" w:pos="0"/>
          <w:tab w:val="left" w:pos="626"/>
          <w:tab w:val="left" w:pos="1440"/>
          <w:tab w:val="left" w:pos="2160"/>
          <w:tab w:val="left" w:leader="dot" w:pos="9876"/>
          <w:tab w:val="left" w:pos="10080"/>
        </w:tabs>
        <w:suppressAutoHyphens/>
        <w:rPr>
          <w:rFonts w:ascii="Arial" w:hAnsi="Arial"/>
        </w:rPr>
      </w:pPr>
    </w:p>
    <w:p w:rsidR="007168ED" w:rsidRDefault="007168ED" w:rsidP="007168ED">
      <w:pPr>
        <w:tabs>
          <w:tab w:val="left" w:pos="-1440"/>
          <w:tab w:val="left" w:pos="-720"/>
          <w:tab w:val="left" w:pos="0"/>
          <w:tab w:val="left" w:pos="626"/>
          <w:tab w:val="left" w:pos="1440"/>
          <w:tab w:val="left" w:pos="2160"/>
          <w:tab w:val="left" w:leader="dot" w:pos="9876"/>
          <w:tab w:val="left" w:pos="10080"/>
        </w:tabs>
        <w:suppressAutoHyphens/>
        <w:rPr>
          <w:rFonts w:ascii="Arial" w:hAnsi="Arial"/>
        </w:rPr>
      </w:pPr>
    </w:p>
    <w:p w:rsidR="007168ED" w:rsidRDefault="007168ED" w:rsidP="007168ED">
      <w:pPr>
        <w:tabs>
          <w:tab w:val="left" w:pos="-1440"/>
          <w:tab w:val="left" w:pos="-720"/>
          <w:tab w:val="left" w:pos="0"/>
          <w:tab w:val="left" w:pos="626"/>
          <w:tab w:val="left" w:pos="1440"/>
          <w:tab w:val="left" w:pos="2160"/>
          <w:tab w:val="left" w:leader="dot" w:pos="9876"/>
          <w:tab w:val="left" w:pos="10080"/>
        </w:tabs>
        <w:suppressAutoHyphens/>
        <w:rPr>
          <w:rFonts w:ascii="Arial" w:hAnsi="Arial"/>
        </w:rPr>
      </w:pPr>
    </w:p>
    <w:p w:rsidR="007168ED" w:rsidRDefault="00D220A1" w:rsidP="007168ED">
      <w:pPr>
        <w:pStyle w:val="TM1"/>
        <w:rPr>
          <w:noProof/>
          <w:szCs w:val="24"/>
          <w:lang w:eastAsia="fr-FR"/>
        </w:rPr>
      </w:pPr>
      <w:r>
        <w:rPr>
          <w:rFonts w:ascii="Arial" w:hAnsi="Arial"/>
        </w:rPr>
        <w:fldChar w:fldCharType="begin"/>
      </w:r>
      <w:r w:rsidR="007168ED">
        <w:rPr>
          <w:rFonts w:ascii="Arial" w:hAnsi="Arial"/>
        </w:rPr>
        <w:instrText xml:space="preserve"> TOC \h \z \t "Heading 1;1" </w:instrText>
      </w:r>
      <w:r>
        <w:rPr>
          <w:rFonts w:ascii="Arial" w:hAnsi="Arial"/>
        </w:rPr>
        <w:fldChar w:fldCharType="separate"/>
      </w:r>
      <w:hyperlink w:anchor="_Toc190846608" w:history="1">
        <w:r w:rsidR="007168ED" w:rsidRPr="00365F3B">
          <w:rPr>
            <w:rStyle w:val="Lienhypertexte"/>
            <w:noProof/>
          </w:rPr>
          <w:t>Préface</w:t>
        </w:r>
        <w:r w:rsidR="007168ED">
          <w:rPr>
            <w:noProof/>
            <w:webHidden/>
          </w:rPr>
          <w:tab/>
        </w:r>
        <w:r>
          <w:rPr>
            <w:noProof/>
            <w:webHidden/>
          </w:rPr>
          <w:fldChar w:fldCharType="begin"/>
        </w:r>
        <w:r w:rsidR="007168ED">
          <w:rPr>
            <w:noProof/>
            <w:webHidden/>
          </w:rPr>
          <w:instrText xml:space="preserve"> PAGEREF _Toc190846608 \h </w:instrText>
        </w:r>
        <w:r>
          <w:rPr>
            <w:noProof/>
            <w:webHidden/>
          </w:rPr>
        </w:r>
        <w:r>
          <w:rPr>
            <w:noProof/>
            <w:webHidden/>
          </w:rPr>
          <w:fldChar w:fldCharType="separate"/>
        </w:r>
        <w:r w:rsidR="007168ED">
          <w:rPr>
            <w:noProof/>
            <w:webHidden/>
          </w:rPr>
          <w:t>1</w:t>
        </w:r>
        <w:r>
          <w:rPr>
            <w:noProof/>
            <w:webHidden/>
          </w:rPr>
          <w:fldChar w:fldCharType="end"/>
        </w:r>
      </w:hyperlink>
    </w:p>
    <w:p w:rsidR="007168ED" w:rsidRDefault="00AF4D39" w:rsidP="007168ED">
      <w:pPr>
        <w:pStyle w:val="TM1"/>
        <w:rPr>
          <w:noProof/>
          <w:szCs w:val="24"/>
          <w:lang w:eastAsia="fr-FR"/>
        </w:rPr>
      </w:pPr>
      <w:hyperlink w:anchor="_Toc190846609" w:history="1">
        <w:r w:rsidR="007168ED" w:rsidRPr="00365F3B">
          <w:rPr>
            <w:rStyle w:val="Lienhypertexte"/>
            <w:noProof/>
          </w:rPr>
          <w:t>Section 1. Lettre d’invitation</w:t>
        </w:r>
        <w:r w:rsidR="007168ED">
          <w:rPr>
            <w:noProof/>
            <w:webHidden/>
          </w:rPr>
          <w:tab/>
        </w:r>
        <w:r w:rsidR="00D220A1">
          <w:rPr>
            <w:noProof/>
            <w:webHidden/>
          </w:rPr>
          <w:fldChar w:fldCharType="begin"/>
        </w:r>
        <w:r w:rsidR="007168ED">
          <w:rPr>
            <w:noProof/>
            <w:webHidden/>
          </w:rPr>
          <w:instrText xml:space="preserve"> PAGEREF _Toc190846609 \h </w:instrText>
        </w:r>
        <w:r w:rsidR="00D220A1">
          <w:rPr>
            <w:noProof/>
            <w:webHidden/>
          </w:rPr>
        </w:r>
        <w:r w:rsidR="00D220A1">
          <w:rPr>
            <w:noProof/>
            <w:webHidden/>
          </w:rPr>
          <w:fldChar w:fldCharType="separate"/>
        </w:r>
        <w:r w:rsidR="007168ED">
          <w:rPr>
            <w:noProof/>
            <w:webHidden/>
          </w:rPr>
          <w:t>7</w:t>
        </w:r>
        <w:r w:rsidR="00D220A1">
          <w:rPr>
            <w:noProof/>
            <w:webHidden/>
          </w:rPr>
          <w:fldChar w:fldCharType="end"/>
        </w:r>
      </w:hyperlink>
    </w:p>
    <w:p w:rsidR="007168ED" w:rsidRDefault="00AF4D39" w:rsidP="007168ED">
      <w:pPr>
        <w:pStyle w:val="TM1"/>
        <w:rPr>
          <w:noProof/>
          <w:szCs w:val="24"/>
          <w:lang w:eastAsia="fr-FR"/>
        </w:rPr>
      </w:pPr>
      <w:hyperlink w:anchor="_Toc190846610" w:history="1">
        <w:r w:rsidR="007168ED" w:rsidRPr="00365F3B">
          <w:rPr>
            <w:rStyle w:val="Lienhypertexte"/>
            <w:noProof/>
          </w:rPr>
          <w:t xml:space="preserve">Section 2. Instructions aux </w:t>
        </w:r>
        <w:r w:rsidR="007168ED">
          <w:rPr>
            <w:rStyle w:val="Lienhypertexte"/>
            <w:noProof/>
          </w:rPr>
          <w:t>c</w:t>
        </w:r>
        <w:r w:rsidR="007168ED" w:rsidRPr="00365F3B">
          <w:rPr>
            <w:rStyle w:val="Lienhypertexte"/>
            <w:noProof/>
          </w:rPr>
          <w:t>andidats</w:t>
        </w:r>
        <w:r w:rsidR="007168ED">
          <w:rPr>
            <w:noProof/>
            <w:webHidden/>
          </w:rPr>
          <w:tab/>
        </w:r>
        <w:r w:rsidR="00D220A1">
          <w:rPr>
            <w:noProof/>
            <w:webHidden/>
          </w:rPr>
          <w:fldChar w:fldCharType="begin"/>
        </w:r>
        <w:r w:rsidR="007168ED">
          <w:rPr>
            <w:noProof/>
            <w:webHidden/>
          </w:rPr>
          <w:instrText xml:space="preserve"> PAGEREF _Toc190846610 \h </w:instrText>
        </w:r>
        <w:r w:rsidR="00D220A1">
          <w:rPr>
            <w:noProof/>
            <w:webHidden/>
          </w:rPr>
        </w:r>
        <w:r w:rsidR="00D220A1">
          <w:rPr>
            <w:noProof/>
            <w:webHidden/>
          </w:rPr>
          <w:fldChar w:fldCharType="separate"/>
        </w:r>
        <w:r w:rsidR="007168ED">
          <w:rPr>
            <w:noProof/>
            <w:webHidden/>
          </w:rPr>
          <w:t>9</w:t>
        </w:r>
        <w:r w:rsidR="00D220A1">
          <w:rPr>
            <w:noProof/>
            <w:webHidden/>
          </w:rPr>
          <w:fldChar w:fldCharType="end"/>
        </w:r>
      </w:hyperlink>
    </w:p>
    <w:p w:rsidR="007168ED" w:rsidRDefault="00AF4D39" w:rsidP="007168ED">
      <w:pPr>
        <w:pStyle w:val="TM1"/>
        <w:rPr>
          <w:noProof/>
          <w:szCs w:val="24"/>
          <w:lang w:eastAsia="fr-FR"/>
        </w:rPr>
      </w:pPr>
      <w:hyperlink w:anchor="_Toc190846611" w:history="1">
        <w:r w:rsidR="007168ED" w:rsidRPr="00365F3B">
          <w:rPr>
            <w:rStyle w:val="Lienhypertexte"/>
            <w:noProof/>
          </w:rPr>
          <w:t>Section 3. Données particulières</w:t>
        </w:r>
        <w:r w:rsidR="007168ED">
          <w:rPr>
            <w:noProof/>
            <w:webHidden/>
          </w:rPr>
          <w:tab/>
        </w:r>
        <w:r w:rsidR="00D220A1">
          <w:rPr>
            <w:noProof/>
            <w:webHidden/>
          </w:rPr>
          <w:fldChar w:fldCharType="begin"/>
        </w:r>
        <w:r w:rsidR="007168ED">
          <w:rPr>
            <w:noProof/>
            <w:webHidden/>
          </w:rPr>
          <w:instrText xml:space="preserve"> PAGEREF _Toc190846611 \h </w:instrText>
        </w:r>
        <w:r w:rsidR="00D220A1">
          <w:rPr>
            <w:noProof/>
            <w:webHidden/>
          </w:rPr>
        </w:r>
        <w:r w:rsidR="00D220A1">
          <w:rPr>
            <w:noProof/>
            <w:webHidden/>
          </w:rPr>
          <w:fldChar w:fldCharType="separate"/>
        </w:r>
        <w:r w:rsidR="007168ED">
          <w:rPr>
            <w:noProof/>
            <w:webHidden/>
          </w:rPr>
          <w:t>33</w:t>
        </w:r>
        <w:r w:rsidR="00D220A1">
          <w:rPr>
            <w:noProof/>
            <w:webHidden/>
          </w:rPr>
          <w:fldChar w:fldCharType="end"/>
        </w:r>
      </w:hyperlink>
    </w:p>
    <w:p w:rsidR="007168ED" w:rsidRDefault="00AF4D39" w:rsidP="007168ED">
      <w:pPr>
        <w:pStyle w:val="TM1"/>
        <w:rPr>
          <w:noProof/>
          <w:szCs w:val="24"/>
          <w:lang w:eastAsia="fr-FR"/>
        </w:rPr>
      </w:pPr>
      <w:hyperlink w:anchor="_Toc190846612" w:history="1">
        <w:r w:rsidR="007168ED" w:rsidRPr="00365F3B">
          <w:rPr>
            <w:rStyle w:val="Lienhypertexte"/>
            <w:noProof/>
          </w:rPr>
          <w:t xml:space="preserve">Section 4. Proposition technique - </w:t>
        </w:r>
        <w:r w:rsidR="007168ED">
          <w:rPr>
            <w:rStyle w:val="Lienhypertexte"/>
            <w:noProof/>
          </w:rPr>
          <w:t>f</w:t>
        </w:r>
        <w:r w:rsidR="007168ED" w:rsidRPr="00365F3B">
          <w:rPr>
            <w:rStyle w:val="Lienhypertexte"/>
            <w:noProof/>
          </w:rPr>
          <w:t xml:space="preserve">ormulaires </w:t>
        </w:r>
        <w:r w:rsidR="007168ED">
          <w:rPr>
            <w:rStyle w:val="Lienhypertexte"/>
            <w:noProof/>
          </w:rPr>
          <w:t>type</w:t>
        </w:r>
        <w:r w:rsidR="007168ED" w:rsidRPr="00365F3B">
          <w:rPr>
            <w:rStyle w:val="Lienhypertexte"/>
            <w:noProof/>
          </w:rPr>
          <w:t>s</w:t>
        </w:r>
        <w:r w:rsidR="007168ED">
          <w:rPr>
            <w:noProof/>
            <w:webHidden/>
          </w:rPr>
          <w:tab/>
        </w:r>
        <w:r w:rsidR="00D220A1">
          <w:rPr>
            <w:noProof/>
            <w:webHidden/>
          </w:rPr>
          <w:fldChar w:fldCharType="begin"/>
        </w:r>
        <w:r w:rsidR="007168ED">
          <w:rPr>
            <w:noProof/>
            <w:webHidden/>
          </w:rPr>
          <w:instrText xml:space="preserve"> PAGEREF _Toc190846612 \h </w:instrText>
        </w:r>
        <w:r w:rsidR="00D220A1">
          <w:rPr>
            <w:noProof/>
            <w:webHidden/>
          </w:rPr>
        </w:r>
        <w:r w:rsidR="00D220A1">
          <w:rPr>
            <w:noProof/>
            <w:webHidden/>
          </w:rPr>
          <w:fldChar w:fldCharType="separate"/>
        </w:r>
        <w:r w:rsidR="007168ED">
          <w:rPr>
            <w:noProof/>
            <w:webHidden/>
          </w:rPr>
          <w:t>39</w:t>
        </w:r>
        <w:r w:rsidR="00D220A1">
          <w:rPr>
            <w:noProof/>
            <w:webHidden/>
          </w:rPr>
          <w:fldChar w:fldCharType="end"/>
        </w:r>
      </w:hyperlink>
    </w:p>
    <w:p w:rsidR="007168ED" w:rsidRDefault="00AF4D39" w:rsidP="007168ED">
      <w:pPr>
        <w:pStyle w:val="TM1"/>
        <w:rPr>
          <w:noProof/>
          <w:szCs w:val="24"/>
          <w:lang w:eastAsia="fr-FR"/>
        </w:rPr>
      </w:pPr>
      <w:hyperlink w:anchor="_Toc190846613" w:history="1">
        <w:r w:rsidR="007168ED" w:rsidRPr="00365F3B">
          <w:rPr>
            <w:rStyle w:val="Lienhypertexte"/>
            <w:noProof/>
          </w:rPr>
          <w:t xml:space="preserve">Section 5. Proposition financière - </w:t>
        </w:r>
        <w:r w:rsidR="007168ED">
          <w:rPr>
            <w:rStyle w:val="Lienhypertexte"/>
            <w:noProof/>
          </w:rPr>
          <w:t>f</w:t>
        </w:r>
        <w:r w:rsidR="007168ED" w:rsidRPr="00365F3B">
          <w:rPr>
            <w:rStyle w:val="Lienhypertexte"/>
            <w:noProof/>
          </w:rPr>
          <w:t xml:space="preserve">ormulaires </w:t>
        </w:r>
        <w:r w:rsidR="007168ED">
          <w:rPr>
            <w:rStyle w:val="Lienhypertexte"/>
            <w:noProof/>
          </w:rPr>
          <w:t>type</w:t>
        </w:r>
        <w:r w:rsidR="007168ED" w:rsidRPr="00365F3B">
          <w:rPr>
            <w:rStyle w:val="Lienhypertexte"/>
            <w:noProof/>
          </w:rPr>
          <w:t>s</w:t>
        </w:r>
        <w:r w:rsidR="007168ED">
          <w:rPr>
            <w:noProof/>
            <w:webHidden/>
          </w:rPr>
          <w:tab/>
        </w:r>
        <w:r w:rsidR="00D220A1">
          <w:rPr>
            <w:noProof/>
            <w:webHidden/>
          </w:rPr>
          <w:fldChar w:fldCharType="begin"/>
        </w:r>
        <w:r w:rsidR="007168ED">
          <w:rPr>
            <w:noProof/>
            <w:webHidden/>
          </w:rPr>
          <w:instrText xml:space="preserve"> PAGEREF _Toc190846613 \h </w:instrText>
        </w:r>
        <w:r w:rsidR="00D220A1">
          <w:rPr>
            <w:noProof/>
            <w:webHidden/>
          </w:rPr>
        </w:r>
        <w:r w:rsidR="00D220A1">
          <w:rPr>
            <w:noProof/>
            <w:webHidden/>
          </w:rPr>
          <w:fldChar w:fldCharType="separate"/>
        </w:r>
        <w:r w:rsidR="007168ED">
          <w:rPr>
            <w:noProof/>
            <w:webHidden/>
          </w:rPr>
          <w:t>69</w:t>
        </w:r>
        <w:r w:rsidR="00D220A1">
          <w:rPr>
            <w:noProof/>
            <w:webHidden/>
          </w:rPr>
          <w:fldChar w:fldCharType="end"/>
        </w:r>
      </w:hyperlink>
    </w:p>
    <w:p w:rsidR="007168ED" w:rsidRDefault="00AF4D39" w:rsidP="007168ED">
      <w:pPr>
        <w:pStyle w:val="TM1"/>
        <w:rPr>
          <w:noProof/>
          <w:szCs w:val="24"/>
          <w:lang w:eastAsia="fr-FR"/>
        </w:rPr>
      </w:pPr>
      <w:hyperlink w:anchor="_Toc190846614" w:history="1">
        <w:r w:rsidR="007168ED" w:rsidRPr="00365F3B">
          <w:rPr>
            <w:rStyle w:val="Lienhypertexte"/>
            <w:noProof/>
          </w:rPr>
          <w:t>Section 6. Termes de référence</w:t>
        </w:r>
        <w:r w:rsidR="007168ED">
          <w:rPr>
            <w:noProof/>
            <w:webHidden/>
          </w:rPr>
          <w:tab/>
        </w:r>
        <w:r w:rsidR="00D220A1">
          <w:rPr>
            <w:noProof/>
            <w:webHidden/>
          </w:rPr>
          <w:fldChar w:fldCharType="begin"/>
        </w:r>
        <w:r w:rsidR="007168ED">
          <w:rPr>
            <w:noProof/>
            <w:webHidden/>
          </w:rPr>
          <w:instrText xml:space="preserve"> PAGEREF _Toc190846614 \h </w:instrText>
        </w:r>
        <w:r w:rsidR="00D220A1">
          <w:rPr>
            <w:noProof/>
            <w:webHidden/>
          </w:rPr>
        </w:r>
        <w:r w:rsidR="00D220A1">
          <w:rPr>
            <w:noProof/>
            <w:webHidden/>
          </w:rPr>
          <w:fldChar w:fldCharType="separate"/>
        </w:r>
        <w:r w:rsidR="007168ED">
          <w:rPr>
            <w:noProof/>
            <w:webHidden/>
          </w:rPr>
          <w:t>78</w:t>
        </w:r>
        <w:r w:rsidR="00D220A1">
          <w:rPr>
            <w:noProof/>
            <w:webHidden/>
          </w:rPr>
          <w:fldChar w:fldCharType="end"/>
        </w:r>
      </w:hyperlink>
    </w:p>
    <w:p w:rsidR="007168ED" w:rsidRDefault="00AF4D39" w:rsidP="007168ED">
      <w:pPr>
        <w:pStyle w:val="TM1"/>
        <w:rPr>
          <w:noProof/>
          <w:szCs w:val="24"/>
          <w:lang w:eastAsia="fr-FR"/>
        </w:rPr>
      </w:pPr>
      <w:hyperlink w:anchor="_Toc190846615" w:history="1">
        <w:r w:rsidR="007168ED" w:rsidRPr="00365F3B">
          <w:rPr>
            <w:rStyle w:val="Lienhypertexte"/>
            <w:noProof/>
          </w:rPr>
          <w:t xml:space="preserve">Section 7. Marchés </w:t>
        </w:r>
        <w:r w:rsidR="007168ED">
          <w:rPr>
            <w:rStyle w:val="Lienhypertexte"/>
            <w:noProof/>
          </w:rPr>
          <w:t>type</w:t>
        </w:r>
        <w:r w:rsidR="007168ED" w:rsidRPr="00365F3B">
          <w:rPr>
            <w:rStyle w:val="Lienhypertexte"/>
            <w:noProof/>
          </w:rPr>
          <w:t>s</w:t>
        </w:r>
        <w:r w:rsidR="007168ED">
          <w:rPr>
            <w:noProof/>
            <w:webHidden/>
          </w:rPr>
          <w:tab/>
        </w:r>
        <w:r w:rsidR="00D220A1">
          <w:rPr>
            <w:noProof/>
            <w:webHidden/>
          </w:rPr>
          <w:fldChar w:fldCharType="begin"/>
        </w:r>
        <w:r w:rsidR="007168ED">
          <w:rPr>
            <w:noProof/>
            <w:webHidden/>
          </w:rPr>
          <w:instrText xml:space="preserve"> PAGEREF _Toc190846615 \h </w:instrText>
        </w:r>
        <w:r w:rsidR="00D220A1">
          <w:rPr>
            <w:noProof/>
            <w:webHidden/>
          </w:rPr>
        </w:r>
        <w:r w:rsidR="00D220A1">
          <w:rPr>
            <w:noProof/>
            <w:webHidden/>
          </w:rPr>
          <w:fldChar w:fldCharType="separate"/>
        </w:r>
        <w:r w:rsidR="007168ED">
          <w:rPr>
            <w:noProof/>
            <w:webHidden/>
          </w:rPr>
          <w:t>79</w:t>
        </w:r>
        <w:r w:rsidR="00D220A1">
          <w:rPr>
            <w:noProof/>
            <w:webHidden/>
          </w:rPr>
          <w:fldChar w:fldCharType="end"/>
        </w:r>
      </w:hyperlink>
    </w:p>
    <w:p w:rsidR="007168ED" w:rsidRDefault="00AF4D39" w:rsidP="007168ED">
      <w:pPr>
        <w:pStyle w:val="TM1"/>
        <w:rPr>
          <w:noProof/>
          <w:szCs w:val="24"/>
          <w:lang w:eastAsia="fr-FR"/>
        </w:rPr>
      </w:pPr>
      <w:hyperlink w:anchor="_Toc190846616" w:history="1">
        <w:r w:rsidR="007168ED" w:rsidRPr="00365F3B">
          <w:rPr>
            <w:rStyle w:val="Lienhypertexte"/>
            <w:noProof/>
          </w:rPr>
          <w:t>ANNEXE I - Tâches rémunérées au temps passé</w:t>
        </w:r>
        <w:r w:rsidR="007168ED">
          <w:rPr>
            <w:noProof/>
            <w:webHidden/>
          </w:rPr>
          <w:tab/>
        </w:r>
        <w:r w:rsidR="00D220A1">
          <w:rPr>
            <w:noProof/>
            <w:webHidden/>
          </w:rPr>
          <w:fldChar w:fldCharType="begin"/>
        </w:r>
        <w:r w:rsidR="007168ED">
          <w:rPr>
            <w:noProof/>
            <w:webHidden/>
          </w:rPr>
          <w:instrText xml:space="preserve"> PAGEREF _Toc190846616 \h </w:instrText>
        </w:r>
        <w:r w:rsidR="00D220A1">
          <w:rPr>
            <w:noProof/>
            <w:webHidden/>
          </w:rPr>
        </w:r>
        <w:r w:rsidR="00D220A1">
          <w:rPr>
            <w:noProof/>
            <w:webHidden/>
          </w:rPr>
          <w:fldChar w:fldCharType="separate"/>
        </w:r>
        <w:r w:rsidR="007168ED">
          <w:rPr>
            <w:noProof/>
            <w:webHidden/>
          </w:rPr>
          <w:t>80</w:t>
        </w:r>
        <w:r w:rsidR="00D220A1">
          <w:rPr>
            <w:noProof/>
            <w:webHidden/>
          </w:rPr>
          <w:fldChar w:fldCharType="end"/>
        </w:r>
      </w:hyperlink>
    </w:p>
    <w:p w:rsidR="007168ED" w:rsidRDefault="00AF4D39" w:rsidP="007168ED">
      <w:pPr>
        <w:pStyle w:val="TM1"/>
        <w:rPr>
          <w:noProof/>
          <w:szCs w:val="24"/>
          <w:lang w:eastAsia="fr-FR"/>
        </w:rPr>
      </w:pPr>
      <w:hyperlink w:anchor="_Toc190846617" w:history="1">
        <w:r w:rsidR="007168ED" w:rsidRPr="00365F3B">
          <w:rPr>
            <w:rStyle w:val="Lienhypertexte"/>
            <w:noProof/>
          </w:rPr>
          <w:t>ANNEXE II - Marché à rémunération forfaitaire</w:t>
        </w:r>
        <w:r w:rsidR="007168ED">
          <w:rPr>
            <w:noProof/>
            <w:webHidden/>
          </w:rPr>
          <w:tab/>
        </w:r>
        <w:r w:rsidR="00D220A1">
          <w:rPr>
            <w:noProof/>
            <w:webHidden/>
          </w:rPr>
          <w:fldChar w:fldCharType="begin"/>
        </w:r>
        <w:r w:rsidR="007168ED">
          <w:rPr>
            <w:noProof/>
            <w:webHidden/>
          </w:rPr>
          <w:instrText xml:space="preserve"> PAGEREF _Toc190846617 \h </w:instrText>
        </w:r>
        <w:r w:rsidR="00D220A1">
          <w:rPr>
            <w:noProof/>
            <w:webHidden/>
          </w:rPr>
        </w:r>
        <w:r w:rsidR="00D220A1">
          <w:rPr>
            <w:noProof/>
            <w:webHidden/>
          </w:rPr>
          <w:fldChar w:fldCharType="separate"/>
        </w:r>
        <w:r w:rsidR="007168ED">
          <w:rPr>
            <w:noProof/>
            <w:webHidden/>
          </w:rPr>
          <w:t>98</w:t>
        </w:r>
        <w:r w:rsidR="00D220A1">
          <w:rPr>
            <w:noProof/>
            <w:webHidden/>
          </w:rPr>
          <w:fldChar w:fldCharType="end"/>
        </w:r>
      </w:hyperlink>
    </w:p>
    <w:p w:rsidR="007168ED" w:rsidRDefault="00D220A1" w:rsidP="007168ED">
      <w:pPr>
        <w:tabs>
          <w:tab w:val="left" w:pos="-1440"/>
          <w:tab w:val="left" w:pos="-720"/>
          <w:tab w:val="left" w:pos="0"/>
          <w:tab w:val="left" w:pos="626"/>
          <w:tab w:val="left" w:pos="1440"/>
          <w:tab w:val="left" w:pos="2160"/>
          <w:tab w:val="left" w:leader="dot" w:pos="9876"/>
          <w:tab w:val="left" w:pos="10080"/>
        </w:tabs>
        <w:suppressAutoHyphens/>
        <w:spacing w:after="120"/>
        <w:rPr>
          <w:rFonts w:ascii="Arial" w:hAnsi="Arial"/>
        </w:rPr>
      </w:pPr>
      <w:r>
        <w:rPr>
          <w:rFonts w:ascii="Arial" w:hAnsi="Arial"/>
        </w:rPr>
        <w:fldChar w:fldCharType="end"/>
      </w:r>
    </w:p>
    <w:p w:rsidR="007168ED" w:rsidRDefault="007168ED" w:rsidP="007168ED">
      <w:pPr>
        <w:tabs>
          <w:tab w:val="left" w:pos="-1440"/>
          <w:tab w:val="left" w:pos="-720"/>
          <w:tab w:val="left" w:pos="0"/>
          <w:tab w:val="left" w:pos="626"/>
          <w:tab w:val="left" w:pos="1440"/>
          <w:tab w:val="left" w:pos="2160"/>
          <w:tab w:val="left" w:leader="dot" w:pos="9876"/>
          <w:tab w:val="left" w:pos="10080"/>
        </w:tabs>
        <w:suppressAutoHyphens/>
        <w:rPr>
          <w:rFonts w:ascii="Arial" w:hAnsi="Arial"/>
        </w:rPr>
      </w:pPr>
    </w:p>
    <w:p w:rsidR="007168ED" w:rsidRDefault="007168ED" w:rsidP="007168ED">
      <w:pPr>
        <w:tabs>
          <w:tab w:val="left" w:pos="720"/>
          <w:tab w:val="right" w:leader="dot" w:pos="8640"/>
        </w:tabs>
      </w:pPr>
    </w:p>
    <w:p w:rsidR="007168ED" w:rsidRDefault="007168ED" w:rsidP="007168ED">
      <w:pPr>
        <w:tabs>
          <w:tab w:val="left" w:pos="720"/>
          <w:tab w:val="right" w:leader="dot" w:pos="8640"/>
        </w:tabs>
      </w:pPr>
    </w:p>
    <w:p w:rsidR="007168ED" w:rsidRDefault="007168ED" w:rsidP="007168ED">
      <w:pPr>
        <w:tabs>
          <w:tab w:val="left" w:pos="720"/>
          <w:tab w:val="right" w:leader="dot" w:pos="8640"/>
        </w:tabs>
        <w:sectPr w:rsidR="007168ED" w:rsidSect="00BC628F">
          <w:headerReference w:type="default" r:id="rId10"/>
          <w:footerReference w:type="default" r:id="rId11"/>
          <w:headerReference w:type="first" r:id="rId12"/>
          <w:type w:val="oddPage"/>
          <w:pgSz w:w="12240" w:h="15840" w:code="1"/>
          <w:pgMar w:top="1440" w:right="1440" w:bottom="1440" w:left="1729" w:header="720" w:footer="720" w:gutter="0"/>
          <w:pgBorders w:display="firstPage" w:offsetFrom="page">
            <w:top w:val="single" w:sz="12" w:space="24" w:color="FF0000"/>
            <w:left w:val="single" w:sz="12" w:space="24" w:color="00B050"/>
            <w:bottom w:val="single" w:sz="12" w:space="24" w:color="FFFF00"/>
            <w:right w:val="single" w:sz="12" w:space="24" w:color="D9D9D9" w:themeColor="background1" w:themeShade="D9"/>
          </w:pgBorders>
          <w:pgNumType w:fmt="lowerRoman" w:start="3"/>
          <w:cols w:space="720"/>
          <w:titlePg/>
        </w:sectPr>
      </w:pPr>
    </w:p>
    <w:p w:rsidR="007168ED" w:rsidRPr="001C7CF3" w:rsidRDefault="00973F22" w:rsidP="001C7CF3">
      <w:pPr>
        <w:jc w:val="center"/>
        <w:rPr>
          <w:b/>
        </w:rPr>
      </w:pPr>
      <w:r w:rsidRPr="001C7CF3">
        <w:rPr>
          <w:b/>
        </w:rPr>
        <w:lastRenderedPageBreak/>
        <w:t>Introduction</w:t>
      </w:r>
    </w:p>
    <w:p w:rsidR="007168ED" w:rsidRDefault="007168ED" w:rsidP="007168ED">
      <w:pPr>
        <w:spacing w:before="120" w:after="120" w:line="276" w:lineRule="auto"/>
        <w:jc w:val="both"/>
        <w:rPr>
          <w:sz w:val="26"/>
          <w:szCs w:val="26"/>
        </w:rPr>
      </w:pPr>
      <w:r w:rsidRPr="00CB20E1">
        <w:rPr>
          <w:sz w:val="26"/>
          <w:szCs w:val="26"/>
        </w:rPr>
        <w:t>Ce do</w:t>
      </w:r>
      <w:r>
        <w:rPr>
          <w:sz w:val="26"/>
          <w:szCs w:val="26"/>
        </w:rPr>
        <w:t>ssier</w:t>
      </w:r>
      <w:r w:rsidR="00BF3A97">
        <w:rPr>
          <w:sz w:val="26"/>
          <w:szCs w:val="26"/>
        </w:rPr>
        <w:t xml:space="preserve"> </w:t>
      </w:r>
      <w:r>
        <w:rPr>
          <w:sz w:val="26"/>
          <w:szCs w:val="26"/>
        </w:rPr>
        <w:t>type</w:t>
      </w:r>
      <w:r w:rsidR="00BF3A97">
        <w:rPr>
          <w:sz w:val="26"/>
          <w:szCs w:val="26"/>
        </w:rPr>
        <w:t xml:space="preserve"> </w:t>
      </w:r>
      <w:r w:rsidRPr="00AC118D">
        <w:rPr>
          <w:sz w:val="26"/>
          <w:szCs w:val="26"/>
        </w:rPr>
        <w:t xml:space="preserve">de Demande de </w:t>
      </w:r>
      <w:r>
        <w:rPr>
          <w:sz w:val="26"/>
          <w:szCs w:val="26"/>
        </w:rPr>
        <w:t>R</w:t>
      </w:r>
      <w:r w:rsidRPr="00AC118D">
        <w:rPr>
          <w:sz w:val="26"/>
          <w:szCs w:val="26"/>
        </w:rPr>
        <w:t xml:space="preserve">enseignements et de </w:t>
      </w:r>
      <w:r>
        <w:rPr>
          <w:sz w:val="26"/>
          <w:szCs w:val="26"/>
        </w:rPr>
        <w:t>P</w:t>
      </w:r>
      <w:r w:rsidRPr="00AC118D">
        <w:rPr>
          <w:sz w:val="26"/>
          <w:szCs w:val="26"/>
        </w:rPr>
        <w:t xml:space="preserve">rix (DRP) </w:t>
      </w:r>
      <w:r>
        <w:rPr>
          <w:sz w:val="26"/>
          <w:szCs w:val="26"/>
        </w:rPr>
        <w:t xml:space="preserve">a été préparé à l’intention des autorités contractantes </w:t>
      </w:r>
      <w:r w:rsidRPr="00CB20E1">
        <w:rPr>
          <w:sz w:val="26"/>
          <w:szCs w:val="26"/>
        </w:rPr>
        <w:t>pour la passation des marchés de prestations intellectuelles</w:t>
      </w:r>
      <w:r>
        <w:rPr>
          <w:sz w:val="26"/>
          <w:szCs w:val="26"/>
        </w:rPr>
        <w:t>. Il est une adaptation du dossier type de passation des marchés pour les prestations intellectuelles préparé par la banque mondiale, version octobre 2017</w:t>
      </w:r>
      <w:r w:rsidRPr="00CB20E1">
        <w:rPr>
          <w:sz w:val="26"/>
          <w:szCs w:val="26"/>
        </w:rPr>
        <w:t xml:space="preserve">. </w:t>
      </w:r>
      <w:r w:rsidRPr="00AC118D">
        <w:rPr>
          <w:sz w:val="26"/>
          <w:szCs w:val="26"/>
        </w:rPr>
        <w:t xml:space="preserve">Il </w:t>
      </w:r>
      <w:r w:rsidR="00854B18">
        <w:rPr>
          <w:sz w:val="26"/>
          <w:szCs w:val="26"/>
        </w:rPr>
        <w:t>est consacré</w:t>
      </w:r>
      <w:r w:rsidR="00BF3A97">
        <w:rPr>
          <w:sz w:val="26"/>
          <w:szCs w:val="26"/>
        </w:rPr>
        <w:t xml:space="preserve"> </w:t>
      </w:r>
      <w:r w:rsidR="00854B18">
        <w:rPr>
          <w:szCs w:val="24"/>
        </w:rPr>
        <w:t>par le</w:t>
      </w:r>
      <w:r w:rsidR="00854B18" w:rsidRPr="00006EE4">
        <w:rPr>
          <w:szCs w:val="24"/>
        </w:rPr>
        <w:t xml:space="preserve"> décret portant approbation des documents types de passation des marchés publics en </w:t>
      </w:r>
      <w:r w:rsidR="00854B18">
        <w:rPr>
          <w:szCs w:val="24"/>
        </w:rPr>
        <w:t xml:space="preserve">application </w:t>
      </w:r>
      <w:r>
        <w:rPr>
          <w:sz w:val="26"/>
          <w:szCs w:val="26"/>
        </w:rPr>
        <w:t xml:space="preserve">à </w:t>
      </w:r>
      <w:r w:rsidRPr="00AC118D">
        <w:rPr>
          <w:sz w:val="26"/>
          <w:szCs w:val="26"/>
        </w:rPr>
        <w:t xml:space="preserve">la </w:t>
      </w:r>
      <w:r>
        <w:rPr>
          <w:sz w:val="26"/>
          <w:szCs w:val="26"/>
        </w:rPr>
        <w:t>l</w:t>
      </w:r>
      <w:r w:rsidRPr="00AC118D">
        <w:rPr>
          <w:sz w:val="26"/>
          <w:szCs w:val="26"/>
        </w:rPr>
        <w:t xml:space="preserve">oi n° </w:t>
      </w:r>
      <w:r>
        <w:rPr>
          <w:sz w:val="26"/>
          <w:szCs w:val="26"/>
        </w:rPr>
        <w:t xml:space="preserve">2020-26 du 29 septembre 2020 </w:t>
      </w:r>
      <w:r w:rsidRPr="00AC118D">
        <w:rPr>
          <w:sz w:val="26"/>
          <w:szCs w:val="26"/>
        </w:rPr>
        <w:t xml:space="preserve">portant code des marchés publics en vigueur en République du Bénin. </w:t>
      </w:r>
    </w:p>
    <w:p w:rsidR="007168ED" w:rsidRDefault="007168ED" w:rsidP="007168ED">
      <w:pPr>
        <w:spacing w:before="120" w:after="120" w:line="276" w:lineRule="auto"/>
        <w:jc w:val="both"/>
        <w:rPr>
          <w:sz w:val="26"/>
          <w:szCs w:val="26"/>
        </w:rPr>
      </w:pPr>
      <w:r w:rsidRPr="00AC118D">
        <w:rPr>
          <w:sz w:val="26"/>
          <w:szCs w:val="26"/>
        </w:rPr>
        <w:t xml:space="preserve">Dans les procédures de Demande de </w:t>
      </w:r>
      <w:r>
        <w:rPr>
          <w:sz w:val="26"/>
          <w:szCs w:val="26"/>
        </w:rPr>
        <w:t>R</w:t>
      </w:r>
      <w:r w:rsidRPr="00AC118D">
        <w:rPr>
          <w:sz w:val="26"/>
          <w:szCs w:val="26"/>
        </w:rPr>
        <w:t xml:space="preserve">enseignements et de </w:t>
      </w:r>
      <w:r>
        <w:rPr>
          <w:sz w:val="26"/>
          <w:szCs w:val="26"/>
        </w:rPr>
        <w:t>P</w:t>
      </w:r>
      <w:r w:rsidRPr="00AC118D">
        <w:rPr>
          <w:sz w:val="26"/>
          <w:szCs w:val="26"/>
        </w:rPr>
        <w:t>rix, l’autorité contractante est tenue de mettre en application les dispositions du règlement n° 01/2014/CM/UEMOA du 27 mars 2014 portant code communautaire de l’artisanat et de la décision n°29 du 29/09/2015/CM/UEMOA relative à la mise en place d’un dispositif de soutien aux financements des PME et PMI dans les Etats membres de l’UEMOA.</w:t>
      </w:r>
    </w:p>
    <w:p w:rsidR="007168ED" w:rsidRDefault="007168ED" w:rsidP="007168ED">
      <w:pPr>
        <w:spacing w:before="120" w:after="120" w:line="276" w:lineRule="auto"/>
        <w:jc w:val="both"/>
        <w:rPr>
          <w:sz w:val="26"/>
          <w:szCs w:val="26"/>
        </w:rPr>
      </w:pPr>
      <w:r w:rsidRPr="00AC118D">
        <w:rPr>
          <w:sz w:val="26"/>
          <w:szCs w:val="26"/>
        </w:rPr>
        <w:t xml:space="preserve">Les </w:t>
      </w:r>
      <w:r>
        <w:rPr>
          <w:sz w:val="26"/>
          <w:szCs w:val="26"/>
        </w:rPr>
        <w:t>D</w:t>
      </w:r>
      <w:r w:rsidRPr="00AC118D">
        <w:rPr>
          <w:sz w:val="26"/>
          <w:szCs w:val="26"/>
        </w:rPr>
        <w:t xml:space="preserve">emandes de </w:t>
      </w:r>
      <w:r>
        <w:rPr>
          <w:sz w:val="26"/>
          <w:szCs w:val="26"/>
        </w:rPr>
        <w:t>R</w:t>
      </w:r>
      <w:r w:rsidRPr="00AC118D">
        <w:rPr>
          <w:sz w:val="26"/>
          <w:szCs w:val="26"/>
        </w:rPr>
        <w:t xml:space="preserve">enseignements et de </w:t>
      </w:r>
      <w:r>
        <w:rPr>
          <w:sz w:val="26"/>
          <w:szCs w:val="26"/>
        </w:rPr>
        <w:t>P</w:t>
      </w:r>
      <w:r w:rsidRPr="00AC118D">
        <w:rPr>
          <w:sz w:val="26"/>
          <w:szCs w:val="26"/>
        </w:rPr>
        <w:t xml:space="preserve">rix doivent toujours être rédigées en respectant </w:t>
      </w:r>
      <w:r w:rsidR="00973F22">
        <w:rPr>
          <w:sz w:val="26"/>
          <w:szCs w:val="26"/>
        </w:rPr>
        <w:t xml:space="preserve">les </w:t>
      </w:r>
      <w:r w:rsidRPr="00AC118D">
        <w:rPr>
          <w:sz w:val="26"/>
          <w:szCs w:val="26"/>
        </w:rPr>
        <w:t>principe</w:t>
      </w:r>
      <w:r w:rsidR="00973F22">
        <w:rPr>
          <w:sz w:val="26"/>
          <w:szCs w:val="26"/>
        </w:rPr>
        <w:t>s de la commande publique</w:t>
      </w:r>
      <w:r w:rsidRPr="00AC118D">
        <w:rPr>
          <w:sz w:val="26"/>
          <w:szCs w:val="26"/>
        </w:rPr>
        <w:t>, avec l’appui des services techniques compétents de l’Autorité contractante. La définition des besoins de l’Autorité contractante doit être assurée avec la plus grande précision et les critères de qualification toujours définis en rapport avec l’objet du marché afin d’obtenir les performances et la qualité des prestations dans un cadre de grande compétitivité entre les candidats, garant de transparence de la procédure</w:t>
      </w:r>
    </w:p>
    <w:p w:rsidR="007168ED" w:rsidRDefault="007168ED" w:rsidP="007168ED">
      <w:pPr>
        <w:spacing w:before="120" w:after="120" w:line="276" w:lineRule="auto"/>
        <w:jc w:val="both"/>
        <w:rPr>
          <w:sz w:val="26"/>
          <w:szCs w:val="26"/>
        </w:rPr>
      </w:pPr>
      <w:r w:rsidRPr="00AC118D">
        <w:rPr>
          <w:sz w:val="26"/>
          <w:szCs w:val="26"/>
        </w:rPr>
        <w:t xml:space="preserve">La </w:t>
      </w:r>
      <w:r>
        <w:rPr>
          <w:sz w:val="26"/>
          <w:szCs w:val="26"/>
        </w:rPr>
        <w:t>D</w:t>
      </w:r>
      <w:r w:rsidRPr="00AC118D">
        <w:rPr>
          <w:sz w:val="26"/>
          <w:szCs w:val="26"/>
        </w:rPr>
        <w:t xml:space="preserve">emande de </w:t>
      </w:r>
      <w:r>
        <w:rPr>
          <w:sz w:val="26"/>
          <w:szCs w:val="26"/>
        </w:rPr>
        <w:t>P</w:t>
      </w:r>
      <w:r w:rsidRPr="00AC118D">
        <w:rPr>
          <w:sz w:val="26"/>
          <w:szCs w:val="26"/>
        </w:rPr>
        <w:t xml:space="preserve">ropositions de </w:t>
      </w:r>
      <w:r>
        <w:rPr>
          <w:sz w:val="26"/>
          <w:szCs w:val="26"/>
        </w:rPr>
        <w:t>D</w:t>
      </w:r>
      <w:r w:rsidRPr="00AC118D">
        <w:rPr>
          <w:sz w:val="26"/>
          <w:szCs w:val="26"/>
        </w:rPr>
        <w:t xml:space="preserve">emande de </w:t>
      </w:r>
      <w:r>
        <w:rPr>
          <w:sz w:val="26"/>
          <w:szCs w:val="26"/>
        </w:rPr>
        <w:t>R</w:t>
      </w:r>
      <w:r w:rsidRPr="00AC118D">
        <w:rPr>
          <w:sz w:val="26"/>
          <w:szCs w:val="26"/>
        </w:rPr>
        <w:t xml:space="preserve">enseignements et de </w:t>
      </w:r>
      <w:r>
        <w:rPr>
          <w:sz w:val="26"/>
          <w:szCs w:val="26"/>
        </w:rPr>
        <w:t>P</w:t>
      </w:r>
      <w:r w:rsidRPr="00AC118D">
        <w:rPr>
          <w:sz w:val="26"/>
          <w:szCs w:val="26"/>
        </w:rPr>
        <w:t xml:space="preserve">rix est applicable aux différents modes de sélection de </w:t>
      </w:r>
      <w:r>
        <w:rPr>
          <w:sz w:val="26"/>
          <w:szCs w:val="26"/>
        </w:rPr>
        <w:t xml:space="preserve"> personnes morales</w:t>
      </w:r>
      <w:r w:rsidRPr="00AC118D">
        <w:rPr>
          <w:sz w:val="26"/>
          <w:szCs w:val="26"/>
        </w:rPr>
        <w:t xml:space="preserve"> décrit</w:t>
      </w:r>
      <w:r>
        <w:rPr>
          <w:sz w:val="26"/>
          <w:szCs w:val="26"/>
        </w:rPr>
        <w:t>e</w:t>
      </w:r>
      <w:r w:rsidRPr="00AC118D">
        <w:rPr>
          <w:sz w:val="26"/>
          <w:szCs w:val="26"/>
        </w:rPr>
        <w:t xml:space="preserve">s à l’article </w:t>
      </w:r>
      <w:r>
        <w:rPr>
          <w:sz w:val="26"/>
          <w:szCs w:val="26"/>
        </w:rPr>
        <w:t xml:space="preserve"> 3</w:t>
      </w:r>
      <w:r w:rsidRPr="00AC118D">
        <w:rPr>
          <w:sz w:val="26"/>
          <w:szCs w:val="26"/>
        </w:rPr>
        <w:t xml:space="preserve">7 de </w:t>
      </w:r>
      <w:r>
        <w:rPr>
          <w:sz w:val="26"/>
          <w:szCs w:val="26"/>
        </w:rPr>
        <w:t xml:space="preserve">la loi n°2020-26 du 29 septembre 2020 </w:t>
      </w:r>
      <w:r w:rsidRPr="00AC118D">
        <w:rPr>
          <w:sz w:val="26"/>
          <w:szCs w:val="26"/>
        </w:rPr>
        <w:t xml:space="preserve">portant code des marchés publics en République du Bénin, à savoir </w:t>
      </w:r>
      <w:r w:rsidRPr="004F1646">
        <w:t>l</w:t>
      </w:r>
      <w:r>
        <w:t>a</w:t>
      </w:r>
      <w:r w:rsidRPr="004F1646">
        <w:t xml:space="preserve"> mé</w:t>
      </w:r>
      <w:r>
        <w:t>t</w:t>
      </w:r>
      <w:r w:rsidRPr="004F1646">
        <w:t xml:space="preserve">hode de sélection </w:t>
      </w:r>
      <w:r>
        <w:t>au</w:t>
      </w:r>
      <w:r w:rsidRPr="004F1646">
        <w:t xml:space="preserve"> moindre coût (SMC)</w:t>
      </w:r>
      <w:r>
        <w:t>, la</w:t>
      </w:r>
      <w:r w:rsidRPr="004F1646">
        <w:t xml:space="preserve"> méthode de sélec</w:t>
      </w:r>
      <w:r>
        <w:t>t</w:t>
      </w:r>
      <w:r w:rsidRPr="004F1646">
        <w:t>ion d</w:t>
      </w:r>
      <w:r>
        <w:t>ans</w:t>
      </w:r>
      <w:r w:rsidRPr="004F1646">
        <w:t xml:space="preserve"> le c</w:t>
      </w:r>
      <w:r>
        <w:t>a</w:t>
      </w:r>
      <w:r w:rsidRPr="004F1646">
        <w:t>dre d'un budge</w:t>
      </w:r>
      <w:r>
        <w:t>t</w:t>
      </w:r>
      <w:r w:rsidRPr="004F1646">
        <w:t xml:space="preserve"> déterminé (SCBD)</w:t>
      </w:r>
      <w:r>
        <w:t>, la</w:t>
      </w:r>
      <w:r w:rsidRPr="004F1646">
        <w:t xml:space="preserve"> méthode de sélection fondée sur l</w:t>
      </w:r>
      <w:r>
        <w:t>a</w:t>
      </w:r>
      <w:r w:rsidRPr="004F1646">
        <w:t xml:space="preserve"> qu</w:t>
      </w:r>
      <w:r>
        <w:t>a</w:t>
      </w:r>
      <w:r w:rsidRPr="004F1646">
        <w:t>li</w:t>
      </w:r>
      <w:r>
        <w:t>t</w:t>
      </w:r>
      <w:r w:rsidRPr="004F1646">
        <w:t>é et sur le coût (SFQC)</w:t>
      </w:r>
      <w:r>
        <w:t>,la</w:t>
      </w:r>
      <w:r w:rsidRPr="004F1646">
        <w:t xml:space="preserve"> méthode de sélection fondée sur l</w:t>
      </w:r>
      <w:r>
        <w:t>a</w:t>
      </w:r>
      <w:r w:rsidRPr="004F1646">
        <w:t xml:space="preserve"> qu</w:t>
      </w:r>
      <w:r>
        <w:t>a</w:t>
      </w:r>
      <w:r w:rsidRPr="004F1646">
        <w:t>li</w:t>
      </w:r>
      <w:r>
        <w:t>t</w:t>
      </w:r>
      <w:r w:rsidRPr="004F1646">
        <w:t>é (SFQ)</w:t>
      </w:r>
      <w:r>
        <w:t>, la</w:t>
      </w:r>
      <w:r w:rsidRPr="004F1646">
        <w:t xml:space="preserve"> méthode de sélection fondée sur les qu</w:t>
      </w:r>
      <w:r>
        <w:t>a</w:t>
      </w:r>
      <w:r w:rsidRPr="004F1646">
        <w:t>lific</w:t>
      </w:r>
      <w:r>
        <w:t>at</w:t>
      </w:r>
      <w:r w:rsidRPr="004F1646">
        <w:t>ions du consult</w:t>
      </w:r>
      <w:r>
        <w:t>a</w:t>
      </w:r>
      <w:r w:rsidRPr="004F1646">
        <w:t>nt (SF</w:t>
      </w:r>
      <w:r>
        <w:t>Q</w:t>
      </w:r>
      <w:r w:rsidRPr="004F1646">
        <w:t>C).</w:t>
      </w:r>
      <w:r>
        <w:t xml:space="preserve"> Il n’est fait recours à la </w:t>
      </w:r>
      <w:r w:rsidRPr="004F1646">
        <w:t>sélection fondée sur les qu</w:t>
      </w:r>
      <w:r>
        <w:t>a</w:t>
      </w:r>
      <w:r w:rsidRPr="004F1646">
        <w:t>lific</w:t>
      </w:r>
      <w:r>
        <w:t>at</w:t>
      </w:r>
      <w:r w:rsidRPr="004F1646">
        <w:t>ions du consult</w:t>
      </w:r>
      <w:r>
        <w:t>a</w:t>
      </w:r>
      <w:r w:rsidRPr="004F1646">
        <w:t>nt (SF</w:t>
      </w:r>
      <w:r>
        <w:t>Q</w:t>
      </w:r>
      <w:r w:rsidRPr="004F1646">
        <w:t>C)</w:t>
      </w:r>
      <w:r>
        <w:t xml:space="preserve"> qu’en cas de DRP motivé par </w:t>
      </w:r>
      <w:r w:rsidRPr="00C80272">
        <w:t>l’urgence (</w:t>
      </w:r>
      <w:r w:rsidRPr="00C80272">
        <w:rPr>
          <w:szCs w:val="24"/>
        </w:rPr>
        <w:t xml:space="preserve">urgence </w:t>
      </w:r>
      <w:r>
        <w:rPr>
          <w:szCs w:val="24"/>
        </w:rPr>
        <w:t>équivaut à une</w:t>
      </w:r>
      <w:r w:rsidRPr="00C80272">
        <w:rPr>
          <w:szCs w:val="24"/>
        </w:rPr>
        <w:t xml:space="preserve"> situation ou évènement imprévisible et indépendante de la volonté de la PRMP ou de l’autorité contractante)</w:t>
      </w:r>
      <w:r w:rsidRPr="00C80272">
        <w:t>.</w:t>
      </w:r>
      <w:r>
        <w:t xml:space="preserve">  Dans ce dernier cas, seuls les termes de référence seront transmis à trois (3) cabinets ou firmes(figurant sur la liste des candidats présélectionnés en début d’année/actualisée et/ou qui ont eu à exécuter de façon satisfaisante par le passé des marchés pour le compte de certaines autorités contractantes ou partenaires techniques) parmi lesquels le candidat disposant des meilleures qualifications et expériences sera retenu pour présenter une proposition technique et une proposition financière, sur la base du dossier de demande de proposition</w:t>
      </w:r>
      <w:r w:rsidR="00973F22">
        <w:t>s</w:t>
      </w:r>
      <w:r>
        <w:t xml:space="preserve"> de DRP simplifié.</w:t>
      </w:r>
      <w:r w:rsidRPr="00AC118D">
        <w:rPr>
          <w:sz w:val="26"/>
          <w:szCs w:val="26"/>
        </w:rPr>
        <w:t>.</w:t>
      </w:r>
    </w:p>
    <w:p w:rsidR="007168ED" w:rsidRDefault="007168ED" w:rsidP="007168ED">
      <w:pPr>
        <w:spacing w:before="120" w:after="120" w:line="276" w:lineRule="auto"/>
        <w:jc w:val="both"/>
        <w:rPr>
          <w:sz w:val="26"/>
          <w:szCs w:val="26"/>
        </w:rPr>
      </w:pPr>
      <w:r w:rsidRPr="00AC118D">
        <w:rPr>
          <w:sz w:val="26"/>
          <w:szCs w:val="26"/>
        </w:rPr>
        <w:lastRenderedPageBreak/>
        <w:t xml:space="preserve">Avant d’établir une </w:t>
      </w:r>
      <w:r>
        <w:rPr>
          <w:sz w:val="26"/>
          <w:szCs w:val="26"/>
        </w:rPr>
        <w:t>D</w:t>
      </w:r>
      <w:r w:rsidRPr="00AC118D">
        <w:rPr>
          <w:sz w:val="26"/>
          <w:szCs w:val="26"/>
        </w:rPr>
        <w:t xml:space="preserve">emande de </w:t>
      </w:r>
      <w:r>
        <w:rPr>
          <w:sz w:val="26"/>
          <w:szCs w:val="26"/>
        </w:rPr>
        <w:t>P</w:t>
      </w:r>
      <w:r w:rsidRPr="00AC118D">
        <w:rPr>
          <w:sz w:val="26"/>
          <w:szCs w:val="26"/>
        </w:rPr>
        <w:t>ropositions (DP), l’utilisateur doit choisi</w:t>
      </w:r>
      <w:r>
        <w:rPr>
          <w:sz w:val="26"/>
          <w:szCs w:val="26"/>
        </w:rPr>
        <w:t>r</w:t>
      </w:r>
      <w:r w:rsidRPr="00AC118D">
        <w:rPr>
          <w:sz w:val="26"/>
          <w:szCs w:val="26"/>
        </w:rPr>
        <w:t xml:space="preserve"> une méthode de sélection ainsi que le </w:t>
      </w:r>
      <w:r w:rsidR="00854B18">
        <w:rPr>
          <w:sz w:val="26"/>
          <w:szCs w:val="26"/>
        </w:rPr>
        <w:t xml:space="preserve">mode de rémunération </w:t>
      </w:r>
      <w:r w:rsidRPr="00AC118D">
        <w:rPr>
          <w:sz w:val="26"/>
          <w:szCs w:val="26"/>
        </w:rPr>
        <w:t xml:space="preserve">qui convient le mieux. La présente </w:t>
      </w:r>
      <w:r>
        <w:rPr>
          <w:sz w:val="26"/>
          <w:szCs w:val="26"/>
        </w:rPr>
        <w:t>D</w:t>
      </w:r>
      <w:r w:rsidRPr="00AC118D">
        <w:rPr>
          <w:sz w:val="26"/>
          <w:szCs w:val="26"/>
        </w:rPr>
        <w:t xml:space="preserve">emande de </w:t>
      </w:r>
      <w:r>
        <w:rPr>
          <w:sz w:val="26"/>
          <w:szCs w:val="26"/>
        </w:rPr>
        <w:t>P</w:t>
      </w:r>
      <w:r w:rsidRPr="00AC118D">
        <w:rPr>
          <w:sz w:val="26"/>
          <w:szCs w:val="26"/>
        </w:rPr>
        <w:t>ropositions comprend deux</w:t>
      </w:r>
      <w:r w:rsidR="008B42D6">
        <w:rPr>
          <w:sz w:val="26"/>
          <w:szCs w:val="26"/>
        </w:rPr>
        <w:t xml:space="preserve"> modèles de</w:t>
      </w:r>
      <w:r w:rsidRPr="00AC118D">
        <w:rPr>
          <w:sz w:val="26"/>
          <w:szCs w:val="26"/>
        </w:rPr>
        <w:t xml:space="preserve"> marchés : l’un pour les tâches rémunérées au temps passé, l’autre pour les marchés à rémunération forfaitaire. Les préfaces de ces deux marchés indiquent les situations dans lesquelles l’un ou l’autre est préférable. </w:t>
      </w:r>
    </w:p>
    <w:p w:rsidR="007168ED" w:rsidRDefault="007168ED" w:rsidP="007168ED">
      <w:pPr>
        <w:spacing w:before="120" w:after="120" w:line="276" w:lineRule="auto"/>
        <w:jc w:val="both"/>
        <w:rPr>
          <w:sz w:val="26"/>
          <w:szCs w:val="26"/>
        </w:rPr>
      </w:pPr>
      <w:r w:rsidRPr="00AC118D">
        <w:rPr>
          <w:sz w:val="26"/>
          <w:szCs w:val="26"/>
        </w:rPr>
        <w:t>Une DP comporte</w:t>
      </w:r>
      <w:r>
        <w:rPr>
          <w:sz w:val="26"/>
          <w:szCs w:val="26"/>
        </w:rPr>
        <w:t> :</w:t>
      </w:r>
    </w:p>
    <w:p w:rsidR="007168ED" w:rsidRDefault="007168ED" w:rsidP="00943416">
      <w:pPr>
        <w:numPr>
          <w:ilvl w:val="0"/>
          <w:numId w:val="36"/>
        </w:numPr>
        <w:spacing w:before="120" w:after="120" w:line="276" w:lineRule="auto"/>
        <w:jc w:val="both"/>
        <w:rPr>
          <w:sz w:val="26"/>
          <w:szCs w:val="26"/>
        </w:rPr>
      </w:pPr>
      <w:r w:rsidRPr="00AC118D">
        <w:rPr>
          <w:sz w:val="26"/>
          <w:szCs w:val="26"/>
        </w:rPr>
        <w:t xml:space="preserve">une lettre d’invitation, </w:t>
      </w:r>
    </w:p>
    <w:p w:rsidR="007168ED" w:rsidRDefault="007168ED" w:rsidP="00943416">
      <w:pPr>
        <w:numPr>
          <w:ilvl w:val="0"/>
          <w:numId w:val="36"/>
        </w:numPr>
        <w:spacing w:before="120" w:after="120" w:line="276" w:lineRule="auto"/>
        <w:jc w:val="both"/>
        <w:rPr>
          <w:sz w:val="26"/>
          <w:szCs w:val="26"/>
        </w:rPr>
      </w:pPr>
      <w:r w:rsidRPr="00AC118D">
        <w:rPr>
          <w:sz w:val="26"/>
          <w:szCs w:val="26"/>
        </w:rPr>
        <w:t xml:space="preserve">des instructions aux candidats, </w:t>
      </w:r>
    </w:p>
    <w:p w:rsidR="007168ED" w:rsidRDefault="007168ED" w:rsidP="00943416">
      <w:pPr>
        <w:numPr>
          <w:ilvl w:val="0"/>
          <w:numId w:val="36"/>
        </w:numPr>
        <w:spacing w:before="120" w:after="120" w:line="276" w:lineRule="auto"/>
        <w:jc w:val="both"/>
        <w:rPr>
          <w:sz w:val="26"/>
          <w:szCs w:val="26"/>
        </w:rPr>
      </w:pPr>
      <w:r w:rsidRPr="00AC118D">
        <w:rPr>
          <w:sz w:val="26"/>
          <w:szCs w:val="26"/>
        </w:rPr>
        <w:t xml:space="preserve">des formulaires type pour l’établissement des propositions, </w:t>
      </w:r>
    </w:p>
    <w:p w:rsidR="007168ED" w:rsidRDefault="007168ED" w:rsidP="00943416">
      <w:pPr>
        <w:numPr>
          <w:ilvl w:val="0"/>
          <w:numId w:val="36"/>
        </w:numPr>
        <w:spacing w:before="120" w:after="120" w:line="276" w:lineRule="auto"/>
        <w:jc w:val="both"/>
        <w:rPr>
          <w:sz w:val="26"/>
          <w:szCs w:val="26"/>
        </w:rPr>
      </w:pPr>
      <w:r w:rsidRPr="00AC118D">
        <w:rPr>
          <w:sz w:val="26"/>
          <w:szCs w:val="26"/>
        </w:rPr>
        <w:t>des termes de référence et un projet de marché.</w:t>
      </w:r>
    </w:p>
    <w:p w:rsidR="007168ED" w:rsidRDefault="007168ED" w:rsidP="007168ED">
      <w:pPr>
        <w:spacing w:before="120" w:after="120" w:line="276" w:lineRule="auto"/>
        <w:jc w:val="both"/>
        <w:rPr>
          <w:sz w:val="26"/>
          <w:szCs w:val="26"/>
        </w:rPr>
      </w:pPr>
      <w:r w:rsidRPr="00D8373C">
        <w:rPr>
          <w:sz w:val="26"/>
          <w:szCs w:val="26"/>
        </w:rPr>
        <w:t>Le texte des instructions aux candidats et des conditions générales du marché ne peut en aucun cas être modifié, mais les termes de référence</w:t>
      </w:r>
      <w:r w:rsidRPr="00105AFC">
        <w:rPr>
          <w:sz w:val="26"/>
          <w:szCs w:val="26"/>
        </w:rPr>
        <w:t xml:space="preserve">, les données particulières et les </w:t>
      </w:r>
      <w:r w:rsidRPr="00026287">
        <w:rPr>
          <w:sz w:val="26"/>
          <w:szCs w:val="26"/>
        </w:rPr>
        <w:t>conditions particulières du marché doive</w:t>
      </w:r>
      <w:r w:rsidRPr="00292F3C">
        <w:rPr>
          <w:sz w:val="26"/>
          <w:szCs w:val="26"/>
        </w:rPr>
        <w:t>nt être ut</w:t>
      </w:r>
      <w:r w:rsidRPr="004022EA">
        <w:rPr>
          <w:sz w:val="26"/>
          <w:szCs w:val="26"/>
        </w:rPr>
        <w:t xml:space="preserve">ilisées pour refléter le contexte propre </w:t>
      </w:r>
      <w:r w:rsidRPr="00B77F51">
        <w:rPr>
          <w:sz w:val="26"/>
          <w:szCs w:val="26"/>
        </w:rPr>
        <w:t>à la prestation considérée.</w:t>
      </w:r>
    </w:p>
    <w:p w:rsidR="007168ED" w:rsidRPr="00B77F51" w:rsidRDefault="007168ED" w:rsidP="007168ED">
      <w:pPr>
        <w:spacing w:before="120" w:after="120" w:line="276" w:lineRule="auto"/>
        <w:jc w:val="both"/>
        <w:rPr>
          <w:sz w:val="26"/>
          <w:szCs w:val="26"/>
        </w:rPr>
      </w:pPr>
    </w:p>
    <w:p w:rsidR="007168ED" w:rsidRPr="00AF719F" w:rsidRDefault="007168ED" w:rsidP="007168ED">
      <w:pPr>
        <w:jc w:val="center"/>
        <w:rPr>
          <w:b/>
          <w:sz w:val="36"/>
        </w:rPr>
      </w:pPr>
      <w:r w:rsidRPr="00AC118D">
        <w:rPr>
          <w:b/>
          <w:sz w:val="26"/>
          <w:szCs w:val="26"/>
        </w:rPr>
        <w:br w:type="page"/>
      </w:r>
      <w:r w:rsidRPr="00AF719F">
        <w:rPr>
          <w:b/>
          <w:sz w:val="36"/>
        </w:rPr>
        <w:lastRenderedPageBreak/>
        <w:t>Sommaire</w:t>
      </w:r>
    </w:p>
    <w:p w:rsidR="007168ED" w:rsidRPr="00AC118D" w:rsidRDefault="007168ED" w:rsidP="007168ED">
      <w:pPr>
        <w:jc w:val="both"/>
        <w:rPr>
          <w:b/>
          <w:sz w:val="26"/>
          <w:szCs w:val="26"/>
        </w:rPr>
      </w:pPr>
      <w:r w:rsidRPr="00AC118D">
        <w:rPr>
          <w:b/>
          <w:bCs/>
          <w:sz w:val="26"/>
          <w:szCs w:val="26"/>
        </w:rPr>
        <w:t xml:space="preserve">Section 1 : </w:t>
      </w:r>
      <w:r w:rsidRPr="00AC118D">
        <w:rPr>
          <w:b/>
          <w:sz w:val="26"/>
          <w:szCs w:val="26"/>
        </w:rPr>
        <w:t>Lettre d’invitation</w:t>
      </w:r>
    </w:p>
    <w:p w:rsidR="007168ED" w:rsidRPr="00AC118D" w:rsidRDefault="007168ED" w:rsidP="007168ED">
      <w:pPr>
        <w:jc w:val="both"/>
        <w:rPr>
          <w:bCs/>
          <w:sz w:val="26"/>
          <w:szCs w:val="26"/>
        </w:rPr>
      </w:pPr>
    </w:p>
    <w:p w:rsidR="007168ED" w:rsidRPr="00AC118D" w:rsidRDefault="007168ED" w:rsidP="007168ED">
      <w:pPr>
        <w:jc w:val="both"/>
        <w:rPr>
          <w:sz w:val="26"/>
          <w:szCs w:val="26"/>
        </w:rPr>
      </w:pPr>
      <w:r w:rsidRPr="00AC118D">
        <w:rPr>
          <w:sz w:val="26"/>
          <w:szCs w:val="26"/>
        </w:rPr>
        <w:t>Cette section contient le modèle de lettre d’invitation à envoyer aux candidats présélectionnés.</w:t>
      </w:r>
    </w:p>
    <w:p w:rsidR="007168ED" w:rsidRPr="00AC118D" w:rsidRDefault="007168ED" w:rsidP="007168ED">
      <w:pPr>
        <w:jc w:val="both"/>
        <w:rPr>
          <w:sz w:val="26"/>
          <w:szCs w:val="26"/>
        </w:rPr>
      </w:pPr>
    </w:p>
    <w:p w:rsidR="007168ED" w:rsidRPr="00AC118D" w:rsidRDefault="007168ED" w:rsidP="007168ED">
      <w:pPr>
        <w:jc w:val="both"/>
        <w:rPr>
          <w:b/>
          <w:sz w:val="26"/>
          <w:szCs w:val="26"/>
        </w:rPr>
      </w:pPr>
      <w:r w:rsidRPr="00AC118D">
        <w:rPr>
          <w:b/>
          <w:sz w:val="26"/>
          <w:szCs w:val="26"/>
        </w:rPr>
        <w:t>Section 2 : Instructions aux Candidats</w:t>
      </w:r>
    </w:p>
    <w:p w:rsidR="007168ED" w:rsidRPr="00AC118D" w:rsidRDefault="007168ED" w:rsidP="007168ED">
      <w:pPr>
        <w:jc w:val="both"/>
        <w:rPr>
          <w:sz w:val="26"/>
          <w:szCs w:val="26"/>
        </w:rPr>
      </w:pPr>
    </w:p>
    <w:p w:rsidR="007168ED" w:rsidRPr="00AC118D" w:rsidRDefault="007168ED" w:rsidP="007168ED">
      <w:pPr>
        <w:jc w:val="both"/>
        <w:rPr>
          <w:b/>
          <w:sz w:val="26"/>
          <w:szCs w:val="26"/>
        </w:rPr>
      </w:pPr>
      <w:r w:rsidRPr="00AC118D">
        <w:rPr>
          <w:sz w:val="26"/>
          <w:szCs w:val="26"/>
        </w:rPr>
        <w:t>Cette section fournit aux candidats les informations utiles pour préparer leurs propositions. Elle comporte aussi des renseignements sur la soumission, l’ouverture des plis et l’évaluation des propositions, et sur l’attribution des marchés. Les dispositions figurant dans cette section ne doivent pas être modifiées</w:t>
      </w:r>
      <w:r w:rsidRPr="00AC118D">
        <w:rPr>
          <w:b/>
          <w:sz w:val="26"/>
          <w:szCs w:val="26"/>
        </w:rPr>
        <w:t>.</w:t>
      </w:r>
    </w:p>
    <w:p w:rsidR="007168ED" w:rsidRPr="00AC118D" w:rsidRDefault="007168ED" w:rsidP="007168ED">
      <w:pPr>
        <w:jc w:val="both"/>
        <w:rPr>
          <w:b/>
          <w:sz w:val="26"/>
          <w:szCs w:val="26"/>
        </w:rPr>
      </w:pPr>
    </w:p>
    <w:p w:rsidR="007168ED" w:rsidRPr="00AC118D" w:rsidRDefault="007168ED" w:rsidP="007168ED">
      <w:pPr>
        <w:jc w:val="both"/>
        <w:rPr>
          <w:b/>
          <w:sz w:val="26"/>
          <w:szCs w:val="26"/>
        </w:rPr>
      </w:pPr>
      <w:r w:rsidRPr="00AC118D">
        <w:rPr>
          <w:b/>
          <w:sz w:val="26"/>
          <w:szCs w:val="26"/>
        </w:rPr>
        <w:t>Section 3 : Données particulières</w:t>
      </w:r>
    </w:p>
    <w:p w:rsidR="007168ED" w:rsidRPr="00AC118D" w:rsidRDefault="007168ED" w:rsidP="007168ED">
      <w:pPr>
        <w:jc w:val="both"/>
        <w:rPr>
          <w:sz w:val="26"/>
          <w:szCs w:val="26"/>
        </w:rPr>
      </w:pPr>
    </w:p>
    <w:p w:rsidR="007168ED" w:rsidRPr="00AC118D" w:rsidRDefault="007168ED" w:rsidP="007168ED">
      <w:pPr>
        <w:jc w:val="both"/>
        <w:rPr>
          <w:sz w:val="26"/>
          <w:szCs w:val="26"/>
        </w:rPr>
      </w:pPr>
      <w:bookmarkStart w:id="3" w:name="_Toc494778664"/>
      <w:bookmarkStart w:id="4" w:name="_Toc499607132"/>
      <w:bookmarkStart w:id="5" w:name="_Toc499608185"/>
      <w:r w:rsidRPr="00AC118D">
        <w:rPr>
          <w:sz w:val="26"/>
          <w:szCs w:val="26"/>
        </w:rPr>
        <w:t xml:space="preserve">Cette section énonce les dispositions propres à chaque procédure de passation de marché, qui complètent ou précises les informations ou conditions figurant à la Section 2, Instructions aux candidats. </w:t>
      </w:r>
    </w:p>
    <w:p w:rsidR="007168ED" w:rsidRPr="00AC118D" w:rsidRDefault="007168ED" w:rsidP="007168ED">
      <w:pPr>
        <w:jc w:val="both"/>
        <w:rPr>
          <w:sz w:val="26"/>
          <w:szCs w:val="26"/>
        </w:rPr>
      </w:pPr>
    </w:p>
    <w:p w:rsidR="007168ED" w:rsidRPr="00AC118D" w:rsidRDefault="007168ED" w:rsidP="007168ED">
      <w:pPr>
        <w:jc w:val="both"/>
        <w:rPr>
          <w:b/>
          <w:sz w:val="26"/>
          <w:szCs w:val="26"/>
        </w:rPr>
      </w:pPr>
      <w:r w:rsidRPr="00AC118D">
        <w:rPr>
          <w:b/>
          <w:sz w:val="26"/>
          <w:szCs w:val="26"/>
        </w:rPr>
        <w:t>Section 4 : Proposition technique – formulaires types</w:t>
      </w:r>
    </w:p>
    <w:p w:rsidR="007168ED" w:rsidRPr="00AC118D" w:rsidRDefault="007168ED" w:rsidP="007168ED">
      <w:pPr>
        <w:jc w:val="both"/>
        <w:rPr>
          <w:b/>
          <w:sz w:val="26"/>
          <w:szCs w:val="26"/>
        </w:rPr>
      </w:pPr>
    </w:p>
    <w:p w:rsidR="007168ED" w:rsidRDefault="007168ED" w:rsidP="007168ED">
      <w:pPr>
        <w:jc w:val="both"/>
        <w:rPr>
          <w:szCs w:val="24"/>
        </w:rPr>
      </w:pPr>
      <w:r w:rsidRPr="00AC118D">
        <w:rPr>
          <w:sz w:val="26"/>
          <w:szCs w:val="26"/>
        </w:rPr>
        <w:t xml:space="preserve">Cette section contient les modèles des formulaires que les candidats devront utiliser pour préparer leur proposition :i) TECH- 1- lettre de soumission de la proposition technique, </w:t>
      </w:r>
      <w:r w:rsidRPr="00EB10BF">
        <w:rPr>
          <w:color w:val="000000"/>
          <w:szCs w:val="24"/>
        </w:rPr>
        <w:t xml:space="preserve">(i) TECH--1- Lettre de soumission de la proposition technique, (ii) TECH-2- Organisation et expérience du candidat, (iii) TECH-3- Observations et suggestions du candidat sur les termes de référence, le personnel de contrepartie et les installations devant être fournis par l’autorité contractante, (iv)  TECH-4- Descriptif de la méthodologie et du plan de travail proposé pour accomplir la mission, (v) TECH-5- Composition de l’équipe et responsabilités de ses membres, (vi) TECH-6- Modèle de curriculum vitae pour le personnel clé proposé, (vii) TECH-7- </w:t>
      </w:r>
      <w:r>
        <w:rPr>
          <w:color w:val="000000"/>
          <w:szCs w:val="24"/>
        </w:rPr>
        <w:t>Programme d’activités et calendrier des livrables</w:t>
      </w:r>
      <w:r w:rsidRPr="00EB10BF">
        <w:rPr>
          <w:color w:val="000000"/>
          <w:szCs w:val="24"/>
        </w:rPr>
        <w:t xml:space="preserve"> (viii) TECH-8- </w:t>
      </w:r>
      <w:r w:rsidRPr="00006EE4">
        <w:rPr>
          <w:szCs w:val="24"/>
        </w:rPr>
        <w:t>- Modèles de l’engagement du soumissionnaire et de la déclaration de l’autorité contractante</w:t>
      </w:r>
      <w:r>
        <w:rPr>
          <w:szCs w:val="24"/>
        </w:rPr>
        <w:t>, (ix) TECH-9-Clauses environnementales et sociales ; (xi)   TECH 10- Matériel nécessaire à l’exécution des prestations.</w:t>
      </w:r>
    </w:p>
    <w:p w:rsidR="007168ED" w:rsidRPr="00AC118D" w:rsidRDefault="007168ED" w:rsidP="007168ED">
      <w:pPr>
        <w:jc w:val="both"/>
        <w:rPr>
          <w:b/>
          <w:sz w:val="26"/>
          <w:szCs w:val="26"/>
        </w:rPr>
      </w:pPr>
    </w:p>
    <w:bookmarkEnd w:id="3"/>
    <w:bookmarkEnd w:id="4"/>
    <w:bookmarkEnd w:id="5"/>
    <w:p w:rsidR="007168ED" w:rsidRPr="00AC118D" w:rsidRDefault="007168ED" w:rsidP="007168ED">
      <w:pPr>
        <w:jc w:val="both"/>
        <w:rPr>
          <w:b/>
          <w:sz w:val="26"/>
          <w:szCs w:val="26"/>
        </w:rPr>
      </w:pPr>
      <w:r w:rsidRPr="00AC118D">
        <w:rPr>
          <w:b/>
          <w:sz w:val="26"/>
          <w:szCs w:val="26"/>
        </w:rPr>
        <w:t>Section 5 : Proposition financière – formulaires types</w:t>
      </w:r>
    </w:p>
    <w:p w:rsidR="007168ED" w:rsidRPr="00AC118D" w:rsidRDefault="007168ED" w:rsidP="007168ED">
      <w:pPr>
        <w:jc w:val="both"/>
        <w:rPr>
          <w:b/>
          <w:sz w:val="26"/>
          <w:szCs w:val="26"/>
        </w:rPr>
      </w:pPr>
    </w:p>
    <w:p w:rsidR="007168ED" w:rsidRDefault="007168ED" w:rsidP="007168ED">
      <w:pPr>
        <w:jc w:val="both"/>
        <w:rPr>
          <w:sz w:val="26"/>
          <w:szCs w:val="26"/>
        </w:rPr>
      </w:pPr>
      <w:r w:rsidRPr="00AC118D">
        <w:rPr>
          <w:sz w:val="26"/>
          <w:szCs w:val="26"/>
        </w:rPr>
        <w:t xml:space="preserve">Dans cette section figurent </w:t>
      </w:r>
      <w:r w:rsidRPr="00C80272">
        <w:rPr>
          <w:sz w:val="26"/>
          <w:szCs w:val="26"/>
        </w:rPr>
        <w:t>(i) FIN-1- Lettre de soumission de la proposition financière, (ii) FIN-2- Etat récapitulatif des coûts, (iii) FIN-3- Ventilation des coûts par activités, (iv) FIN-4- Ventilation des rémunérations, (v) FIN-5- Frais remboursables/autres coûts. Pour les négociations financières s’inspirer de l’annexe « négociations financière-décomposition des taux de rémunération » dans le grand dossier.</w:t>
      </w:r>
    </w:p>
    <w:p w:rsidR="007168ED" w:rsidRPr="00C80272" w:rsidRDefault="007168ED" w:rsidP="007168ED">
      <w:pPr>
        <w:jc w:val="both"/>
        <w:rPr>
          <w:sz w:val="16"/>
          <w:szCs w:val="16"/>
        </w:rPr>
      </w:pPr>
    </w:p>
    <w:p w:rsidR="007168ED" w:rsidRPr="00AC118D" w:rsidRDefault="007168ED" w:rsidP="007168ED">
      <w:pPr>
        <w:jc w:val="both"/>
        <w:rPr>
          <w:sz w:val="26"/>
          <w:szCs w:val="26"/>
        </w:rPr>
      </w:pPr>
      <w:r w:rsidRPr="00AC118D">
        <w:rPr>
          <w:sz w:val="26"/>
          <w:szCs w:val="26"/>
        </w:rPr>
        <w:t xml:space="preserve">. </w:t>
      </w:r>
    </w:p>
    <w:p w:rsidR="007168ED" w:rsidRPr="00AC118D" w:rsidRDefault="007168ED" w:rsidP="007168ED">
      <w:pPr>
        <w:jc w:val="both"/>
        <w:rPr>
          <w:sz w:val="26"/>
          <w:szCs w:val="26"/>
        </w:rPr>
      </w:pPr>
    </w:p>
    <w:p w:rsidR="007168ED" w:rsidRPr="00AC118D" w:rsidRDefault="007168ED" w:rsidP="007168ED">
      <w:pPr>
        <w:jc w:val="both"/>
        <w:rPr>
          <w:b/>
          <w:sz w:val="26"/>
          <w:szCs w:val="26"/>
        </w:rPr>
      </w:pPr>
      <w:r w:rsidRPr="00AC118D">
        <w:rPr>
          <w:b/>
          <w:sz w:val="26"/>
          <w:szCs w:val="26"/>
        </w:rPr>
        <w:t>Section 6 : Termes de référence</w:t>
      </w:r>
    </w:p>
    <w:p w:rsidR="007168ED" w:rsidRPr="00AC118D" w:rsidRDefault="007168ED" w:rsidP="007168ED">
      <w:pPr>
        <w:jc w:val="both"/>
        <w:rPr>
          <w:b/>
          <w:sz w:val="26"/>
          <w:szCs w:val="26"/>
        </w:rPr>
      </w:pPr>
    </w:p>
    <w:p w:rsidR="007168ED" w:rsidRPr="00AC118D" w:rsidRDefault="007168ED" w:rsidP="007168ED">
      <w:pPr>
        <w:jc w:val="both"/>
        <w:rPr>
          <w:sz w:val="26"/>
          <w:szCs w:val="26"/>
        </w:rPr>
      </w:pPr>
      <w:r w:rsidRPr="00AC118D">
        <w:rPr>
          <w:sz w:val="26"/>
          <w:szCs w:val="26"/>
        </w:rPr>
        <w:t xml:space="preserve">Cette section contient les rubriques importantes des exigences de l’autorité contractante. </w:t>
      </w:r>
    </w:p>
    <w:p w:rsidR="007168ED" w:rsidRPr="00AC118D" w:rsidRDefault="007168ED" w:rsidP="007168ED">
      <w:pPr>
        <w:jc w:val="both"/>
        <w:rPr>
          <w:sz w:val="26"/>
          <w:szCs w:val="26"/>
        </w:rPr>
      </w:pPr>
    </w:p>
    <w:p w:rsidR="007168ED" w:rsidRPr="00AC118D" w:rsidRDefault="007168ED" w:rsidP="007168ED">
      <w:pPr>
        <w:jc w:val="both"/>
        <w:rPr>
          <w:b/>
          <w:sz w:val="26"/>
          <w:szCs w:val="26"/>
        </w:rPr>
      </w:pPr>
      <w:r w:rsidRPr="00AC118D">
        <w:rPr>
          <w:b/>
          <w:sz w:val="26"/>
          <w:szCs w:val="26"/>
        </w:rPr>
        <w:t>Section 7 : Modèle</w:t>
      </w:r>
      <w:r>
        <w:rPr>
          <w:b/>
          <w:sz w:val="26"/>
          <w:szCs w:val="26"/>
        </w:rPr>
        <w:t>s</w:t>
      </w:r>
      <w:r w:rsidRPr="00AC118D">
        <w:rPr>
          <w:b/>
          <w:sz w:val="26"/>
          <w:szCs w:val="26"/>
        </w:rPr>
        <w:t xml:space="preserve"> de marché</w:t>
      </w:r>
    </w:p>
    <w:p w:rsidR="007168ED" w:rsidRPr="00AC118D" w:rsidRDefault="007168ED" w:rsidP="007168ED">
      <w:pPr>
        <w:jc w:val="both"/>
        <w:rPr>
          <w:b/>
          <w:sz w:val="26"/>
          <w:szCs w:val="26"/>
        </w:rPr>
      </w:pPr>
    </w:p>
    <w:p w:rsidR="007168ED" w:rsidRPr="00AC118D" w:rsidRDefault="007168ED" w:rsidP="007168ED">
      <w:pPr>
        <w:jc w:val="both"/>
        <w:rPr>
          <w:sz w:val="26"/>
          <w:szCs w:val="26"/>
        </w:rPr>
      </w:pPr>
      <w:r w:rsidRPr="00AC118D">
        <w:rPr>
          <w:sz w:val="26"/>
          <w:szCs w:val="26"/>
        </w:rPr>
        <w:t>Cette section présente les deux modèles de marché : (i) le modèle marché (services de consultants) pour les tâches rémunérées au temps passé et (ii) le modèle de marché (services de consultants) pour les marchés à rémunération forfaitaire.</w:t>
      </w:r>
    </w:p>
    <w:p w:rsidR="007168ED" w:rsidRPr="00B139C8" w:rsidRDefault="007168ED" w:rsidP="007168ED">
      <w:pPr>
        <w:jc w:val="center"/>
        <w:rPr>
          <w:b/>
          <w:sz w:val="36"/>
          <w:szCs w:val="36"/>
        </w:rPr>
      </w:pPr>
      <w:r w:rsidRPr="00AC118D">
        <w:rPr>
          <w:sz w:val="26"/>
          <w:szCs w:val="26"/>
        </w:rPr>
        <w:br w:type="page"/>
      </w:r>
      <w:r w:rsidRPr="00B139C8">
        <w:rPr>
          <w:b/>
          <w:sz w:val="36"/>
          <w:szCs w:val="36"/>
        </w:rPr>
        <w:lastRenderedPageBreak/>
        <w:t>DEMANDE DE PROPOSITIONS</w:t>
      </w:r>
    </w:p>
    <w:p w:rsidR="007168ED" w:rsidRDefault="007168ED" w:rsidP="007168ED">
      <w:pPr>
        <w:jc w:val="center"/>
        <w:rPr>
          <w:b/>
          <w:sz w:val="28"/>
        </w:rPr>
      </w:pPr>
      <w:r>
        <w:rPr>
          <w:b/>
          <w:sz w:val="28"/>
        </w:rPr>
        <w:t>DP N</w:t>
      </w:r>
      <w:r>
        <w:rPr>
          <w:rFonts w:ascii="Times New Roman Bold" w:hAnsi="Times New Roman Bold"/>
          <w:b/>
          <w:sz w:val="28"/>
          <w:vertAlign w:val="superscript"/>
        </w:rPr>
        <w:t>o</w:t>
      </w:r>
      <w:r>
        <w:rPr>
          <w:b/>
          <w:sz w:val="28"/>
        </w:rPr>
        <w:t xml:space="preserve"> [</w:t>
      </w:r>
      <w:r w:rsidRPr="00C80272">
        <w:rPr>
          <w:b/>
          <w:i/>
          <w:iCs/>
          <w:sz w:val="28"/>
        </w:rPr>
        <w:t>à compléter</w:t>
      </w:r>
      <w:r>
        <w:rPr>
          <w:b/>
          <w:sz w:val="28"/>
        </w:rPr>
        <w:t>]</w:t>
      </w:r>
    </w:p>
    <w:p w:rsidR="007168ED" w:rsidRDefault="007168ED" w:rsidP="007168ED">
      <w:pPr>
        <w:jc w:val="center"/>
        <w:rPr>
          <w:b/>
          <w:sz w:val="28"/>
        </w:rPr>
      </w:pPr>
    </w:p>
    <w:p w:rsidR="007168ED" w:rsidRDefault="007168ED" w:rsidP="007168ED">
      <w:pPr>
        <w:jc w:val="center"/>
        <w:rPr>
          <w:b/>
          <w:sz w:val="28"/>
        </w:rPr>
      </w:pPr>
    </w:p>
    <w:p w:rsidR="007168ED" w:rsidRDefault="007168ED" w:rsidP="007168ED">
      <w:pPr>
        <w:jc w:val="center"/>
        <w:rPr>
          <w:b/>
          <w:sz w:val="28"/>
        </w:rPr>
      </w:pPr>
    </w:p>
    <w:p w:rsidR="007168ED" w:rsidRDefault="007168ED" w:rsidP="007168ED">
      <w:pPr>
        <w:jc w:val="center"/>
        <w:rPr>
          <w:b/>
          <w:sz w:val="28"/>
        </w:rPr>
      </w:pPr>
    </w:p>
    <w:p w:rsidR="007168ED" w:rsidRDefault="007168ED" w:rsidP="007168ED">
      <w:pPr>
        <w:jc w:val="center"/>
        <w:rPr>
          <w:b/>
          <w:sz w:val="28"/>
        </w:rPr>
      </w:pPr>
    </w:p>
    <w:p w:rsidR="007168ED" w:rsidRDefault="007168ED" w:rsidP="007168ED">
      <w:pPr>
        <w:jc w:val="center"/>
        <w:rPr>
          <w:b/>
          <w:sz w:val="28"/>
        </w:rPr>
      </w:pPr>
    </w:p>
    <w:p w:rsidR="007168ED" w:rsidRDefault="007168ED" w:rsidP="007168ED">
      <w:pPr>
        <w:jc w:val="center"/>
        <w:rPr>
          <w:b/>
          <w:sz w:val="28"/>
        </w:rPr>
      </w:pPr>
    </w:p>
    <w:p w:rsidR="007168ED" w:rsidRDefault="007168ED" w:rsidP="007168ED">
      <w:pPr>
        <w:jc w:val="center"/>
        <w:rPr>
          <w:b/>
          <w:sz w:val="28"/>
        </w:rPr>
      </w:pPr>
    </w:p>
    <w:p w:rsidR="007168ED" w:rsidRDefault="007168ED" w:rsidP="007168ED">
      <w:pPr>
        <w:jc w:val="center"/>
      </w:pPr>
    </w:p>
    <w:p w:rsidR="007168ED" w:rsidRPr="00B139C8" w:rsidRDefault="007168ED" w:rsidP="007168ED">
      <w:pPr>
        <w:jc w:val="center"/>
        <w:rPr>
          <w:rFonts w:cs="Arial"/>
          <w:b/>
          <w:sz w:val="36"/>
          <w:szCs w:val="36"/>
          <w:lang w:eastAsia="fr-FR"/>
        </w:rPr>
      </w:pPr>
      <w:r w:rsidRPr="00B139C8">
        <w:rPr>
          <w:rFonts w:cs="Arial"/>
          <w:b/>
          <w:sz w:val="36"/>
          <w:szCs w:val="36"/>
          <w:lang w:eastAsia="fr-FR"/>
        </w:rPr>
        <w:t>Nom du projet [</w:t>
      </w:r>
      <w:r w:rsidRPr="00B139C8">
        <w:rPr>
          <w:rFonts w:cs="Arial"/>
          <w:i/>
          <w:sz w:val="36"/>
          <w:szCs w:val="36"/>
          <w:lang w:eastAsia="fr-FR"/>
        </w:rPr>
        <w:t>à compléter</w:t>
      </w:r>
      <w:r w:rsidRPr="00B139C8">
        <w:rPr>
          <w:rFonts w:cs="Arial"/>
          <w:b/>
          <w:sz w:val="36"/>
          <w:szCs w:val="36"/>
          <w:lang w:eastAsia="fr-FR"/>
        </w:rPr>
        <w:t>]</w:t>
      </w:r>
    </w:p>
    <w:p w:rsidR="007168ED" w:rsidRPr="00B139C8" w:rsidRDefault="007168ED" w:rsidP="007168ED">
      <w:pPr>
        <w:jc w:val="center"/>
        <w:rPr>
          <w:b/>
          <w:sz w:val="36"/>
          <w:szCs w:val="36"/>
        </w:rPr>
      </w:pPr>
    </w:p>
    <w:p w:rsidR="007168ED" w:rsidRPr="00B139C8" w:rsidRDefault="007168ED" w:rsidP="007168ED">
      <w:pPr>
        <w:jc w:val="center"/>
        <w:rPr>
          <w:b/>
          <w:sz w:val="36"/>
          <w:szCs w:val="36"/>
        </w:rPr>
      </w:pPr>
    </w:p>
    <w:p w:rsidR="007168ED" w:rsidRPr="00B139C8" w:rsidRDefault="007168ED" w:rsidP="007168ED">
      <w:pPr>
        <w:jc w:val="center"/>
        <w:rPr>
          <w:rFonts w:cs="Arial"/>
          <w:i/>
          <w:sz w:val="36"/>
          <w:szCs w:val="36"/>
          <w:lang w:eastAsia="fr-FR"/>
        </w:rPr>
      </w:pPr>
      <w:r w:rsidRPr="00B139C8">
        <w:rPr>
          <w:rFonts w:cs="Arial"/>
          <w:b/>
          <w:sz w:val="36"/>
          <w:szCs w:val="36"/>
          <w:lang w:eastAsia="fr-FR"/>
        </w:rPr>
        <w:t xml:space="preserve">Intitulé sommaire de la prestation à fournir </w:t>
      </w:r>
      <w:r w:rsidRPr="00B139C8">
        <w:rPr>
          <w:rFonts w:cs="Arial"/>
          <w:i/>
          <w:sz w:val="36"/>
          <w:szCs w:val="36"/>
          <w:lang w:eastAsia="fr-FR"/>
        </w:rPr>
        <w:t>[à compléter]</w:t>
      </w:r>
    </w:p>
    <w:p w:rsidR="007168ED" w:rsidRPr="00B139C8" w:rsidRDefault="007168ED" w:rsidP="007168ED">
      <w:pPr>
        <w:jc w:val="center"/>
        <w:rPr>
          <w:rFonts w:cs="Arial"/>
          <w:b/>
          <w:sz w:val="36"/>
          <w:szCs w:val="36"/>
          <w:lang w:eastAsia="fr-FR"/>
        </w:rPr>
      </w:pPr>
    </w:p>
    <w:p w:rsidR="007168ED" w:rsidRPr="00B139C8" w:rsidRDefault="007168ED" w:rsidP="007168ED">
      <w:pPr>
        <w:jc w:val="center"/>
        <w:rPr>
          <w:rFonts w:cs="Arial"/>
          <w:b/>
          <w:sz w:val="36"/>
          <w:szCs w:val="36"/>
          <w:lang w:eastAsia="fr-FR"/>
        </w:rPr>
      </w:pPr>
    </w:p>
    <w:p w:rsidR="008B42D6" w:rsidRPr="00C12840" w:rsidRDefault="008B42D6" w:rsidP="008B42D6">
      <w:pPr>
        <w:spacing w:before="120" w:line="276" w:lineRule="auto"/>
        <w:jc w:val="center"/>
        <w:rPr>
          <w:b/>
          <w:sz w:val="28"/>
          <w:szCs w:val="28"/>
        </w:rPr>
      </w:pPr>
      <w:r w:rsidRPr="000A365C">
        <w:rPr>
          <w:rFonts w:cs="Arial"/>
          <w:b/>
          <w:sz w:val="36"/>
          <w:szCs w:val="36"/>
          <w:lang w:eastAsia="fr-FR"/>
        </w:rPr>
        <w:t>Référence SIGMAP:</w:t>
      </w:r>
      <w:r w:rsidRPr="000A365C">
        <w:rPr>
          <w:rFonts w:cs="Arial"/>
          <w:i/>
          <w:sz w:val="36"/>
          <w:szCs w:val="36"/>
          <w:lang w:eastAsia="fr-FR"/>
        </w:rPr>
        <w:t>[insérer la référence générée par le SIGMAP]</w:t>
      </w:r>
    </w:p>
    <w:p w:rsidR="008B42D6" w:rsidRDefault="008B42D6" w:rsidP="008B42D6">
      <w:pPr>
        <w:jc w:val="center"/>
        <w:rPr>
          <w:rFonts w:cs="Arial"/>
          <w:b/>
          <w:szCs w:val="24"/>
          <w:lang w:eastAsia="fr-FR"/>
        </w:rPr>
      </w:pPr>
    </w:p>
    <w:p w:rsidR="007168ED" w:rsidRPr="00B139C8" w:rsidRDefault="007168ED" w:rsidP="007168ED">
      <w:pPr>
        <w:jc w:val="center"/>
        <w:rPr>
          <w:rFonts w:cs="Arial"/>
          <w:b/>
          <w:sz w:val="36"/>
          <w:szCs w:val="36"/>
          <w:lang w:eastAsia="fr-FR"/>
        </w:rPr>
      </w:pPr>
    </w:p>
    <w:p w:rsidR="007168ED" w:rsidRPr="00B139C8" w:rsidRDefault="007168ED" w:rsidP="007168ED">
      <w:pPr>
        <w:jc w:val="center"/>
        <w:rPr>
          <w:rFonts w:cs="Arial"/>
          <w:b/>
          <w:sz w:val="36"/>
          <w:szCs w:val="36"/>
          <w:lang w:eastAsia="fr-FR"/>
        </w:rPr>
      </w:pPr>
    </w:p>
    <w:p w:rsidR="007168ED" w:rsidRPr="00B139C8" w:rsidRDefault="007168ED" w:rsidP="007168ED">
      <w:pPr>
        <w:jc w:val="center"/>
        <w:rPr>
          <w:rFonts w:cs="Arial"/>
          <w:i/>
          <w:sz w:val="36"/>
          <w:szCs w:val="36"/>
          <w:lang w:eastAsia="fr-FR"/>
        </w:rPr>
      </w:pPr>
      <w:r w:rsidRPr="00B139C8">
        <w:rPr>
          <w:rFonts w:cs="Arial"/>
          <w:b/>
          <w:sz w:val="36"/>
          <w:szCs w:val="36"/>
          <w:lang w:eastAsia="fr-FR"/>
        </w:rPr>
        <w:t xml:space="preserve">Autorité contractante : </w:t>
      </w:r>
      <w:r w:rsidRPr="00B139C8">
        <w:rPr>
          <w:rFonts w:cs="Arial"/>
          <w:i/>
          <w:sz w:val="36"/>
          <w:szCs w:val="36"/>
          <w:lang w:eastAsia="fr-FR"/>
        </w:rPr>
        <w:t>[insérer le nom de l’Autorité contractante</w:t>
      </w:r>
      <w:r w:rsidR="000A365C">
        <w:rPr>
          <w:rFonts w:cs="Arial"/>
          <w:i/>
          <w:sz w:val="36"/>
          <w:szCs w:val="36"/>
          <w:lang w:eastAsia="fr-FR"/>
        </w:rPr>
        <w:t>]</w:t>
      </w:r>
    </w:p>
    <w:p w:rsidR="007168ED" w:rsidRPr="00B139C8" w:rsidRDefault="007168ED" w:rsidP="007168ED">
      <w:pPr>
        <w:jc w:val="center"/>
        <w:rPr>
          <w:rFonts w:cs="Arial"/>
          <w:sz w:val="36"/>
          <w:szCs w:val="36"/>
          <w:lang w:eastAsia="fr-FR"/>
        </w:rPr>
      </w:pPr>
    </w:p>
    <w:p w:rsidR="007168ED" w:rsidRPr="00B139C8" w:rsidRDefault="007168ED" w:rsidP="007168ED">
      <w:pPr>
        <w:jc w:val="center"/>
        <w:rPr>
          <w:rFonts w:cs="Arial"/>
          <w:b/>
          <w:sz w:val="36"/>
          <w:szCs w:val="36"/>
          <w:lang w:eastAsia="fr-FR"/>
        </w:rPr>
      </w:pPr>
    </w:p>
    <w:p w:rsidR="007168ED" w:rsidRPr="00B139C8" w:rsidRDefault="007168ED" w:rsidP="007168ED">
      <w:pPr>
        <w:jc w:val="center"/>
        <w:rPr>
          <w:rFonts w:cs="Arial"/>
          <w:b/>
          <w:sz w:val="36"/>
          <w:szCs w:val="36"/>
          <w:lang w:eastAsia="fr-FR"/>
        </w:rPr>
      </w:pPr>
      <w:r w:rsidRPr="00B139C8">
        <w:rPr>
          <w:rFonts w:cs="Arial"/>
          <w:b/>
          <w:sz w:val="36"/>
          <w:szCs w:val="36"/>
          <w:lang w:eastAsia="fr-FR"/>
        </w:rPr>
        <w:t>Source de financement :</w:t>
      </w:r>
      <w:r w:rsidR="000A365C" w:rsidRPr="000A365C">
        <w:rPr>
          <w:rFonts w:cs="Arial"/>
          <w:i/>
          <w:sz w:val="36"/>
          <w:szCs w:val="36"/>
          <w:lang w:eastAsia="fr-FR"/>
        </w:rPr>
        <w:t>[Insérer source de financement]</w:t>
      </w:r>
    </w:p>
    <w:p w:rsidR="007168ED" w:rsidRDefault="007168ED" w:rsidP="007168ED">
      <w:pPr>
        <w:jc w:val="center"/>
        <w:rPr>
          <w:rFonts w:cs="Arial"/>
          <w:sz w:val="40"/>
          <w:szCs w:val="24"/>
          <w:lang w:eastAsia="fr-FR"/>
        </w:rPr>
      </w:pPr>
    </w:p>
    <w:p w:rsidR="007168ED" w:rsidRPr="00486A74" w:rsidRDefault="007168ED" w:rsidP="007168ED">
      <w:pPr>
        <w:jc w:val="center"/>
        <w:rPr>
          <w:rFonts w:cs="Arial"/>
          <w:sz w:val="40"/>
          <w:szCs w:val="24"/>
          <w:lang w:eastAsia="fr-FR"/>
        </w:rPr>
      </w:pPr>
    </w:p>
    <w:p w:rsidR="007168ED" w:rsidRDefault="007168ED" w:rsidP="007168ED">
      <w:pPr>
        <w:jc w:val="center"/>
        <w:rPr>
          <w:b/>
          <w:sz w:val="28"/>
        </w:rPr>
        <w:sectPr w:rsidR="007168ED">
          <w:headerReference w:type="first" r:id="rId13"/>
          <w:type w:val="oddPage"/>
          <w:pgSz w:w="12240" w:h="15840" w:code="1"/>
          <w:pgMar w:top="1440" w:right="1440" w:bottom="1440" w:left="1728" w:header="720" w:footer="720" w:gutter="0"/>
          <w:pgNumType w:start="1"/>
          <w:cols w:space="720"/>
          <w:titlePg/>
        </w:sectPr>
      </w:pPr>
    </w:p>
    <w:p w:rsidR="007168ED" w:rsidRPr="00AC118D" w:rsidRDefault="007168ED" w:rsidP="007168ED">
      <w:pPr>
        <w:pStyle w:val="Titre1"/>
        <w:rPr>
          <w:sz w:val="36"/>
          <w:szCs w:val="36"/>
        </w:rPr>
      </w:pPr>
      <w:bookmarkStart w:id="6" w:name="_Toc72513657"/>
      <w:bookmarkStart w:id="7" w:name="_Toc72514637"/>
      <w:bookmarkStart w:id="8" w:name="_Toc72514816"/>
      <w:bookmarkStart w:id="9" w:name="_Toc72515051"/>
      <w:bookmarkStart w:id="10" w:name="_Toc190846609"/>
      <w:r w:rsidRPr="00AC118D">
        <w:rPr>
          <w:sz w:val="36"/>
          <w:szCs w:val="36"/>
        </w:rPr>
        <w:lastRenderedPageBreak/>
        <w:t>Section 1. Lettre d’invitation</w:t>
      </w:r>
      <w:bookmarkEnd w:id="6"/>
      <w:bookmarkEnd w:id="7"/>
      <w:bookmarkEnd w:id="8"/>
      <w:bookmarkEnd w:id="9"/>
      <w:bookmarkEnd w:id="10"/>
    </w:p>
    <w:p w:rsidR="007168ED" w:rsidRDefault="007168ED" w:rsidP="007168ED">
      <w:pPr>
        <w:tabs>
          <w:tab w:val="left" w:pos="720"/>
          <w:tab w:val="right" w:leader="dot" w:pos="8640"/>
        </w:tabs>
        <w:jc w:val="both"/>
      </w:pPr>
    </w:p>
    <w:p w:rsidR="007168ED" w:rsidRPr="00AC118D" w:rsidRDefault="007168ED" w:rsidP="007168ED">
      <w:pPr>
        <w:tabs>
          <w:tab w:val="left" w:pos="720"/>
          <w:tab w:val="right" w:leader="dot" w:pos="8640"/>
        </w:tabs>
        <w:jc w:val="right"/>
        <w:rPr>
          <w:sz w:val="26"/>
          <w:szCs w:val="26"/>
        </w:rPr>
      </w:pPr>
      <w:r w:rsidRPr="00AC118D">
        <w:rPr>
          <w:sz w:val="26"/>
          <w:szCs w:val="26"/>
        </w:rPr>
        <w:t>[</w:t>
      </w:r>
      <w:r w:rsidRPr="00AC118D">
        <w:rPr>
          <w:i/>
          <w:sz w:val="26"/>
          <w:szCs w:val="26"/>
        </w:rPr>
        <w:t>à insérer : lieu et date</w:t>
      </w:r>
      <w:r w:rsidRPr="00AC118D">
        <w:rPr>
          <w:sz w:val="26"/>
          <w:szCs w:val="26"/>
        </w:rPr>
        <w:t>]</w:t>
      </w:r>
    </w:p>
    <w:p w:rsidR="007168ED" w:rsidRPr="00AC118D" w:rsidRDefault="007168ED" w:rsidP="007168ED">
      <w:pPr>
        <w:tabs>
          <w:tab w:val="left" w:pos="720"/>
          <w:tab w:val="right" w:leader="dot" w:pos="8640"/>
        </w:tabs>
        <w:rPr>
          <w:sz w:val="26"/>
          <w:szCs w:val="26"/>
        </w:rPr>
      </w:pPr>
      <w:r w:rsidRPr="00AC118D">
        <w:rPr>
          <w:sz w:val="26"/>
          <w:szCs w:val="26"/>
        </w:rPr>
        <w:t>[Le cas échéant, insérer : invitation ou DP N</w:t>
      </w:r>
      <w:r>
        <w:rPr>
          <w:sz w:val="26"/>
          <w:szCs w:val="26"/>
        </w:rPr>
        <w:t>°</w:t>
      </w:r>
      <w:r w:rsidRPr="00AC118D">
        <w:rPr>
          <w:sz w:val="26"/>
          <w:szCs w:val="26"/>
        </w:rPr>
        <w:t>……..]</w:t>
      </w:r>
    </w:p>
    <w:p w:rsidR="007168ED" w:rsidRPr="00AC118D" w:rsidRDefault="007168ED" w:rsidP="007168ED">
      <w:pPr>
        <w:tabs>
          <w:tab w:val="left" w:pos="720"/>
          <w:tab w:val="right" w:leader="dot" w:pos="8640"/>
        </w:tabs>
        <w:rPr>
          <w:sz w:val="26"/>
          <w:szCs w:val="26"/>
        </w:rPr>
      </w:pPr>
    </w:p>
    <w:p w:rsidR="007168ED" w:rsidRPr="00AC118D" w:rsidRDefault="007168ED" w:rsidP="007168ED">
      <w:pPr>
        <w:tabs>
          <w:tab w:val="left" w:pos="720"/>
          <w:tab w:val="right" w:leader="dot" w:pos="8640"/>
        </w:tabs>
        <w:rPr>
          <w:sz w:val="26"/>
          <w:szCs w:val="26"/>
        </w:rPr>
      </w:pPr>
      <w:r w:rsidRPr="00AC118D">
        <w:rPr>
          <w:sz w:val="26"/>
          <w:szCs w:val="26"/>
        </w:rPr>
        <w:t>[</w:t>
      </w:r>
      <w:r w:rsidRPr="00AC118D">
        <w:rPr>
          <w:i/>
          <w:sz w:val="26"/>
          <w:szCs w:val="26"/>
        </w:rPr>
        <w:t>A insérer : nom et adresse du candidat</w:t>
      </w:r>
      <w:r w:rsidRPr="00AC118D">
        <w:rPr>
          <w:sz w:val="26"/>
          <w:szCs w:val="26"/>
        </w:rPr>
        <w:t>]</w:t>
      </w:r>
    </w:p>
    <w:p w:rsidR="007168ED" w:rsidRPr="00AC118D" w:rsidRDefault="007168ED" w:rsidP="007168ED">
      <w:pPr>
        <w:pStyle w:val="BankNormal"/>
        <w:tabs>
          <w:tab w:val="right" w:leader="dot" w:pos="8640"/>
        </w:tabs>
        <w:spacing w:after="0"/>
        <w:rPr>
          <w:sz w:val="26"/>
          <w:szCs w:val="26"/>
        </w:rPr>
      </w:pPr>
    </w:p>
    <w:p w:rsidR="007168ED" w:rsidRPr="00AC118D" w:rsidRDefault="003151EE" w:rsidP="007168ED">
      <w:pPr>
        <w:rPr>
          <w:sz w:val="26"/>
          <w:szCs w:val="26"/>
        </w:rPr>
      </w:pPr>
      <w:r w:rsidRPr="00AC118D">
        <w:rPr>
          <w:sz w:val="26"/>
          <w:szCs w:val="26"/>
        </w:rPr>
        <w:t>M</w:t>
      </w:r>
      <w:r>
        <w:rPr>
          <w:sz w:val="26"/>
          <w:szCs w:val="26"/>
        </w:rPr>
        <w:t>a</w:t>
      </w:r>
      <w:r w:rsidRPr="00AC118D">
        <w:rPr>
          <w:sz w:val="26"/>
          <w:szCs w:val="26"/>
        </w:rPr>
        <w:t>dame</w:t>
      </w:r>
      <w:r>
        <w:rPr>
          <w:sz w:val="26"/>
          <w:szCs w:val="26"/>
        </w:rPr>
        <w:t>/Monsieur</w:t>
      </w:r>
      <w:r w:rsidR="007168ED" w:rsidRPr="00AC118D">
        <w:rPr>
          <w:sz w:val="26"/>
          <w:szCs w:val="26"/>
        </w:rPr>
        <w:t>,</w:t>
      </w:r>
    </w:p>
    <w:p w:rsidR="007168ED" w:rsidRDefault="007168ED" w:rsidP="007168ED">
      <w:pPr>
        <w:spacing w:after="200"/>
        <w:jc w:val="both"/>
        <w:rPr>
          <w:sz w:val="26"/>
          <w:szCs w:val="26"/>
        </w:rPr>
      </w:pPr>
    </w:p>
    <w:p w:rsidR="007168ED" w:rsidRDefault="007168ED" w:rsidP="00943416">
      <w:pPr>
        <w:numPr>
          <w:ilvl w:val="0"/>
          <w:numId w:val="14"/>
        </w:numPr>
        <w:spacing w:after="200"/>
        <w:jc w:val="both"/>
        <w:rPr>
          <w:sz w:val="26"/>
          <w:szCs w:val="26"/>
        </w:rPr>
      </w:pPr>
      <w:r w:rsidRPr="00AC118D">
        <w:rPr>
          <w:sz w:val="26"/>
          <w:szCs w:val="26"/>
        </w:rPr>
        <w:t xml:space="preserve">Le </w:t>
      </w:r>
      <w:r w:rsidRPr="00AC118D">
        <w:rPr>
          <w:i/>
          <w:sz w:val="26"/>
          <w:szCs w:val="26"/>
        </w:rPr>
        <w:t>[insérer le nom de l’autorité contractante][a obtenu dans le cadre de son budget/a sollicité]</w:t>
      </w:r>
      <w:r w:rsidRPr="00AC118D">
        <w:rPr>
          <w:sz w:val="26"/>
          <w:szCs w:val="26"/>
        </w:rPr>
        <w:t xml:space="preserve"> des </w:t>
      </w:r>
      <w:r w:rsidRPr="00AC118D">
        <w:rPr>
          <w:i/>
          <w:sz w:val="26"/>
          <w:szCs w:val="26"/>
        </w:rPr>
        <w:t>[insérer la source de ces fonds]</w:t>
      </w:r>
      <w:r w:rsidRPr="00AC118D">
        <w:rPr>
          <w:sz w:val="26"/>
          <w:szCs w:val="26"/>
        </w:rPr>
        <w:t xml:space="preserve"> fonds, afin de financer </w:t>
      </w:r>
      <w:r w:rsidRPr="00AC118D">
        <w:rPr>
          <w:i/>
          <w:sz w:val="26"/>
          <w:szCs w:val="26"/>
        </w:rPr>
        <w:t>[insérer le nom du projet ou du programme, budget</w:t>
      </w:r>
      <w:r w:rsidRPr="00AC118D">
        <w:rPr>
          <w:sz w:val="26"/>
          <w:szCs w:val="26"/>
        </w:rPr>
        <w:t xml:space="preserve">], et a l’intention d’utiliser une partie de ces fonds pour effectuer des paiements au titre du marché </w:t>
      </w:r>
      <w:r w:rsidRPr="00AC118D">
        <w:rPr>
          <w:i/>
          <w:sz w:val="26"/>
          <w:szCs w:val="26"/>
        </w:rPr>
        <w:t xml:space="preserve">[insérer le nom / numéro de </w:t>
      </w:r>
      <w:smartTag w:uri="urn:schemas-microsoft-com:office:smarttags" w:element="PersonName">
        <w:smartTagPr>
          <w:attr w:name="ProductID" w:val="la DP"/>
        </w:smartTagPr>
        <w:r w:rsidRPr="00AC118D">
          <w:rPr>
            <w:i/>
            <w:sz w:val="26"/>
            <w:szCs w:val="26"/>
          </w:rPr>
          <w:t>la DP</w:t>
        </w:r>
      </w:smartTag>
      <w:r w:rsidRPr="00AC118D">
        <w:rPr>
          <w:i/>
          <w:sz w:val="26"/>
          <w:szCs w:val="26"/>
        </w:rPr>
        <w:t>].</w:t>
      </w:r>
    </w:p>
    <w:p w:rsidR="007168ED" w:rsidRDefault="007168ED" w:rsidP="00943416">
      <w:pPr>
        <w:numPr>
          <w:ilvl w:val="0"/>
          <w:numId w:val="14"/>
        </w:numPr>
        <w:spacing w:after="200"/>
        <w:jc w:val="both"/>
        <w:rPr>
          <w:sz w:val="26"/>
          <w:szCs w:val="26"/>
        </w:rPr>
      </w:pPr>
      <w:r w:rsidRPr="00AC118D">
        <w:rPr>
          <w:sz w:val="26"/>
          <w:szCs w:val="26"/>
        </w:rPr>
        <w:t xml:space="preserve">Le </w:t>
      </w:r>
      <w:r w:rsidRPr="00AC118D">
        <w:rPr>
          <w:i/>
          <w:sz w:val="26"/>
          <w:szCs w:val="26"/>
        </w:rPr>
        <w:t>[nom de l’autorité contractante]</w:t>
      </w:r>
      <w:r w:rsidRPr="00AC118D">
        <w:rPr>
          <w:sz w:val="26"/>
          <w:szCs w:val="26"/>
        </w:rPr>
        <w:t xml:space="preserve"> invite, par la présente, les candidats pré-sélectionnés à présenter leurs propositions sous pli fermé, pour la réalisation de </w:t>
      </w:r>
      <w:r w:rsidRPr="00AC118D">
        <w:rPr>
          <w:i/>
          <w:sz w:val="26"/>
          <w:szCs w:val="26"/>
        </w:rPr>
        <w:t>[description succincte des prestations</w:t>
      </w:r>
      <w:r w:rsidRPr="00AC118D">
        <w:rPr>
          <w:sz w:val="26"/>
          <w:szCs w:val="26"/>
        </w:rPr>
        <w:t>]. Pour de plus amples renseignements sur les prestations en question, veuillez consulter les termes de référence joints en annexe.</w:t>
      </w:r>
    </w:p>
    <w:p w:rsidR="007168ED" w:rsidRPr="00AC118D" w:rsidRDefault="007168ED" w:rsidP="00943416">
      <w:pPr>
        <w:numPr>
          <w:ilvl w:val="0"/>
          <w:numId w:val="14"/>
        </w:numPr>
        <w:spacing w:after="200"/>
        <w:jc w:val="both"/>
        <w:rPr>
          <w:sz w:val="26"/>
          <w:szCs w:val="26"/>
        </w:rPr>
      </w:pPr>
      <w:r w:rsidRPr="00AC118D">
        <w:rPr>
          <w:sz w:val="26"/>
          <w:szCs w:val="26"/>
        </w:rPr>
        <w:t>La présente Demande de Propositions (DP) a été adressée aux candidats présélectionnés, dont les noms figurent ci-après :</w:t>
      </w:r>
    </w:p>
    <w:p w:rsidR="007168ED" w:rsidRPr="00AC118D" w:rsidRDefault="007168ED" w:rsidP="007168ED">
      <w:pPr>
        <w:tabs>
          <w:tab w:val="left" w:pos="720"/>
          <w:tab w:val="right" w:leader="dot" w:pos="8640"/>
        </w:tabs>
        <w:jc w:val="both"/>
        <w:rPr>
          <w:sz w:val="26"/>
          <w:szCs w:val="26"/>
        </w:rPr>
      </w:pPr>
    </w:p>
    <w:p w:rsidR="007168ED" w:rsidRPr="00AC118D" w:rsidRDefault="007168ED" w:rsidP="007168ED">
      <w:pPr>
        <w:tabs>
          <w:tab w:val="left" w:pos="720"/>
          <w:tab w:val="right" w:leader="dot" w:pos="8640"/>
        </w:tabs>
        <w:jc w:val="both"/>
        <w:rPr>
          <w:sz w:val="26"/>
          <w:szCs w:val="26"/>
        </w:rPr>
      </w:pPr>
      <w:r>
        <w:rPr>
          <w:sz w:val="26"/>
          <w:szCs w:val="26"/>
        </w:rPr>
        <w:tab/>
      </w:r>
      <w:r w:rsidRPr="00AC118D">
        <w:rPr>
          <w:sz w:val="26"/>
          <w:szCs w:val="26"/>
        </w:rPr>
        <w:t>[</w:t>
      </w:r>
      <w:r w:rsidRPr="00AC118D">
        <w:rPr>
          <w:i/>
          <w:sz w:val="26"/>
          <w:szCs w:val="26"/>
        </w:rPr>
        <w:t>à insérer : Liste des candidats présélectionnés</w:t>
      </w:r>
      <w:r w:rsidRPr="00AC118D">
        <w:rPr>
          <w:sz w:val="26"/>
          <w:szCs w:val="26"/>
        </w:rPr>
        <w:t>]</w:t>
      </w:r>
    </w:p>
    <w:p w:rsidR="007168ED" w:rsidRPr="00AC118D" w:rsidRDefault="007168ED" w:rsidP="007168ED">
      <w:pPr>
        <w:tabs>
          <w:tab w:val="left" w:pos="720"/>
          <w:tab w:val="right" w:leader="dot" w:pos="8640"/>
        </w:tabs>
        <w:jc w:val="both"/>
        <w:rPr>
          <w:sz w:val="26"/>
          <w:szCs w:val="26"/>
        </w:rPr>
      </w:pPr>
    </w:p>
    <w:p w:rsidR="007168ED" w:rsidRPr="00AC118D" w:rsidRDefault="007168ED" w:rsidP="007168ED">
      <w:pPr>
        <w:tabs>
          <w:tab w:val="left" w:pos="720"/>
          <w:tab w:val="right" w:leader="dot" w:pos="8640"/>
        </w:tabs>
        <w:jc w:val="both"/>
        <w:rPr>
          <w:sz w:val="26"/>
          <w:szCs w:val="26"/>
        </w:rPr>
      </w:pPr>
      <w:r w:rsidRPr="00AC118D">
        <w:rPr>
          <w:sz w:val="26"/>
          <w:szCs w:val="26"/>
        </w:rPr>
        <w:t>Cette invitation ne peut être transférée à un autre consultant.</w:t>
      </w:r>
    </w:p>
    <w:p w:rsidR="007168ED" w:rsidRPr="00AC118D" w:rsidRDefault="007168ED" w:rsidP="007168ED">
      <w:pPr>
        <w:tabs>
          <w:tab w:val="left" w:pos="720"/>
          <w:tab w:val="right" w:leader="dot" w:pos="8640"/>
        </w:tabs>
        <w:jc w:val="both"/>
        <w:rPr>
          <w:sz w:val="26"/>
          <w:szCs w:val="26"/>
        </w:rPr>
      </w:pPr>
    </w:p>
    <w:p w:rsidR="007168ED" w:rsidRDefault="007168ED" w:rsidP="00943416">
      <w:pPr>
        <w:numPr>
          <w:ilvl w:val="0"/>
          <w:numId w:val="14"/>
        </w:numPr>
        <w:spacing w:after="200"/>
        <w:jc w:val="both"/>
        <w:rPr>
          <w:sz w:val="26"/>
          <w:szCs w:val="26"/>
        </w:rPr>
      </w:pPr>
      <w:r w:rsidRPr="00AC118D">
        <w:rPr>
          <w:sz w:val="26"/>
          <w:szCs w:val="26"/>
        </w:rPr>
        <w:t xml:space="preserve">Un consultant sera choisi par la méthode de </w:t>
      </w:r>
      <w:r w:rsidR="003151EE">
        <w:rPr>
          <w:sz w:val="26"/>
          <w:szCs w:val="26"/>
        </w:rPr>
        <w:t xml:space="preserve">sélection </w:t>
      </w:r>
      <w:r w:rsidRPr="00AC118D">
        <w:rPr>
          <w:sz w:val="26"/>
          <w:szCs w:val="26"/>
        </w:rPr>
        <w:t>[</w:t>
      </w:r>
      <w:r w:rsidRPr="00AC118D">
        <w:rPr>
          <w:i/>
          <w:sz w:val="26"/>
          <w:szCs w:val="26"/>
        </w:rPr>
        <w:t xml:space="preserve">à insérer : </w:t>
      </w:r>
      <w:r w:rsidR="00801A8A">
        <w:rPr>
          <w:i/>
          <w:sz w:val="26"/>
          <w:szCs w:val="26"/>
        </w:rPr>
        <w:t>méthode</w:t>
      </w:r>
      <w:r w:rsidR="00753032">
        <w:rPr>
          <w:i/>
          <w:sz w:val="26"/>
          <w:szCs w:val="26"/>
        </w:rPr>
        <w:t xml:space="preserve"> </w:t>
      </w:r>
      <w:r w:rsidRPr="00AC118D">
        <w:rPr>
          <w:i/>
          <w:sz w:val="26"/>
          <w:szCs w:val="26"/>
        </w:rPr>
        <w:t>de sélection</w:t>
      </w:r>
      <w:r w:rsidRPr="00AC118D">
        <w:rPr>
          <w:sz w:val="26"/>
          <w:szCs w:val="26"/>
        </w:rPr>
        <w:t>]</w:t>
      </w:r>
      <w:r w:rsidRPr="00AC118D">
        <w:rPr>
          <w:rStyle w:val="Appelnotedebasdep"/>
          <w:sz w:val="26"/>
          <w:szCs w:val="26"/>
        </w:rPr>
        <w:footnoteReference w:id="1"/>
      </w:r>
      <w:r w:rsidRPr="00AC118D">
        <w:rPr>
          <w:sz w:val="26"/>
          <w:szCs w:val="26"/>
        </w:rPr>
        <w:t>.</w:t>
      </w:r>
    </w:p>
    <w:p w:rsidR="00FB43BF" w:rsidRPr="00152926" w:rsidRDefault="00FB43BF" w:rsidP="00943416">
      <w:pPr>
        <w:pStyle w:val="Paragraphedeliste"/>
        <w:numPr>
          <w:ilvl w:val="0"/>
          <w:numId w:val="14"/>
        </w:numPr>
        <w:rPr>
          <w:szCs w:val="24"/>
        </w:rPr>
      </w:pPr>
      <w:r w:rsidRPr="00152926">
        <w:rPr>
          <w:szCs w:val="24"/>
        </w:rPr>
        <w:t>Le délai de réalisation de la mission est de…………[insérer le délai d’exécution par lot le cas échéant.]</w:t>
      </w:r>
    </w:p>
    <w:p w:rsidR="00FB43BF" w:rsidRPr="00AC118D" w:rsidRDefault="00FB43BF" w:rsidP="001C7CF3">
      <w:pPr>
        <w:spacing w:after="200"/>
        <w:ind w:left="360"/>
        <w:jc w:val="both"/>
        <w:rPr>
          <w:sz w:val="26"/>
          <w:szCs w:val="26"/>
        </w:rPr>
      </w:pPr>
    </w:p>
    <w:p w:rsidR="007168ED" w:rsidRPr="00AC118D" w:rsidRDefault="007168ED" w:rsidP="00943416">
      <w:pPr>
        <w:numPr>
          <w:ilvl w:val="0"/>
          <w:numId w:val="14"/>
        </w:numPr>
        <w:spacing w:after="200"/>
        <w:jc w:val="both"/>
        <w:rPr>
          <w:sz w:val="26"/>
          <w:szCs w:val="26"/>
        </w:rPr>
      </w:pPr>
      <w:r w:rsidRPr="00AC118D">
        <w:rPr>
          <w:sz w:val="26"/>
          <w:szCs w:val="26"/>
        </w:rPr>
        <w:t>La présente DP comprend les sections suivantes :</w:t>
      </w:r>
    </w:p>
    <w:p w:rsidR="007168ED" w:rsidRDefault="007168ED" w:rsidP="007168ED">
      <w:pPr>
        <w:tabs>
          <w:tab w:val="left" w:pos="720"/>
          <w:tab w:val="left" w:pos="1440"/>
          <w:tab w:val="right" w:leader="dot" w:pos="8640"/>
        </w:tabs>
        <w:spacing w:before="120" w:after="120" w:line="276" w:lineRule="auto"/>
        <w:ind w:left="720"/>
        <w:rPr>
          <w:sz w:val="26"/>
          <w:szCs w:val="26"/>
        </w:rPr>
      </w:pPr>
      <w:r w:rsidRPr="00AC118D">
        <w:rPr>
          <w:sz w:val="26"/>
          <w:szCs w:val="26"/>
        </w:rPr>
        <w:lastRenderedPageBreak/>
        <w:t>Section 1 - Lettre d’invitation</w:t>
      </w:r>
    </w:p>
    <w:p w:rsidR="007168ED" w:rsidRDefault="007168ED" w:rsidP="007168ED">
      <w:pPr>
        <w:tabs>
          <w:tab w:val="left" w:pos="720"/>
          <w:tab w:val="left" w:pos="1440"/>
          <w:tab w:val="right" w:leader="dot" w:pos="8640"/>
        </w:tabs>
        <w:spacing w:before="120" w:after="120" w:line="276" w:lineRule="auto"/>
        <w:ind w:left="720"/>
        <w:rPr>
          <w:sz w:val="26"/>
          <w:szCs w:val="26"/>
        </w:rPr>
      </w:pPr>
      <w:r w:rsidRPr="00AC118D">
        <w:rPr>
          <w:sz w:val="26"/>
          <w:szCs w:val="26"/>
        </w:rPr>
        <w:t xml:space="preserve">Section 2 - Instructions aux candidats </w:t>
      </w:r>
    </w:p>
    <w:p w:rsidR="007168ED" w:rsidRDefault="007168ED" w:rsidP="007168ED">
      <w:pPr>
        <w:tabs>
          <w:tab w:val="left" w:pos="720"/>
          <w:tab w:val="left" w:pos="1440"/>
          <w:tab w:val="right" w:leader="dot" w:pos="8640"/>
        </w:tabs>
        <w:spacing w:before="120" w:after="120" w:line="276" w:lineRule="auto"/>
        <w:ind w:left="720"/>
        <w:rPr>
          <w:sz w:val="26"/>
          <w:szCs w:val="26"/>
        </w:rPr>
      </w:pPr>
      <w:r w:rsidRPr="00AC118D">
        <w:rPr>
          <w:sz w:val="26"/>
          <w:szCs w:val="26"/>
        </w:rPr>
        <w:t>Section 3 - Données particulières</w:t>
      </w:r>
    </w:p>
    <w:p w:rsidR="007168ED" w:rsidRDefault="007168ED" w:rsidP="007168ED">
      <w:pPr>
        <w:tabs>
          <w:tab w:val="left" w:pos="720"/>
          <w:tab w:val="left" w:pos="1440"/>
          <w:tab w:val="right" w:leader="dot" w:pos="8640"/>
        </w:tabs>
        <w:spacing w:before="120" w:after="120" w:line="276" w:lineRule="auto"/>
        <w:ind w:left="720"/>
        <w:rPr>
          <w:sz w:val="26"/>
          <w:szCs w:val="26"/>
        </w:rPr>
      </w:pPr>
      <w:r w:rsidRPr="00AC118D">
        <w:rPr>
          <w:sz w:val="26"/>
          <w:szCs w:val="26"/>
        </w:rPr>
        <w:t xml:space="preserve">Section 4 - Proposition technique </w:t>
      </w:r>
      <w:r w:rsidRPr="00AC118D">
        <w:rPr>
          <w:sz w:val="26"/>
          <w:szCs w:val="26"/>
        </w:rPr>
        <w:sym w:font="Symbol" w:char="F02D"/>
      </w:r>
      <w:r w:rsidRPr="00AC118D">
        <w:rPr>
          <w:sz w:val="26"/>
          <w:szCs w:val="26"/>
        </w:rPr>
        <w:t xml:space="preserve"> formulaires types</w:t>
      </w:r>
    </w:p>
    <w:p w:rsidR="007168ED" w:rsidRDefault="007168ED" w:rsidP="007168ED">
      <w:pPr>
        <w:tabs>
          <w:tab w:val="left" w:pos="720"/>
          <w:tab w:val="left" w:pos="1440"/>
          <w:tab w:val="right" w:leader="dot" w:pos="8640"/>
        </w:tabs>
        <w:spacing w:before="120" w:after="120" w:line="276" w:lineRule="auto"/>
        <w:ind w:left="720"/>
        <w:rPr>
          <w:sz w:val="26"/>
          <w:szCs w:val="26"/>
        </w:rPr>
      </w:pPr>
      <w:r w:rsidRPr="00AC118D">
        <w:rPr>
          <w:sz w:val="26"/>
          <w:szCs w:val="26"/>
        </w:rPr>
        <w:t xml:space="preserve">Section 5 - Proposition financière </w:t>
      </w:r>
      <w:r w:rsidRPr="00AC118D">
        <w:rPr>
          <w:sz w:val="26"/>
          <w:szCs w:val="26"/>
        </w:rPr>
        <w:sym w:font="Symbol" w:char="F02D"/>
      </w:r>
      <w:r w:rsidRPr="00AC118D">
        <w:rPr>
          <w:sz w:val="26"/>
          <w:szCs w:val="26"/>
        </w:rPr>
        <w:t xml:space="preserve"> formulaires types</w:t>
      </w:r>
    </w:p>
    <w:p w:rsidR="007168ED" w:rsidRDefault="007168ED" w:rsidP="007168ED">
      <w:pPr>
        <w:tabs>
          <w:tab w:val="left" w:pos="720"/>
          <w:tab w:val="left" w:pos="1440"/>
          <w:tab w:val="right" w:leader="dot" w:pos="8640"/>
        </w:tabs>
        <w:spacing w:before="120" w:after="120" w:line="276" w:lineRule="auto"/>
        <w:ind w:left="720"/>
        <w:rPr>
          <w:sz w:val="26"/>
          <w:szCs w:val="26"/>
        </w:rPr>
      </w:pPr>
      <w:r w:rsidRPr="00AC118D">
        <w:rPr>
          <w:sz w:val="26"/>
          <w:szCs w:val="26"/>
        </w:rPr>
        <w:t>Section 6 - Termes de référence</w:t>
      </w:r>
    </w:p>
    <w:p w:rsidR="007168ED" w:rsidRPr="00AC118D" w:rsidRDefault="007168ED" w:rsidP="007168ED">
      <w:pPr>
        <w:tabs>
          <w:tab w:val="left" w:pos="720"/>
          <w:tab w:val="left" w:pos="1440"/>
          <w:tab w:val="right" w:leader="dot" w:pos="8640"/>
        </w:tabs>
        <w:spacing w:before="120" w:after="120" w:line="276" w:lineRule="auto"/>
        <w:ind w:left="720"/>
        <w:rPr>
          <w:sz w:val="26"/>
          <w:szCs w:val="26"/>
        </w:rPr>
      </w:pPr>
      <w:r w:rsidRPr="00AC118D">
        <w:rPr>
          <w:sz w:val="26"/>
          <w:szCs w:val="26"/>
        </w:rPr>
        <w:t xml:space="preserve">Section 7 – Modèle de marché </w:t>
      </w:r>
    </w:p>
    <w:p w:rsidR="007168ED" w:rsidRPr="00AC118D" w:rsidRDefault="007168ED" w:rsidP="007168ED">
      <w:pPr>
        <w:pStyle w:val="BankNormal"/>
        <w:tabs>
          <w:tab w:val="left" w:pos="450"/>
          <w:tab w:val="left" w:pos="720"/>
          <w:tab w:val="left" w:pos="1440"/>
          <w:tab w:val="right" w:leader="dot" w:pos="8640"/>
        </w:tabs>
        <w:spacing w:after="0"/>
        <w:rPr>
          <w:sz w:val="26"/>
          <w:szCs w:val="26"/>
        </w:rPr>
      </w:pPr>
    </w:p>
    <w:p w:rsidR="007168ED" w:rsidRPr="00AC118D" w:rsidRDefault="007168ED" w:rsidP="00943416">
      <w:pPr>
        <w:keepNext/>
        <w:numPr>
          <w:ilvl w:val="0"/>
          <w:numId w:val="11"/>
        </w:numPr>
        <w:tabs>
          <w:tab w:val="left" w:pos="720"/>
          <w:tab w:val="left" w:pos="1440"/>
          <w:tab w:val="right" w:leader="dot" w:pos="8640"/>
        </w:tabs>
        <w:rPr>
          <w:i/>
          <w:sz w:val="26"/>
          <w:szCs w:val="26"/>
        </w:rPr>
      </w:pPr>
      <w:r w:rsidRPr="00AC118D">
        <w:rPr>
          <w:sz w:val="26"/>
          <w:szCs w:val="26"/>
        </w:rPr>
        <w:t xml:space="preserve">La date limite de dépôt des propositions est le </w:t>
      </w:r>
      <w:r w:rsidRPr="00AC118D">
        <w:rPr>
          <w:i/>
          <w:sz w:val="26"/>
          <w:szCs w:val="26"/>
        </w:rPr>
        <w:t>[insérer la date].</w:t>
      </w:r>
    </w:p>
    <w:p w:rsidR="007168ED" w:rsidRPr="00AC118D" w:rsidRDefault="007168ED" w:rsidP="007168ED">
      <w:pPr>
        <w:keepNext/>
        <w:tabs>
          <w:tab w:val="left" w:pos="720"/>
          <w:tab w:val="left" w:pos="1440"/>
          <w:tab w:val="right" w:leader="dot" w:pos="8640"/>
        </w:tabs>
        <w:ind w:left="360"/>
        <w:rPr>
          <w:sz w:val="26"/>
          <w:szCs w:val="26"/>
        </w:rPr>
      </w:pPr>
    </w:p>
    <w:p w:rsidR="007168ED" w:rsidRPr="00AC118D" w:rsidRDefault="007168ED" w:rsidP="00943416">
      <w:pPr>
        <w:keepNext/>
        <w:numPr>
          <w:ilvl w:val="0"/>
          <w:numId w:val="11"/>
        </w:numPr>
        <w:tabs>
          <w:tab w:val="left" w:pos="720"/>
          <w:tab w:val="left" w:pos="1440"/>
          <w:tab w:val="right" w:leader="dot" w:pos="8640"/>
        </w:tabs>
        <w:rPr>
          <w:sz w:val="26"/>
          <w:szCs w:val="26"/>
        </w:rPr>
      </w:pPr>
      <w:r w:rsidRPr="00AC118D">
        <w:rPr>
          <w:sz w:val="26"/>
          <w:szCs w:val="26"/>
        </w:rPr>
        <w:t>Veuillez avoir l’obligeance de nous faire savoir, par écrit, dès réception, à l’adresse suivante [</w:t>
      </w:r>
      <w:r w:rsidRPr="00AC118D">
        <w:rPr>
          <w:i/>
          <w:sz w:val="26"/>
          <w:szCs w:val="26"/>
        </w:rPr>
        <w:t>insérer</w:t>
      </w:r>
      <w:r w:rsidR="00753032">
        <w:rPr>
          <w:i/>
          <w:sz w:val="26"/>
          <w:szCs w:val="26"/>
        </w:rPr>
        <w:t xml:space="preserve"> </w:t>
      </w:r>
      <w:r w:rsidRPr="00AC118D">
        <w:rPr>
          <w:i/>
          <w:sz w:val="26"/>
          <w:szCs w:val="26"/>
        </w:rPr>
        <w:t>l’adresse</w:t>
      </w:r>
      <w:r w:rsidRPr="00AC118D">
        <w:rPr>
          <w:sz w:val="26"/>
          <w:szCs w:val="26"/>
        </w:rPr>
        <w:t>]:</w:t>
      </w:r>
    </w:p>
    <w:p w:rsidR="007168ED" w:rsidRPr="00AC118D" w:rsidRDefault="007168ED" w:rsidP="007168ED">
      <w:pPr>
        <w:keepNext/>
        <w:tabs>
          <w:tab w:val="left" w:pos="720"/>
          <w:tab w:val="left" w:pos="1440"/>
          <w:tab w:val="right" w:leader="dot" w:pos="8640"/>
        </w:tabs>
        <w:rPr>
          <w:sz w:val="26"/>
          <w:szCs w:val="26"/>
        </w:rPr>
      </w:pPr>
    </w:p>
    <w:p w:rsidR="007168ED" w:rsidRPr="00AC118D" w:rsidRDefault="007168ED" w:rsidP="007168ED">
      <w:pPr>
        <w:numPr>
          <w:ilvl w:val="0"/>
          <w:numId w:val="1"/>
        </w:numPr>
        <w:tabs>
          <w:tab w:val="left" w:pos="720"/>
          <w:tab w:val="left" w:pos="1440"/>
          <w:tab w:val="right" w:leader="dot" w:pos="8640"/>
        </w:tabs>
        <w:rPr>
          <w:sz w:val="26"/>
          <w:szCs w:val="26"/>
        </w:rPr>
      </w:pPr>
      <w:r w:rsidRPr="00AC118D">
        <w:rPr>
          <w:sz w:val="26"/>
          <w:szCs w:val="26"/>
        </w:rPr>
        <w:t>que vous avez reçu cette lettre d’invitation ; et</w:t>
      </w:r>
    </w:p>
    <w:p w:rsidR="007168ED" w:rsidRPr="00AC118D" w:rsidRDefault="007168ED" w:rsidP="007168ED">
      <w:pPr>
        <w:numPr>
          <w:ilvl w:val="12"/>
          <w:numId w:val="0"/>
        </w:numPr>
        <w:tabs>
          <w:tab w:val="left" w:pos="720"/>
          <w:tab w:val="left" w:pos="1440"/>
          <w:tab w:val="right" w:leader="dot" w:pos="8640"/>
        </w:tabs>
        <w:ind w:left="1080" w:hanging="360"/>
        <w:rPr>
          <w:sz w:val="26"/>
          <w:szCs w:val="26"/>
        </w:rPr>
      </w:pPr>
    </w:p>
    <w:p w:rsidR="007168ED" w:rsidRDefault="007168ED" w:rsidP="007168ED">
      <w:pPr>
        <w:numPr>
          <w:ilvl w:val="0"/>
          <w:numId w:val="1"/>
        </w:numPr>
        <w:tabs>
          <w:tab w:val="left" w:pos="720"/>
          <w:tab w:val="left" w:pos="1440"/>
          <w:tab w:val="right" w:leader="dot" w:pos="8640"/>
        </w:tabs>
        <w:rPr>
          <w:sz w:val="26"/>
          <w:szCs w:val="26"/>
        </w:rPr>
      </w:pPr>
      <w:r w:rsidRPr="00AC118D">
        <w:rPr>
          <w:sz w:val="26"/>
          <w:szCs w:val="26"/>
        </w:rPr>
        <w:t>que vous soumettrez une proposition, seul ou en association.</w:t>
      </w:r>
    </w:p>
    <w:p w:rsidR="007168ED" w:rsidRDefault="007168ED" w:rsidP="007168ED">
      <w:pPr>
        <w:spacing w:after="200"/>
        <w:jc w:val="both"/>
        <w:rPr>
          <w:sz w:val="26"/>
          <w:szCs w:val="26"/>
        </w:rPr>
      </w:pPr>
      <w:r>
        <w:rPr>
          <w:sz w:val="26"/>
          <w:szCs w:val="26"/>
        </w:rPr>
        <w:t xml:space="preserve">     8.</w:t>
      </w:r>
      <w:r w:rsidRPr="005D5714">
        <w:rPr>
          <w:sz w:val="26"/>
          <w:szCs w:val="26"/>
        </w:rPr>
        <w:t xml:space="preserve">Les </w:t>
      </w:r>
      <w:r>
        <w:rPr>
          <w:sz w:val="26"/>
          <w:szCs w:val="26"/>
        </w:rPr>
        <w:t>propositions</w:t>
      </w:r>
      <w:r w:rsidRPr="005D5714">
        <w:rPr>
          <w:sz w:val="26"/>
          <w:szCs w:val="26"/>
        </w:rPr>
        <w:t xml:space="preserve"> sont rédigées en langue française et devront être déposées en </w:t>
      </w:r>
      <w:r>
        <w:rPr>
          <w:sz w:val="26"/>
          <w:szCs w:val="26"/>
        </w:rPr>
        <w:t>deux</w:t>
      </w:r>
      <w:r w:rsidRPr="005D5714">
        <w:rPr>
          <w:sz w:val="26"/>
          <w:szCs w:val="26"/>
        </w:rPr>
        <w:t xml:space="preserve"> (0</w:t>
      </w:r>
      <w:r>
        <w:rPr>
          <w:sz w:val="26"/>
          <w:szCs w:val="26"/>
        </w:rPr>
        <w:t>2</w:t>
      </w:r>
      <w:r w:rsidRPr="005D5714">
        <w:rPr>
          <w:sz w:val="26"/>
          <w:szCs w:val="26"/>
        </w:rPr>
        <w:t xml:space="preserve">) exemplaires </w:t>
      </w:r>
      <w:r>
        <w:rPr>
          <w:sz w:val="26"/>
          <w:szCs w:val="26"/>
        </w:rPr>
        <w:t xml:space="preserve">physiques et séparément dans deux enveloppes distinctes </w:t>
      </w:r>
      <w:r w:rsidRPr="005D5714">
        <w:rPr>
          <w:sz w:val="26"/>
          <w:szCs w:val="26"/>
        </w:rPr>
        <w:t>à savoir</w:t>
      </w:r>
      <w:r>
        <w:rPr>
          <w:sz w:val="26"/>
          <w:szCs w:val="26"/>
        </w:rPr>
        <w:t xml:space="preserve"> : </w:t>
      </w:r>
    </w:p>
    <w:p w:rsidR="007168ED" w:rsidRDefault="007168ED" w:rsidP="00943416">
      <w:pPr>
        <w:numPr>
          <w:ilvl w:val="0"/>
          <w:numId w:val="35"/>
        </w:numPr>
        <w:spacing w:after="200"/>
        <w:jc w:val="both"/>
        <w:rPr>
          <w:sz w:val="26"/>
          <w:szCs w:val="26"/>
        </w:rPr>
      </w:pPr>
      <w:r>
        <w:rPr>
          <w:sz w:val="26"/>
          <w:szCs w:val="26"/>
        </w:rPr>
        <w:t xml:space="preserve">une enveloppe comportant </w:t>
      </w:r>
      <w:r w:rsidRPr="005D5714">
        <w:rPr>
          <w:sz w:val="26"/>
          <w:szCs w:val="26"/>
        </w:rPr>
        <w:t xml:space="preserve">un (01) original et </w:t>
      </w:r>
      <w:r>
        <w:rPr>
          <w:sz w:val="26"/>
          <w:szCs w:val="26"/>
        </w:rPr>
        <w:t xml:space="preserve">une </w:t>
      </w:r>
      <w:r w:rsidRPr="005D5714">
        <w:rPr>
          <w:sz w:val="26"/>
          <w:szCs w:val="26"/>
        </w:rPr>
        <w:t>(0</w:t>
      </w:r>
      <w:r>
        <w:rPr>
          <w:sz w:val="26"/>
          <w:szCs w:val="26"/>
        </w:rPr>
        <w:t>1</w:t>
      </w:r>
      <w:r w:rsidRPr="005D5714">
        <w:rPr>
          <w:sz w:val="26"/>
          <w:szCs w:val="26"/>
        </w:rPr>
        <w:t>) copie</w:t>
      </w:r>
      <w:r w:rsidR="00753032">
        <w:rPr>
          <w:sz w:val="26"/>
          <w:szCs w:val="26"/>
        </w:rPr>
        <w:t xml:space="preserve"> </w:t>
      </w:r>
      <w:r>
        <w:rPr>
          <w:sz w:val="26"/>
          <w:szCs w:val="26"/>
        </w:rPr>
        <w:t>de la proposition technique,</w:t>
      </w:r>
      <w:r w:rsidR="00753032">
        <w:rPr>
          <w:sz w:val="26"/>
          <w:szCs w:val="26"/>
        </w:rPr>
        <w:t xml:space="preserve"> </w:t>
      </w:r>
      <w:r>
        <w:rPr>
          <w:sz w:val="26"/>
          <w:szCs w:val="26"/>
        </w:rPr>
        <w:t xml:space="preserve">ainsi qu’une version électronique </w:t>
      </w:r>
      <w:r w:rsidR="008B42D6">
        <w:rPr>
          <w:sz w:val="26"/>
          <w:szCs w:val="26"/>
        </w:rPr>
        <w:t xml:space="preserve">scannée </w:t>
      </w:r>
      <w:r>
        <w:rPr>
          <w:sz w:val="26"/>
          <w:szCs w:val="26"/>
        </w:rPr>
        <w:t xml:space="preserve">sur clé USB sous le format PDF de la proposition technique  </w:t>
      </w:r>
      <w:r w:rsidRPr="00E545B1">
        <w:rPr>
          <w:sz w:val="26"/>
          <w:szCs w:val="26"/>
        </w:rPr>
        <w:t>(avec mention de la raison sociale, de l’objet du marché et de l’adresse du candidat) portant clairement la mention « </w:t>
      </w:r>
      <w:r w:rsidRPr="00E545B1">
        <w:rPr>
          <w:b/>
          <w:smallCaps/>
          <w:sz w:val="26"/>
          <w:szCs w:val="26"/>
        </w:rPr>
        <w:t>Proposition technique</w:t>
      </w:r>
      <w:r w:rsidRPr="00E545B1">
        <w:rPr>
          <w:sz w:val="26"/>
          <w:szCs w:val="26"/>
        </w:rPr>
        <w:t> »</w:t>
      </w:r>
      <w:r>
        <w:rPr>
          <w:sz w:val="26"/>
          <w:szCs w:val="26"/>
        </w:rPr>
        <w:t xml:space="preserve"> ;</w:t>
      </w:r>
    </w:p>
    <w:p w:rsidR="007168ED" w:rsidRDefault="007168ED" w:rsidP="00943416">
      <w:pPr>
        <w:numPr>
          <w:ilvl w:val="0"/>
          <w:numId w:val="35"/>
        </w:numPr>
        <w:spacing w:after="200"/>
        <w:jc w:val="both"/>
        <w:rPr>
          <w:sz w:val="26"/>
          <w:szCs w:val="26"/>
        </w:rPr>
      </w:pPr>
      <w:r>
        <w:rPr>
          <w:sz w:val="26"/>
          <w:szCs w:val="26"/>
        </w:rPr>
        <w:t>une autre enveloppe comptant un original et une copie de la proposition financière ainsi qu’une version électronique</w:t>
      </w:r>
      <w:r w:rsidR="008B42D6">
        <w:rPr>
          <w:sz w:val="26"/>
          <w:szCs w:val="26"/>
        </w:rPr>
        <w:t xml:space="preserve"> scannée</w:t>
      </w:r>
      <w:r>
        <w:rPr>
          <w:sz w:val="26"/>
          <w:szCs w:val="26"/>
        </w:rPr>
        <w:t xml:space="preserve"> sur clé USB</w:t>
      </w:r>
      <w:r w:rsidR="00753032">
        <w:rPr>
          <w:sz w:val="26"/>
          <w:szCs w:val="26"/>
        </w:rPr>
        <w:t xml:space="preserve"> </w:t>
      </w:r>
      <w:r>
        <w:rPr>
          <w:sz w:val="26"/>
          <w:szCs w:val="26"/>
        </w:rPr>
        <w:t>sous le format PDF</w:t>
      </w:r>
      <w:r w:rsidR="00753032">
        <w:rPr>
          <w:sz w:val="26"/>
          <w:szCs w:val="26"/>
        </w:rPr>
        <w:t xml:space="preserve"> </w:t>
      </w:r>
      <w:r>
        <w:rPr>
          <w:sz w:val="26"/>
          <w:szCs w:val="26"/>
        </w:rPr>
        <w:t>de la proposition financière</w:t>
      </w:r>
      <w:r w:rsidR="00753032">
        <w:rPr>
          <w:sz w:val="26"/>
          <w:szCs w:val="26"/>
        </w:rPr>
        <w:t xml:space="preserve"> </w:t>
      </w:r>
      <w:r w:rsidRPr="00E545B1">
        <w:rPr>
          <w:sz w:val="26"/>
          <w:szCs w:val="26"/>
        </w:rPr>
        <w:t xml:space="preserve">avec mention de la raison sociale, de l’objet du marché et de l’adresse du candidat </w:t>
      </w:r>
      <w:r>
        <w:rPr>
          <w:sz w:val="26"/>
          <w:szCs w:val="26"/>
        </w:rPr>
        <w:t xml:space="preserve">portant clairement </w:t>
      </w:r>
      <w:r w:rsidRPr="00E545B1">
        <w:rPr>
          <w:sz w:val="26"/>
          <w:szCs w:val="26"/>
        </w:rPr>
        <w:t>« </w:t>
      </w:r>
      <w:r w:rsidRPr="00E545B1">
        <w:rPr>
          <w:b/>
          <w:smallCaps/>
          <w:sz w:val="26"/>
          <w:szCs w:val="26"/>
        </w:rPr>
        <w:t>Proposition financière</w:t>
      </w:r>
      <w:r w:rsidRPr="00E545B1">
        <w:rPr>
          <w:sz w:val="26"/>
          <w:szCs w:val="26"/>
        </w:rPr>
        <w:t> » suivie de l’avertissement « </w:t>
      </w:r>
      <w:r w:rsidRPr="00E545B1">
        <w:rPr>
          <w:b/>
          <w:smallCaps/>
          <w:sz w:val="26"/>
          <w:szCs w:val="26"/>
        </w:rPr>
        <w:t xml:space="preserve">Ne </w:t>
      </w:r>
      <w:smartTag w:uri="urn:schemas-microsoft-com:office:smarttags" w:element="stockticker">
        <w:r w:rsidRPr="00E545B1">
          <w:rPr>
            <w:b/>
            <w:smallCaps/>
            <w:sz w:val="26"/>
            <w:szCs w:val="26"/>
          </w:rPr>
          <w:t>pas</w:t>
        </w:r>
      </w:smartTag>
      <w:r w:rsidRPr="00E545B1">
        <w:rPr>
          <w:b/>
          <w:smallCaps/>
          <w:sz w:val="26"/>
          <w:szCs w:val="26"/>
        </w:rPr>
        <w:t xml:space="preserve"> ouvrir en même temps que la proposition technique</w:t>
      </w:r>
      <w:r w:rsidRPr="00E545B1">
        <w:rPr>
          <w:sz w:val="26"/>
          <w:szCs w:val="26"/>
        </w:rPr>
        <w:t> »</w:t>
      </w:r>
      <w:r>
        <w:rPr>
          <w:sz w:val="26"/>
          <w:szCs w:val="26"/>
        </w:rPr>
        <w:t>.</w:t>
      </w:r>
    </w:p>
    <w:p w:rsidR="007168ED" w:rsidRDefault="007168ED" w:rsidP="007168ED">
      <w:pPr>
        <w:spacing w:after="200"/>
        <w:jc w:val="both"/>
        <w:rPr>
          <w:sz w:val="26"/>
          <w:szCs w:val="26"/>
        </w:rPr>
      </w:pPr>
      <w:r w:rsidRPr="005D5714">
        <w:rPr>
          <w:sz w:val="26"/>
          <w:szCs w:val="26"/>
        </w:rPr>
        <w:t xml:space="preserve">Les </w:t>
      </w:r>
      <w:r>
        <w:rPr>
          <w:sz w:val="26"/>
          <w:szCs w:val="26"/>
        </w:rPr>
        <w:t xml:space="preserve">deux (2) </w:t>
      </w:r>
      <w:r w:rsidRPr="005D5714">
        <w:rPr>
          <w:sz w:val="26"/>
          <w:szCs w:val="26"/>
        </w:rPr>
        <w:t>enveloppes</w:t>
      </w:r>
      <w:r>
        <w:rPr>
          <w:sz w:val="26"/>
          <w:szCs w:val="26"/>
        </w:rPr>
        <w:t xml:space="preserve"> ci-dessus (celle de la </w:t>
      </w:r>
      <w:r w:rsidRPr="005D5714">
        <w:rPr>
          <w:sz w:val="26"/>
          <w:szCs w:val="26"/>
        </w:rPr>
        <w:t>proposition technique et celle</w:t>
      </w:r>
      <w:r>
        <w:rPr>
          <w:sz w:val="26"/>
          <w:szCs w:val="26"/>
        </w:rPr>
        <w:t xml:space="preserve"> la proposition </w:t>
      </w:r>
      <w:r w:rsidRPr="005D5714">
        <w:rPr>
          <w:sz w:val="26"/>
          <w:szCs w:val="26"/>
        </w:rPr>
        <w:t>financière</w:t>
      </w:r>
      <w:r>
        <w:rPr>
          <w:sz w:val="26"/>
          <w:szCs w:val="26"/>
        </w:rPr>
        <w:t>)</w:t>
      </w:r>
      <w:r w:rsidRPr="005D5714">
        <w:rPr>
          <w:sz w:val="26"/>
          <w:szCs w:val="26"/>
        </w:rPr>
        <w:t xml:space="preserve"> doivent être pl</w:t>
      </w:r>
      <w:r>
        <w:rPr>
          <w:sz w:val="26"/>
          <w:szCs w:val="26"/>
        </w:rPr>
        <w:t>a</w:t>
      </w:r>
      <w:r w:rsidRPr="005D5714">
        <w:rPr>
          <w:sz w:val="26"/>
          <w:szCs w:val="26"/>
        </w:rPr>
        <w:t xml:space="preserve">cées </w:t>
      </w:r>
      <w:r w:rsidRPr="00443103">
        <w:rPr>
          <w:sz w:val="26"/>
          <w:szCs w:val="26"/>
        </w:rPr>
        <w:t xml:space="preserve">dans une même enveloppe </w:t>
      </w:r>
      <w:r w:rsidRPr="00E545B1">
        <w:rPr>
          <w:sz w:val="26"/>
          <w:szCs w:val="26"/>
        </w:rPr>
        <w:t>fermée extérieure portant l’</w:t>
      </w:r>
      <w:r>
        <w:rPr>
          <w:sz w:val="26"/>
          <w:szCs w:val="26"/>
        </w:rPr>
        <w:t>objet</w:t>
      </w:r>
      <w:r w:rsidRPr="00E545B1">
        <w:rPr>
          <w:sz w:val="26"/>
          <w:szCs w:val="26"/>
        </w:rPr>
        <w:t xml:space="preserve"> de soumission, le numéro de référence, </w:t>
      </w:r>
      <w:r w:rsidRPr="005D5714">
        <w:rPr>
          <w:sz w:val="26"/>
          <w:szCs w:val="26"/>
        </w:rPr>
        <w:t>à l'adresse ci-après [</w:t>
      </w:r>
      <w:r w:rsidRPr="005D5714">
        <w:rPr>
          <w:i/>
          <w:sz w:val="26"/>
          <w:szCs w:val="26"/>
        </w:rPr>
        <w:t>spécifier l'adresse</w:t>
      </w:r>
      <w:r w:rsidRPr="005D5714">
        <w:rPr>
          <w:sz w:val="26"/>
          <w:szCs w:val="26"/>
        </w:rPr>
        <w:t>] au plus tard le [</w:t>
      </w:r>
      <w:r w:rsidRPr="005D5714">
        <w:rPr>
          <w:i/>
          <w:sz w:val="26"/>
          <w:szCs w:val="26"/>
        </w:rPr>
        <w:t>insérer la date et l’heure] …</w:t>
      </w:r>
      <w:r w:rsidRPr="005D5714">
        <w:rPr>
          <w:sz w:val="26"/>
          <w:szCs w:val="26"/>
        </w:rPr>
        <w:t xml:space="preserve">……". </w:t>
      </w:r>
    </w:p>
    <w:p w:rsidR="003151EE" w:rsidRDefault="003151EE" w:rsidP="003151EE">
      <w:pPr>
        <w:jc w:val="both"/>
        <w:rPr>
          <w:szCs w:val="24"/>
        </w:rPr>
      </w:pPr>
      <w:r w:rsidRPr="006D415B">
        <w:rPr>
          <w:i/>
          <w:sz w:val="26"/>
          <w:szCs w:val="26"/>
        </w:rPr>
        <w:t>Le défaut de présentation des propositions suivant les conditions fixées ci-dessus est éliminatoire.</w:t>
      </w:r>
    </w:p>
    <w:p w:rsidR="003151EE" w:rsidRDefault="003151EE" w:rsidP="007168ED">
      <w:pPr>
        <w:spacing w:after="200"/>
        <w:jc w:val="both"/>
        <w:rPr>
          <w:sz w:val="26"/>
          <w:szCs w:val="26"/>
        </w:rPr>
      </w:pPr>
    </w:p>
    <w:p w:rsidR="00FB43BF" w:rsidRDefault="007168ED" w:rsidP="00943416">
      <w:pPr>
        <w:pStyle w:val="Paragraphedeliste"/>
        <w:numPr>
          <w:ilvl w:val="0"/>
          <w:numId w:val="11"/>
        </w:numPr>
        <w:tabs>
          <w:tab w:val="left" w:pos="720"/>
          <w:tab w:val="left" w:pos="1440"/>
          <w:tab w:val="left" w:pos="2880"/>
          <w:tab w:val="right" w:leader="dot" w:pos="8640"/>
        </w:tabs>
        <w:ind w:left="357" w:firstLine="0"/>
        <w:jc w:val="both"/>
        <w:rPr>
          <w:sz w:val="26"/>
          <w:szCs w:val="26"/>
        </w:rPr>
      </w:pPr>
      <w:r w:rsidRPr="001C7CF3">
        <w:rPr>
          <w:sz w:val="26"/>
          <w:szCs w:val="26"/>
        </w:rPr>
        <w:t xml:space="preserve">Les propositions qui ne parviendront pas aux heures et date ci-dessus indiquées, seront purement et simplement rejetées et retournées sans être ouvertes, aux frais des soumissionnaires concernés. Les propositions </w:t>
      </w:r>
      <w:r w:rsidR="00FB43BF" w:rsidRPr="00FB43BF">
        <w:rPr>
          <w:szCs w:val="24"/>
        </w:rPr>
        <w:t xml:space="preserve">(versions physique et </w:t>
      </w:r>
      <w:r w:rsidR="008B42D6">
        <w:rPr>
          <w:szCs w:val="24"/>
        </w:rPr>
        <w:t>électronique</w:t>
      </w:r>
      <w:r w:rsidR="00FB43BF" w:rsidRPr="00FB43BF">
        <w:rPr>
          <w:szCs w:val="24"/>
        </w:rPr>
        <w:t xml:space="preserve">) </w:t>
      </w:r>
      <w:r w:rsidRPr="001C7CF3">
        <w:rPr>
          <w:sz w:val="26"/>
          <w:szCs w:val="26"/>
        </w:rPr>
        <w:t xml:space="preserve">seront ouvertes en présence des représentants des soumissionnaires présents, à l’adresse ci-après </w:t>
      </w:r>
      <w:r w:rsidRPr="001C7CF3">
        <w:rPr>
          <w:i/>
          <w:iCs/>
          <w:sz w:val="26"/>
          <w:szCs w:val="26"/>
        </w:rPr>
        <w:t>[spécifier l’adresse]</w:t>
      </w:r>
      <w:r>
        <w:rPr>
          <w:rStyle w:val="Appelnotedebasdep"/>
          <w:i/>
          <w:iCs/>
          <w:sz w:val="26"/>
          <w:szCs w:val="26"/>
        </w:rPr>
        <w:footnoteReference w:id="2"/>
      </w:r>
      <w:r w:rsidRPr="001C7CF3">
        <w:rPr>
          <w:sz w:val="26"/>
          <w:szCs w:val="26"/>
        </w:rPr>
        <w:t xml:space="preserve">à </w:t>
      </w:r>
      <w:r w:rsidRPr="001C7CF3">
        <w:rPr>
          <w:i/>
          <w:iCs/>
          <w:sz w:val="26"/>
          <w:szCs w:val="26"/>
        </w:rPr>
        <w:t>[insérer la date et l’heure].</w:t>
      </w:r>
    </w:p>
    <w:p w:rsidR="000A365C" w:rsidRPr="001C7CF3" w:rsidRDefault="000A365C" w:rsidP="000A365C">
      <w:pPr>
        <w:pStyle w:val="Paragraphedeliste"/>
        <w:tabs>
          <w:tab w:val="left" w:pos="720"/>
          <w:tab w:val="left" w:pos="1440"/>
          <w:tab w:val="left" w:pos="2880"/>
          <w:tab w:val="right" w:leader="dot" w:pos="8640"/>
        </w:tabs>
        <w:ind w:left="357"/>
        <w:jc w:val="both"/>
        <w:rPr>
          <w:sz w:val="26"/>
          <w:szCs w:val="26"/>
        </w:rPr>
      </w:pPr>
    </w:p>
    <w:p w:rsidR="007168ED" w:rsidRPr="000A365C" w:rsidRDefault="007168ED" w:rsidP="00943416">
      <w:pPr>
        <w:pStyle w:val="Paragraphedeliste"/>
        <w:numPr>
          <w:ilvl w:val="0"/>
          <w:numId w:val="11"/>
        </w:numPr>
        <w:tabs>
          <w:tab w:val="left" w:pos="720"/>
          <w:tab w:val="left" w:pos="1440"/>
          <w:tab w:val="left" w:pos="2880"/>
          <w:tab w:val="right" w:leader="dot" w:pos="8640"/>
        </w:tabs>
        <w:ind w:left="357" w:firstLine="0"/>
        <w:jc w:val="both"/>
        <w:rPr>
          <w:sz w:val="26"/>
          <w:szCs w:val="26"/>
        </w:rPr>
      </w:pPr>
      <w:r w:rsidRPr="001C7CF3">
        <w:rPr>
          <w:iCs/>
          <w:sz w:val="26"/>
          <w:szCs w:val="26"/>
        </w:rPr>
        <w:t xml:space="preserve">Les propositions devront demeurer valides pendant une durée de </w:t>
      </w:r>
      <w:r w:rsidRPr="001C7CF3">
        <w:rPr>
          <w:i/>
          <w:iCs/>
          <w:sz w:val="26"/>
          <w:szCs w:val="26"/>
        </w:rPr>
        <w:t>de</w:t>
      </w:r>
      <w:r w:rsidR="003151EE" w:rsidRPr="001C7CF3">
        <w:rPr>
          <w:i/>
          <w:iCs/>
          <w:sz w:val="26"/>
          <w:szCs w:val="26"/>
        </w:rPr>
        <w:t xml:space="preserve"> 30 </w:t>
      </w:r>
      <w:r w:rsidRPr="001C7CF3">
        <w:rPr>
          <w:i/>
          <w:iCs/>
          <w:sz w:val="26"/>
          <w:szCs w:val="26"/>
        </w:rPr>
        <w:t xml:space="preserve"> jours</w:t>
      </w:r>
      <w:r w:rsidR="0082207A" w:rsidRPr="001C7CF3">
        <w:rPr>
          <w:i/>
          <w:iCs/>
          <w:sz w:val="26"/>
          <w:szCs w:val="26"/>
        </w:rPr>
        <w:t xml:space="preserve"> calendaires</w:t>
      </w:r>
      <w:r w:rsidR="00753032">
        <w:rPr>
          <w:i/>
          <w:iCs/>
          <w:sz w:val="26"/>
          <w:szCs w:val="26"/>
        </w:rPr>
        <w:t xml:space="preserve"> </w:t>
      </w:r>
      <w:r w:rsidRPr="001C7CF3">
        <w:rPr>
          <w:iCs/>
          <w:sz w:val="26"/>
          <w:szCs w:val="26"/>
        </w:rPr>
        <w:t>à compter de la date limite de soumission.</w:t>
      </w:r>
    </w:p>
    <w:p w:rsidR="000A365C" w:rsidRPr="000A365C" w:rsidRDefault="000A365C" w:rsidP="000A365C">
      <w:pPr>
        <w:pStyle w:val="Paragraphedeliste"/>
        <w:rPr>
          <w:sz w:val="26"/>
          <w:szCs w:val="26"/>
        </w:rPr>
      </w:pPr>
    </w:p>
    <w:p w:rsidR="00FB43BF" w:rsidRPr="001C7CF3" w:rsidRDefault="00FB43BF" w:rsidP="00943416">
      <w:pPr>
        <w:pStyle w:val="Paragraphedeliste"/>
        <w:numPr>
          <w:ilvl w:val="0"/>
          <w:numId w:val="11"/>
        </w:numPr>
        <w:tabs>
          <w:tab w:val="left" w:pos="720"/>
          <w:tab w:val="left" w:pos="1440"/>
          <w:tab w:val="left" w:pos="2880"/>
          <w:tab w:val="right" w:leader="dot" w:pos="8640"/>
        </w:tabs>
        <w:ind w:left="357" w:firstLine="0"/>
        <w:jc w:val="both"/>
        <w:rPr>
          <w:sz w:val="26"/>
          <w:szCs w:val="26"/>
        </w:rPr>
      </w:pPr>
      <w:r w:rsidRPr="00B26EA3">
        <w:rPr>
          <w:sz w:val="26"/>
          <w:szCs w:val="26"/>
        </w:rPr>
        <w:t>[</w:t>
      </w:r>
      <w:r w:rsidRPr="00B26EA3">
        <w:rPr>
          <w:i/>
          <w:sz w:val="26"/>
          <w:szCs w:val="26"/>
        </w:rPr>
        <w:t>A insérer en cas d’allotissement</w:t>
      </w:r>
      <w:r w:rsidRPr="00B26EA3">
        <w:rPr>
          <w:sz w:val="26"/>
          <w:szCs w:val="26"/>
        </w:rPr>
        <w:t xml:space="preserve">] Les </w:t>
      </w:r>
      <w:r>
        <w:rPr>
          <w:sz w:val="26"/>
          <w:szCs w:val="26"/>
        </w:rPr>
        <w:t>propositions</w:t>
      </w:r>
      <w:r w:rsidRPr="00B26EA3">
        <w:rPr>
          <w:sz w:val="26"/>
          <w:szCs w:val="26"/>
        </w:rPr>
        <w:t xml:space="preserve"> doivent être présentées et déposées par lot.</w:t>
      </w:r>
    </w:p>
    <w:p w:rsidR="00FB43BF" w:rsidRPr="001C7CF3" w:rsidRDefault="00FB43BF" w:rsidP="001C7CF3">
      <w:pPr>
        <w:pStyle w:val="Paragraphedeliste"/>
        <w:tabs>
          <w:tab w:val="left" w:pos="720"/>
          <w:tab w:val="left" w:pos="1440"/>
          <w:tab w:val="left" w:pos="2880"/>
          <w:tab w:val="right" w:leader="dot" w:pos="8640"/>
        </w:tabs>
        <w:ind w:left="1080"/>
        <w:rPr>
          <w:sz w:val="26"/>
          <w:szCs w:val="26"/>
        </w:rPr>
      </w:pPr>
    </w:p>
    <w:p w:rsidR="0082207A" w:rsidRDefault="0082207A" w:rsidP="007168ED">
      <w:pPr>
        <w:tabs>
          <w:tab w:val="left" w:pos="720"/>
          <w:tab w:val="left" w:pos="1440"/>
          <w:tab w:val="left" w:pos="2880"/>
          <w:tab w:val="left" w:pos="5760"/>
          <w:tab w:val="right" w:leader="dot" w:pos="8640"/>
        </w:tabs>
        <w:rPr>
          <w:sz w:val="26"/>
          <w:szCs w:val="26"/>
        </w:rPr>
      </w:pPr>
    </w:p>
    <w:p w:rsidR="007168ED" w:rsidRPr="00AC118D" w:rsidRDefault="007168ED" w:rsidP="007168ED">
      <w:pPr>
        <w:tabs>
          <w:tab w:val="left" w:pos="720"/>
          <w:tab w:val="left" w:pos="1440"/>
          <w:tab w:val="left" w:pos="2880"/>
          <w:tab w:val="left" w:pos="5760"/>
          <w:tab w:val="right" w:leader="dot" w:pos="8640"/>
        </w:tabs>
        <w:rPr>
          <w:sz w:val="26"/>
          <w:szCs w:val="26"/>
        </w:rPr>
      </w:pPr>
      <w:r w:rsidRPr="00AC118D">
        <w:rPr>
          <w:sz w:val="26"/>
          <w:szCs w:val="26"/>
        </w:rPr>
        <w:t>Veuillez agréer, Madame/Monsieur, l’assurance de ma considération distinguée.</w:t>
      </w:r>
    </w:p>
    <w:p w:rsidR="007168ED" w:rsidRPr="00AC118D" w:rsidRDefault="007168ED" w:rsidP="007168ED">
      <w:pPr>
        <w:tabs>
          <w:tab w:val="left" w:pos="720"/>
          <w:tab w:val="left" w:pos="1440"/>
          <w:tab w:val="left" w:pos="2880"/>
          <w:tab w:val="left" w:pos="5760"/>
          <w:tab w:val="right" w:leader="dot" w:pos="8640"/>
        </w:tabs>
        <w:rPr>
          <w:sz w:val="26"/>
          <w:szCs w:val="26"/>
        </w:rPr>
      </w:pPr>
    </w:p>
    <w:p w:rsidR="007168ED" w:rsidRPr="00AC118D" w:rsidRDefault="007168ED" w:rsidP="007168ED">
      <w:pPr>
        <w:tabs>
          <w:tab w:val="left" w:pos="720"/>
          <w:tab w:val="left" w:pos="1440"/>
          <w:tab w:val="left" w:pos="2880"/>
          <w:tab w:val="left" w:pos="5760"/>
          <w:tab w:val="right" w:leader="dot" w:pos="8640"/>
        </w:tabs>
        <w:rPr>
          <w:sz w:val="26"/>
          <w:szCs w:val="26"/>
        </w:rPr>
      </w:pPr>
    </w:p>
    <w:p w:rsidR="007168ED" w:rsidRPr="00AC118D" w:rsidRDefault="007168ED" w:rsidP="007168ED">
      <w:pPr>
        <w:tabs>
          <w:tab w:val="left" w:pos="720"/>
          <w:tab w:val="left" w:pos="1440"/>
          <w:tab w:val="left" w:pos="2880"/>
          <w:tab w:val="left" w:pos="5760"/>
          <w:tab w:val="right" w:leader="dot" w:pos="8640"/>
        </w:tabs>
        <w:rPr>
          <w:sz w:val="26"/>
          <w:szCs w:val="26"/>
        </w:rPr>
      </w:pPr>
    </w:p>
    <w:p w:rsidR="007168ED" w:rsidRPr="00AC118D" w:rsidRDefault="007168ED" w:rsidP="007168ED">
      <w:pPr>
        <w:jc w:val="right"/>
        <w:rPr>
          <w:sz w:val="26"/>
          <w:szCs w:val="26"/>
        </w:rPr>
      </w:pPr>
      <w:r w:rsidRPr="00AC118D">
        <w:rPr>
          <w:sz w:val="26"/>
          <w:szCs w:val="26"/>
        </w:rPr>
        <w:t>[</w:t>
      </w:r>
      <w:r w:rsidRPr="00AC118D">
        <w:rPr>
          <w:i/>
          <w:sz w:val="26"/>
          <w:szCs w:val="26"/>
        </w:rPr>
        <w:t>À insérer : Signature, nom et titre du représentant de l’autorité contractante</w:t>
      </w:r>
      <w:r w:rsidRPr="00AC118D">
        <w:rPr>
          <w:sz w:val="26"/>
          <w:szCs w:val="26"/>
        </w:rPr>
        <w:t>]</w:t>
      </w:r>
    </w:p>
    <w:p w:rsidR="007168ED" w:rsidRDefault="007168ED" w:rsidP="007168ED">
      <w:pPr>
        <w:jc w:val="center"/>
        <w:rPr>
          <w:b/>
          <w:sz w:val="28"/>
        </w:rPr>
        <w:sectPr w:rsidR="007168ED">
          <w:headerReference w:type="even" r:id="rId14"/>
          <w:headerReference w:type="default" r:id="rId15"/>
          <w:headerReference w:type="first" r:id="rId16"/>
          <w:type w:val="oddPage"/>
          <w:pgSz w:w="12240" w:h="15840" w:code="1"/>
          <w:pgMar w:top="1440" w:right="1440" w:bottom="1440" w:left="1728" w:header="720" w:footer="720" w:gutter="0"/>
          <w:cols w:space="720"/>
          <w:titlePg/>
        </w:sectPr>
      </w:pPr>
    </w:p>
    <w:p w:rsidR="007168ED" w:rsidRPr="00B47155" w:rsidRDefault="007168ED" w:rsidP="007168ED">
      <w:pPr>
        <w:pStyle w:val="Titre1"/>
        <w:rPr>
          <w:sz w:val="36"/>
          <w:szCs w:val="36"/>
        </w:rPr>
      </w:pPr>
      <w:bookmarkStart w:id="11" w:name="_Toc72513658"/>
      <w:bookmarkStart w:id="12" w:name="_Toc72514638"/>
      <w:bookmarkStart w:id="13" w:name="_Toc72515052"/>
      <w:bookmarkStart w:id="14" w:name="_Toc190846610"/>
      <w:r w:rsidRPr="00B47155">
        <w:rPr>
          <w:sz w:val="36"/>
          <w:szCs w:val="36"/>
        </w:rPr>
        <w:lastRenderedPageBreak/>
        <w:t xml:space="preserve">Section 2. Instructions aux </w:t>
      </w:r>
      <w:bookmarkEnd w:id="11"/>
      <w:bookmarkEnd w:id="12"/>
      <w:bookmarkEnd w:id="13"/>
      <w:bookmarkEnd w:id="14"/>
      <w:r w:rsidRPr="00B47155">
        <w:rPr>
          <w:sz w:val="36"/>
          <w:szCs w:val="36"/>
        </w:rPr>
        <w:t>candidats</w:t>
      </w:r>
    </w:p>
    <w:p w:rsidR="007168ED" w:rsidRPr="00B47155" w:rsidRDefault="007168ED" w:rsidP="007168ED">
      <w:pPr>
        <w:pStyle w:val="BankNormal"/>
        <w:spacing w:after="0"/>
        <w:jc w:val="both"/>
        <w:rPr>
          <w:i/>
          <w:sz w:val="26"/>
          <w:szCs w:val="26"/>
        </w:rPr>
      </w:pPr>
      <w:r w:rsidRPr="00B47155">
        <w:rPr>
          <w:sz w:val="26"/>
          <w:szCs w:val="26"/>
        </w:rPr>
        <w:t>[</w:t>
      </w:r>
      <w:r w:rsidRPr="00B47155">
        <w:rPr>
          <w:i/>
          <w:sz w:val="26"/>
          <w:szCs w:val="26"/>
        </w:rPr>
        <w:t xml:space="preserve">Note à l’autorité contractante : cette section 2, instructions aux candidats ne doit pas être modifiée. Si des changements doivent être introduits pour tenir compte du contexte propre à la prestation considérée, ils devront l’être exclusivement par le biais des Données </w:t>
      </w:r>
      <w:r w:rsidR="003151EE">
        <w:rPr>
          <w:i/>
          <w:sz w:val="26"/>
          <w:szCs w:val="26"/>
        </w:rPr>
        <w:t>P</w:t>
      </w:r>
      <w:r w:rsidR="003151EE" w:rsidRPr="00B47155">
        <w:rPr>
          <w:i/>
          <w:sz w:val="26"/>
          <w:szCs w:val="26"/>
        </w:rPr>
        <w:t xml:space="preserve">articulières </w:t>
      </w:r>
      <w:r w:rsidRPr="00B47155">
        <w:rPr>
          <w:i/>
          <w:sz w:val="26"/>
          <w:szCs w:val="26"/>
        </w:rPr>
        <w:t xml:space="preserve">(par l’insertion de nouvelles dispositions, par exemple)]  </w:t>
      </w:r>
    </w:p>
    <w:p w:rsidR="007168ED" w:rsidRDefault="007168ED" w:rsidP="007168ED">
      <w:pPr>
        <w:pStyle w:val="BankNormal"/>
        <w:spacing w:after="0"/>
        <w:ind w:left="3600"/>
      </w:pPr>
    </w:p>
    <w:tbl>
      <w:tblPr>
        <w:tblW w:w="103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9"/>
        <w:gridCol w:w="8080"/>
      </w:tblGrid>
      <w:tr w:rsidR="007168ED" w:rsidRPr="00B47155" w:rsidTr="001C7CF3">
        <w:trPr>
          <w:jc w:val="center"/>
        </w:trPr>
        <w:tc>
          <w:tcPr>
            <w:tcW w:w="2249" w:type="dxa"/>
          </w:tcPr>
          <w:p w:rsidR="007168ED" w:rsidRPr="00B47155" w:rsidRDefault="007168ED" w:rsidP="00943416">
            <w:pPr>
              <w:pStyle w:val="Style1Clauses"/>
              <w:numPr>
                <w:ilvl w:val="0"/>
                <w:numId w:val="41"/>
              </w:numPr>
              <w:rPr>
                <w:sz w:val="26"/>
                <w:szCs w:val="26"/>
              </w:rPr>
            </w:pPr>
            <w:r w:rsidRPr="00B47155">
              <w:rPr>
                <w:sz w:val="26"/>
                <w:szCs w:val="26"/>
              </w:rPr>
              <w:t>Définitions</w:t>
            </w:r>
          </w:p>
        </w:tc>
        <w:tc>
          <w:tcPr>
            <w:tcW w:w="8080" w:type="dxa"/>
          </w:tcPr>
          <w:p w:rsidR="007168ED" w:rsidRDefault="007168ED" w:rsidP="00943416">
            <w:pPr>
              <w:pStyle w:val="Style1Clauses"/>
              <w:numPr>
                <w:ilvl w:val="1"/>
                <w:numId w:val="43"/>
              </w:numPr>
            </w:pPr>
          </w:p>
          <w:tbl>
            <w:tblPr>
              <w:tblW w:w="7110" w:type="dxa"/>
              <w:tblInd w:w="14" w:type="dxa"/>
              <w:tblLayout w:type="fixed"/>
              <w:tblLook w:val="0000" w:firstRow="0" w:lastRow="0" w:firstColumn="0" w:lastColumn="0" w:noHBand="0" w:noVBand="0"/>
            </w:tblPr>
            <w:tblGrid>
              <w:gridCol w:w="7110"/>
            </w:tblGrid>
            <w:tr w:rsidR="007168ED" w:rsidRPr="00B47155" w:rsidTr="001C7CF3">
              <w:tc>
                <w:tcPr>
                  <w:tcW w:w="7110" w:type="dxa"/>
                </w:tcPr>
                <w:p w:rsidR="007168ED" w:rsidRPr="00B47155" w:rsidRDefault="007168ED" w:rsidP="00943416">
                  <w:pPr>
                    <w:pStyle w:val="BankNormal"/>
                    <w:numPr>
                      <w:ilvl w:val="1"/>
                      <w:numId w:val="42"/>
                    </w:numPr>
                    <w:spacing w:after="200"/>
                    <w:jc w:val="both"/>
                    <w:rPr>
                      <w:sz w:val="26"/>
                      <w:szCs w:val="26"/>
                    </w:rPr>
                  </w:pPr>
                  <w:r w:rsidRPr="00B47155">
                    <w:rPr>
                      <w:sz w:val="26"/>
                      <w:szCs w:val="26"/>
                    </w:rPr>
                    <w:t>Autorité contractante : l’institution avec laquelle le candidat sélectionné signe le marché de prestations intellectuelles.</w:t>
                  </w:r>
                </w:p>
                <w:p w:rsidR="007168ED" w:rsidRPr="00B47155" w:rsidRDefault="007168ED" w:rsidP="00943416">
                  <w:pPr>
                    <w:keepLines/>
                    <w:numPr>
                      <w:ilvl w:val="1"/>
                      <w:numId w:val="42"/>
                    </w:numPr>
                    <w:jc w:val="both"/>
                    <w:rPr>
                      <w:sz w:val="26"/>
                      <w:szCs w:val="26"/>
                    </w:rPr>
                  </w:pPr>
                  <w:r w:rsidRPr="00B47155">
                    <w:rPr>
                      <w:sz w:val="26"/>
                      <w:szCs w:val="26"/>
                    </w:rPr>
                    <w:t>Attributaire : le soumissionnaire dont l</w:t>
                  </w:r>
                  <w:r>
                    <w:rPr>
                      <w:sz w:val="26"/>
                      <w:szCs w:val="26"/>
                    </w:rPr>
                    <w:t xml:space="preserve">a proposition </w:t>
                  </w:r>
                  <w:r w:rsidRPr="00B47155">
                    <w:rPr>
                      <w:sz w:val="26"/>
                      <w:szCs w:val="26"/>
                    </w:rPr>
                    <w:t>a été retenue avant</w:t>
                  </w:r>
                  <w:r w:rsidR="00753032">
                    <w:rPr>
                      <w:sz w:val="26"/>
                      <w:szCs w:val="26"/>
                    </w:rPr>
                    <w:t xml:space="preserve"> </w:t>
                  </w:r>
                  <w:r w:rsidRPr="00B47155">
                    <w:rPr>
                      <w:sz w:val="26"/>
                      <w:szCs w:val="26"/>
                    </w:rPr>
                    <w:t>l’approbation du marché.</w:t>
                  </w:r>
                </w:p>
                <w:p w:rsidR="007168ED" w:rsidRPr="00B47155" w:rsidRDefault="007168ED" w:rsidP="00FE6B7C">
                  <w:pPr>
                    <w:pStyle w:val="Header3-Paragraph"/>
                    <w:tabs>
                      <w:tab w:val="clear" w:pos="504"/>
                      <w:tab w:val="left" w:pos="708"/>
                    </w:tabs>
                    <w:overflowPunct/>
                    <w:autoSpaceDE/>
                    <w:adjustRightInd/>
                    <w:spacing w:after="0"/>
                    <w:ind w:left="0" w:firstLine="0"/>
                    <w:rPr>
                      <w:rFonts w:cs="Times New Roman"/>
                      <w:b/>
                      <w:sz w:val="26"/>
                      <w:szCs w:val="26"/>
                      <w:lang w:val="fr-FR"/>
                    </w:rPr>
                  </w:pPr>
                </w:p>
                <w:p w:rsidR="007168ED" w:rsidRDefault="007168ED" w:rsidP="00943416">
                  <w:pPr>
                    <w:pStyle w:val="Header3-Paragraph"/>
                    <w:numPr>
                      <w:ilvl w:val="1"/>
                      <w:numId w:val="42"/>
                    </w:numPr>
                    <w:tabs>
                      <w:tab w:val="clear" w:pos="504"/>
                      <w:tab w:val="left" w:pos="708"/>
                    </w:tabs>
                    <w:overflowPunct/>
                    <w:autoSpaceDE/>
                    <w:adjustRightInd/>
                    <w:spacing w:after="0"/>
                    <w:rPr>
                      <w:rFonts w:cs="Times New Roman"/>
                      <w:sz w:val="26"/>
                      <w:szCs w:val="26"/>
                      <w:lang w:val="fr-FR"/>
                    </w:rPr>
                  </w:pPr>
                  <w:r w:rsidRPr="00B47155">
                    <w:rPr>
                      <w:rFonts w:cs="Times New Roman"/>
                      <w:sz w:val="26"/>
                      <w:szCs w:val="26"/>
                      <w:lang w:val="fr-FR"/>
                    </w:rPr>
                    <w:t xml:space="preserve">Candidat : </w:t>
                  </w:r>
                  <w:r w:rsidRPr="00A409A8">
                    <w:rPr>
                      <w:rFonts w:cs="Times New Roman"/>
                      <w:sz w:val="26"/>
                      <w:szCs w:val="26"/>
                      <w:lang w:val="fr-FR"/>
                    </w:rPr>
                    <w:t>personne mor</w:t>
                  </w:r>
                  <w:r>
                    <w:rPr>
                      <w:rFonts w:cs="Times New Roman"/>
                      <w:sz w:val="26"/>
                      <w:szCs w:val="26"/>
                      <w:lang w:val="fr-FR"/>
                    </w:rPr>
                    <w:t>a</w:t>
                  </w:r>
                  <w:r w:rsidRPr="00A409A8">
                    <w:rPr>
                      <w:rFonts w:cs="Times New Roman"/>
                      <w:sz w:val="26"/>
                      <w:szCs w:val="26"/>
                      <w:lang w:val="fr-FR"/>
                    </w:rPr>
                    <w:t>le qui m</w:t>
                  </w:r>
                  <w:r>
                    <w:rPr>
                      <w:rFonts w:cs="Times New Roman"/>
                      <w:sz w:val="26"/>
                      <w:szCs w:val="26"/>
                      <w:lang w:val="fr-FR"/>
                    </w:rPr>
                    <w:t>a</w:t>
                  </w:r>
                  <w:r w:rsidRPr="00A409A8">
                    <w:rPr>
                      <w:rFonts w:cs="Times New Roman"/>
                      <w:sz w:val="26"/>
                      <w:szCs w:val="26"/>
                      <w:lang w:val="fr-FR"/>
                    </w:rPr>
                    <w:t>nife</w:t>
                  </w:r>
                  <w:r>
                    <w:rPr>
                      <w:rFonts w:cs="Times New Roman"/>
                      <w:sz w:val="26"/>
                      <w:szCs w:val="26"/>
                      <w:lang w:val="fr-FR"/>
                    </w:rPr>
                    <w:t>ste</w:t>
                  </w:r>
                  <w:r w:rsidRPr="00A409A8">
                    <w:rPr>
                      <w:rFonts w:cs="Times New Roman"/>
                      <w:sz w:val="26"/>
                      <w:szCs w:val="26"/>
                      <w:lang w:val="fr-FR"/>
                    </w:rPr>
                    <w:t xml:space="preserve"> un intérê</w:t>
                  </w:r>
                  <w:r>
                    <w:rPr>
                      <w:rFonts w:cs="Times New Roman"/>
                      <w:sz w:val="26"/>
                      <w:szCs w:val="26"/>
                      <w:lang w:val="fr-FR"/>
                    </w:rPr>
                    <w:t>t</w:t>
                  </w:r>
                  <w:r w:rsidRPr="00A409A8">
                    <w:rPr>
                      <w:rFonts w:cs="Times New Roman"/>
                      <w:sz w:val="26"/>
                      <w:szCs w:val="26"/>
                      <w:lang w:val="fr-FR"/>
                    </w:rPr>
                    <w:t xml:space="preserve"> ou e</w:t>
                  </w:r>
                  <w:r>
                    <w:rPr>
                      <w:rFonts w:cs="Times New Roman"/>
                      <w:sz w:val="26"/>
                      <w:szCs w:val="26"/>
                      <w:lang w:val="fr-FR"/>
                    </w:rPr>
                    <w:t xml:space="preserve">st </w:t>
                  </w:r>
                  <w:r w:rsidRPr="00A409A8">
                    <w:rPr>
                      <w:rFonts w:cs="Times New Roman"/>
                      <w:sz w:val="26"/>
                      <w:szCs w:val="26"/>
                      <w:lang w:val="fr-FR"/>
                    </w:rPr>
                    <w:t>inv</w:t>
                  </w:r>
                  <w:r>
                    <w:rPr>
                      <w:rFonts w:cs="Times New Roman"/>
                      <w:sz w:val="26"/>
                      <w:szCs w:val="26"/>
                      <w:lang w:val="fr-FR"/>
                    </w:rPr>
                    <w:t>itée</w:t>
                  </w:r>
                  <w:r w:rsidRPr="00A409A8">
                    <w:rPr>
                      <w:rFonts w:cs="Times New Roman"/>
                      <w:sz w:val="26"/>
                      <w:szCs w:val="26"/>
                      <w:lang w:val="fr-FR"/>
                    </w:rPr>
                    <w:t xml:space="preserve"> à p</w:t>
                  </w:r>
                  <w:r>
                    <w:rPr>
                      <w:rFonts w:cs="Times New Roman"/>
                      <w:sz w:val="26"/>
                      <w:szCs w:val="26"/>
                      <w:lang w:val="fr-FR"/>
                    </w:rPr>
                    <w:t>artici</w:t>
                  </w:r>
                  <w:r w:rsidRPr="00A409A8">
                    <w:rPr>
                      <w:rFonts w:cs="Times New Roman"/>
                      <w:sz w:val="26"/>
                      <w:szCs w:val="26"/>
                      <w:lang w:val="fr-FR"/>
                    </w:rPr>
                    <w:t xml:space="preserve">per à une procédure de </w:t>
                  </w:r>
                  <w:r>
                    <w:rPr>
                      <w:rFonts w:cs="Times New Roman"/>
                      <w:sz w:val="26"/>
                      <w:szCs w:val="26"/>
                      <w:lang w:val="fr-FR"/>
                    </w:rPr>
                    <w:t>passation</w:t>
                  </w:r>
                  <w:r w:rsidRPr="00A409A8">
                    <w:rPr>
                      <w:rFonts w:cs="Times New Roman"/>
                      <w:sz w:val="26"/>
                      <w:szCs w:val="26"/>
                      <w:lang w:val="fr-FR"/>
                    </w:rPr>
                    <w:t xml:space="preserve"> de m</w:t>
                  </w:r>
                  <w:r>
                    <w:rPr>
                      <w:rFonts w:cs="Times New Roman"/>
                      <w:sz w:val="26"/>
                      <w:szCs w:val="26"/>
                      <w:lang w:val="fr-FR"/>
                    </w:rPr>
                    <w:t>a</w:t>
                  </w:r>
                  <w:r w:rsidRPr="00A409A8">
                    <w:rPr>
                      <w:rFonts w:cs="Times New Roman"/>
                      <w:sz w:val="26"/>
                      <w:szCs w:val="26"/>
                      <w:lang w:val="fr-FR"/>
                    </w:rPr>
                    <w:t xml:space="preserve">rché ; </w:t>
                  </w:r>
                </w:p>
                <w:p w:rsidR="007168ED" w:rsidRDefault="007168ED" w:rsidP="00FE6B7C">
                  <w:pPr>
                    <w:pStyle w:val="Header3-Paragraph"/>
                    <w:tabs>
                      <w:tab w:val="clear" w:pos="504"/>
                      <w:tab w:val="left" w:pos="708"/>
                    </w:tabs>
                    <w:overflowPunct/>
                    <w:autoSpaceDE/>
                    <w:adjustRightInd/>
                    <w:spacing w:after="0"/>
                    <w:ind w:left="0" w:firstLine="0"/>
                    <w:rPr>
                      <w:rFonts w:cs="Times New Roman"/>
                      <w:sz w:val="26"/>
                      <w:szCs w:val="26"/>
                      <w:lang w:val="fr-FR"/>
                    </w:rPr>
                  </w:pPr>
                </w:p>
                <w:p w:rsidR="007168ED" w:rsidRPr="00B47155" w:rsidRDefault="007168ED" w:rsidP="001C7CF3">
                  <w:pPr>
                    <w:pStyle w:val="Header3-Paragraph"/>
                    <w:tabs>
                      <w:tab w:val="clear" w:pos="504"/>
                      <w:tab w:val="left" w:pos="708"/>
                    </w:tabs>
                    <w:overflowPunct/>
                    <w:autoSpaceDE/>
                    <w:adjustRightInd/>
                    <w:spacing w:after="0"/>
                    <w:ind w:left="360" w:firstLine="0"/>
                    <w:rPr>
                      <w:rFonts w:cs="Times New Roman"/>
                      <w:sz w:val="26"/>
                      <w:szCs w:val="26"/>
                      <w:lang w:val="fr-FR"/>
                    </w:rPr>
                  </w:pPr>
                </w:p>
                <w:p w:rsidR="003151EE" w:rsidRDefault="007168ED" w:rsidP="00943416">
                  <w:pPr>
                    <w:pStyle w:val="Header3-Paragraph"/>
                    <w:numPr>
                      <w:ilvl w:val="1"/>
                      <w:numId w:val="42"/>
                    </w:numPr>
                    <w:tabs>
                      <w:tab w:val="clear" w:pos="504"/>
                      <w:tab w:val="left" w:pos="708"/>
                    </w:tabs>
                    <w:overflowPunct/>
                    <w:autoSpaceDE/>
                    <w:adjustRightInd/>
                    <w:spacing w:after="0"/>
                    <w:rPr>
                      <w:rFonts w:cs="Times New Roman"/>
                      <w:sz w:val="26"/>
                      <w:szCs w:val="26"/>
                      <w:lang w:val="fr-FR"/>
                    </w:rPr>
                  </w:pPr>
                  <w:r w:rsidRPr="00B47155">
                    <w:rPr>
                      <w:rFonts w:cs="Times New Roman"/>
                      <w:sz w:val="26"/>
                      <w:szCs w:val="26"/>
                      <w:lang w:val="fr-FR"/>
                    </w:rPr>
                    <w:t>Candidature</w:t>
                  </w:r>
                  <w:r w:rsidRPr="00170970">
                    <w:rPr>
                      <w:rFonts w:cs="Times New Roman"/>
                      <w:sz w:val="26"/>
                      <w:szCs w:val="26"/>
                      <w:lang w:val="fr-FR"/>
                    </w:rPr>
                    <w:t> </w:t>
                  </w:r>
                  <w:r w:rsidRPr="00B47155">
                    <w:rPr>
                      <w:rFonts w:cs="Times New Roman"/>
                      <w:sz w:val="26"/>
                      <w:szCs w:val="26"/>
                      <w:lang w:val="fr-FR"/>
                    </w:rPr>
                    <w:t xml:space="preserve">: acte par lequel le candidat manifeste un </w:t>
                  </w:r>
                  <w:r>
                    <w:rPr>
                      <w:rFonts w:cs="Times New Roman"/>
                      <w:sz w:val="26"/>
                      <w:szCs w:val="26"/>
                      <w:lang w:val="fr-FR"/>
                    </w:rPr>
                    <w:t xml:space="preserve">intérêt à </w:t>
                  </w:r>
                  <w:r w:rsidRPr="00B47155">
                    <w:rPr>
                      <w:rFonts w:cs="Times New Roman"/>
                      <w:sz w:val="26"/>
                      <w:szCs w:val="26"/>
                      <w:lang w:val="fr-FR"/>
                    </w:rPr>
                    <w:t>participer, sans que cet acte ne l’engage ni ne lui impose d’obligations vis-à-vis de l’autorité contractante.</w:t>
                  </w:r>
                </w:p>
                <w:p w:rsidR="007168ED" w:rsidRPr="00B47155" w:rsidRDefault="007168ED" w:rsidP="00943416">
                  <w:pPr>
                    <w:pStyle w:val="Header3-Paragraph"/>
                    <w:numPr>
                      <w:ilvl w:val="1"/>
                      <w:numId w:val="42"/>
                    </w:numPr>
                    <w:tabs>
                      <w:tab w:val="clear" w:pos="504"/>
                      <w:tab w:val="left" w:pos="708"/>
                    </w:tabs>
                    <w:overflowPunct/>
                    <w:autoSpaceDE/>
                    <w:adjustRightInd/>
                    <w:spacing w:after="0"/>
                    <w:rPr>
                      <w:rFonts w:cs="Times New Roman"/>
                      <w:sz w:val="26"/>
                      <w:szCs w:val="26"/>
                      <w:lang w:val="fr-FR"/>
                    </w:rPr>
                  </w:pPr>
                  <w:r w:rsidRPr="00170970">
                    <w:rPr>
                      <w:rFonts w:cs="Times New Roman"/>
                      <w:sz w:val="26"/>
                      <w:szCs w:val="26"/>
                      <w:lang w:val="fr-FR"/>
                    </w:rPr>
                    <w:t xml:space="preserve">Consultant : toute entité ou </w:t>
                  </w:r>
                  <w:r w:rsidR="003A5A95" w:rsidRPr="00170970">
                    <w:rPr>
                      <w:rFonts w:cs="Times New Roman"/>
                      <w:sz w:val="26"/>
                      <w:szCs w:val="26"/>
                      <w:lang w:val="fr-FR"/>
                    </w:rPr>
                    <w:t xml:space="preserve">personne </w:t>
                  </w:r>
                  <w:r w:rsidR="003A5A95" w:rsidRPr="00C80272">
                    <w:rPr>
                      <w:rFonts w:cs="Times New Roman"/>
                      <w:sz w:val="26"/>
                      <w:szCs w:val="26"/>
                      <w:lang w:val="fr-FR"/>
                    </w:rPr>
                    <w:t>qui</w:t>
                  </w:r>
                  <w:r w:rsidRPr="00C80272">
                    <w:rPr>
                      <w:rFonts w:cs="Times New Roman"/>
                      <w:sz w:val="26"/>
                      <w:szCs w:val="26"/>
                      <w:lang w:val="fr-FR"/>
                    </w:rPr>
                    <w:t xml:space="preserve"> peut fournir ou qui fournit les prestations à l’autorité contractante en vertu du marché.</w:t>
                  </w:r>
                </w:p>
                <w:p w:rsidR="007168ED" w:rsidRPr="00B47155" w:rsidRDefault="007168ED" w:rsidP="00943416">
                  <w:pPr>
                    <w:pStyle w:val="Header3-Paragraph"/>
                    <w:numPr>
                      <w:ilvl w:val="1"/>
                      <w:numId w:val="42"/>
                    </w:numPr>
                    <w:tabs>
                      <w:tab w:val="clear" w:pos="504"/>
                      <w:tab w:val="left" w:pos="708"/>
                    </w:tabs>
                    <w:overflowPunct/>
                    <w:autoSpaceDE/>
                    <w:adjustRightInd/>
                    <w:spacing w:after="0"/>
                    <w:rPr>
                      <w:rFonts w:cs="Times New Roman"/>
                      <w:sz w:val="26"/>
                      <w:szCs w:val="26"/>
                      <w:lang w:val="fr-FR"/>
                    </w:rPr>
                  </w:pPr>
                  <w:r w:rsidRPr="00B47155">
                    <w:rPr>
                      <w:rFonts w:cs="Times New Roman"/>
                      <w:sz w:val="26"/>
                      <w:szCs w:val="26"/>
                      <w:lang w:val="fr-FR"/>
                    </w:rPr>
                    <w:t xml:space="preserve">Marché : </w:t>
                  </w:r>
                  <w:r>
                    <w:rPr>
                      <w:rFonts w:cs="Times New Roman"/>
                      <w:sz w:val="26"/>
                      <w:szCs w:val="26"/>
                      <w:lang w:val="fr-FR"/>
                    </w:rPr>
                    <w:t xml:space="preserve">un  contrat écrit </w:t>
                  </w:r>
                  <w:r w:rsidRPr="00B47155">
                    <w:rPr>
                      <w:rFonts w:cs="Times New Roman"/>
                      <w:sz w:val="26"/>
                      <w:szCs w:val="26"/>
                      <w:lang w:val="fr-FR"/>
                    </w:rPr>
                    <w:t xml:space="preserve"> signé par les parties et tous les documents annexés énumérés à la clause 1, à savoir les </w:t>
                  </w:r>
                  <w:r w:rsidR="0046147A">
                    <w:rPr>
                      <w:rFonts w:cs="Times New Roman"/>
                      <w:sz w:val="26"/>
                      <w:szCs w:val="26"/>
                      <w:lang w:val="fr-FR"/>
                    </w:rPr>
                    <w:t>C</w:t>
                  </w:r>
                  <w:r w:rsidRPr="00B47155">
                    <w:rPr>
                      <w:rFonts w:cs="Times New Roman"/>
                      <w:sz w:val="26"/>
                      <w:szCs w:val="26"/>
                      <w:lang w:val="fr-FR"/>
                    </w:rPr>
                    <w:t xml:space="preserve">onditions </w:t>
                  </w:r>
                  <w:r w:rsidR="0046147A">
                    <w:rPr>
                      <w:rFonts w:cs="Times New Roman"/>
                      <w:sz w:val="26"/>
                      <w:szCs w:val="26"/>
                      <w:lang w:val="fr-FR"/>
                    </w:rPr>
                    <w:t>G</w:t>
                  </w:r>
                  <w:r w:rsidRPr="00B47155">
                    <w:rPr>
                      <w:rFonts w:cs="Times New Roman"/>
                      <w:sz w:val="26"/>
                      <w:szCs w:val="26"/>
                      <w:lang w:val="fr-FR"/>
                    </w:rPr>
                    <w:t xml:space="preserve">énérales (CG), les </w:t>
                  </w:r>
                  <w:r w:rsidR="0046147A">
                    <w:rPr>
                      <w:rFonts w:cs="Times New Roman"/>
                      <w:sz w:val="26"/>
                      <w:szCs w:val="26"/>
                      <w:lang w:val="fr-FR"/>
                    </w:rPr>
                    <w:t>C</w:t>
                  </w:r>
                  <w:r w:rsidRPr="00B47155">
                    <w:rPr>
                      <w:rFonts w:cs="Times New Roman"/>
                      <w:sz w:val="26"/>
                      <w:szCs w:val="26"/>
                      <w:lang w:val="fr-FR"/>
                    </w:rPr>
                    <w:t xml:space="preserve">onditions </w:t>
                  </w:r>
                  <w:r w:rsidR="0046147A">
                    <w:rPr>
                      <w:rFonts w:cs="Times New Roman"/>
                      <w:sz w:val="26"/>
                      <w:szCs w:val="26"/>
                      <w:lang w:val="fr-FR"/>
                    </w:rPr>
                    <w:t>P</w:t>
                  </w:r>
                  <w:r w:rsidRPr="00B47155">
                    <w:rPr>
                      <w:rFonts w:cs="Times New Roman"/>
                      <w:sz w:val="26"/>
                      <w:szCs w:val="26"/>
                      <w:lang w:val="fr-FR"/>
                    </w:rPr>
                    <w:t>articulières (CP) et les annexes.</w:t>
                  </w:r>
                </w:p>
                <w:p w:rsidR="007168ED" w:rsidRPr="00C80272" w:rsidRDefault="007168ED" w:rsidP="00943416">
                  <w:pPr>
                    <w:pStyle w:val="Header3-Paragraph"/>
                    <w:numPr>
                      <w:ilvl w:val="1"/>
                      <w:numId w:val="42"/>
                    </w:numPr>
                    <w:tabs>
                      <w:tab w:val="clear" w:pos="504"/>
                      <w:tab w:val="left" w:pos="708"/>
                    </w:tabs>
                    <w:overflowPunct/>
                    <w:autoSpaceDE/>
                    <w:adjustRightInd/>
                    <w:spacing w:after="0"/>
                    <w:rPr>
                      <w:rFonts w:cs="Times New Roman"/>
                      <w:sz w:val="26"/>
                      <w:szCs w:val="26"/>
                      <w:lang w:val="fr-FR"/>
                    </w:rPr>
                  </w:pPr>
                  <w:r w:rsidRPr="00C80272">
                    <w:rPr>
                      <w:rFonts w:cs="Times New Roman"/>
                      <w:sz w:val="26"/>
                      <w:szCs w:val="26"/>
                      <w:lang w:val="fr-FR"/>
                    </w:rPr>
                    <w:t xml:space="preserve">Demande de Propositions (DP) : document préparé sur la base </w:t>
                  </w:r>
                  <w:r w:rsidR="00C73A0C">
                    <w:rPr>
                      <w:rFonts w:cs="Times New Roman"/>
                      <w:sz w:val="26"/>
                      <w:szCs w:val="26"/>
                      <w:lang w:val="fr-FR"/>
                    </w:rPr>
                    <w:t>de la</w:t>
                  </w:r>
                  <w:r w:rsidR="00773407">
                    <w:rPr>
                      <w:rFonts w:cs="Times New Roman"/>
                      <w:sz w:val="26"/>
                      <w:szCs w:val="26"/>
                      <w:lang w:val="fr-FR"/>
                    </w:rPr>
                    <w:t xml:space="preserve"> </w:t>
                  </w:r>
                  <w:r w:rsidRPr="00C80272">
                    <w:rPr>
                      <w:rFonts w:cs="Times New Roman"/>
                      <w:sz w:val="26"/>
                      <w:szCs w:val="26"/>
                      <w:lang w:val="fr-FR"/>
                    </w:rPr>
                    <w:t>DP</w:t>
                  </w:r>
                  <w:r w:rsidR="00C73A0C">
                    <w:rPr>
                      <w:rFonts w:cs="Times New Roman"/>
                      <w:sz w:val="26"/>
                      <w:szCs w:val="26"/>
                      <w:lang w:val="fr-FR"/>
                    </w:rPr>
                    <w:t xml:space="preserve"> type</w:t>
                  </w:r>
                  <w:r w:rsidRPr="00C80272">
                    <w:rPr>
                      <w:rFonts w:cs="Times New Roman"/>
                      <w:sz w:val="26"/>
                      <w:szCs w:val="26"/>
                      <w:lang w:val="fr-FR"/>
                    </w:rPr>
                    <w:t xml:space="preserve"> par l’autorité contractante en vue de la sélection des consultants.</w:t>
                  </w:r>
                </w:p>
                <w:p w:rsidR="007168ED" w:rsidRPr="00C80272" w:rsidRDefault="007168ED" w:rsidP="00943416">
                  <w:pPr>
                    <w:pStyle w:val="Header3-Paragraph"/>
                    <w:numPr>
                      <w:ilvl w:val="1"/>
                      <w:numId w:val="42"/>
                    </w:numPr>
                    <w:tabs>
                      <w:tab w:val="clear" w:pos="504"/>
                      <w:tab w:val="left" w:pos="708"/>
                    </w:tabs>
                    <w:overflowPunct/>
                    <w:autoSpaceDE/>
                    <w:adjustRightInd/>
                    <w:spacing w:after="0"/>
                    <w:rPr>
                      <w:color w:val="FF0000"/>
                      <w:sz w:val="26"/>
                      <w:szCs w:val="26"/>
                      <w:lang w:val="fr-FR"/>
                    </w:rPr>
                  </w:pPr>
                  <w:r w:rsidRPr="00C80272">
                    <w:rPr>
                      <w:rFonts w:cs="Times New Roman"/>
                      <w:sz w:val="26"/>
                      <w:szCs w:val="26"/>
                      <w:lang w:val="fr-FR"/>
                    </w:rPr>
                    <w:t>sollicitation de prix : procédure simplifiée de passation des m</w:t>
                  </w:r>
                  <w:r w:rsidR="003151EE">
                    <w:rPr>
                      <w:rFonts w:cs="Times New Roman"/>
                      <w:sz w:val="26"/>
                      <w:szCs w:val="26"/>
                      <w:lang w:val="fr-FR"/>
                    </w:rPr>
                    <w:t>a</w:t>
                  </w:r>
                  <w:r w:rsidRPr="00C80272">
                    <w:rPr>
                      <w:rFonts w:cs="Times New Roman"/>
                      <w:sz w:val="26"/>
                      <w:szCs w:val="26"/>
                      <w:lang w:val="fr-FR"/>
                    </w:rPr>
                    <w:t xml:space="preserve">rchés publics en dessous des seuils nationaux de passation des marchés. Elle doit garantir le respect des principes posés à l’article 7 de la loi n°2020-26 du 29 </w:t>
                  </w:r>
                  <w:r w:rsidRPr="00C80272">
                    <w:rPr>
                      <w:sz w:val="26"/>
                      <w:szCs w:val="26"/>
                      <w:lang w:val="fr-FR"/>
                    </w:rPr>
                    <w:t>septembre 2020 portant code des marchés publics en République du Bénin et une mise en concurrence effective en vue de rechercher les économies d'échelles publiques</w:t>
                  </w:r>
                </w:p>
                <w:p w:rsidR="007168ED" w:rsidRPr="00B47155" w:rsidRDefault="007168ED" w:rsidP="00943416">
                  <w:pPr>
                    <w:pStyle w:val="BankNormal"/>
                    <w:numPr>
                      <w:ilvl w:val="1"/>
                      <w:numId w:val="42"/>
                    </w:numPr>
                    <w:spacing w:after="220"/>
                    <w:jc w:val="both"/>
                    <w:rPr>
                      <w:sz w:val="26"/>
                      <w:szCs w:val="26"/>
                    </w:rPr>
                  </w:pPr>
                  <w:r w:rsidRPr="00B47155">
                    <w:rPr>
                      <w:sz w:val="26"/>
                      <w:szCs w:val="26"/>
                    </w:rPr>
                    <w:t>Données particulières : la section 3 qui énonce les conditions propres à la prestation.</w:t>
                  </w:r>
                </w:p>
                <w:p w:rsidR="007168ED" w:rsidRPr="00B47155" w:rsidRDefault="007168ED" w:rsidP="00943416">
                  <w:pPr>
                    <w:pStyle w:val="BankNormal"/>
                    <w:numPr>
                      <w:ilvl w:val="1"/>
                      <w:numId w:val="42"/>
                    </w:numPr>
                    <w:spacing w:after="220"/>
                    <w:jc w:val="both"/>
                    <w:rPr>
                      <w:sz w:val="26"/>
                      <w:szCs w:val="26"/>
                    </w:rPr>
                  </w:pPr>
                  <w:r w:rsidRPr="00B47155">
                    <w:rPr>
                      <w:sz w:val="26"/>
                      <w:szCs w:val="26"/>
                    </w:rPr>
                    <w:t xml:space="preserve">Ecrit : le terme « par écrit » signifie communiqué sous forme </w:t>
                  </w:r>
                  <w:r w:rsidRPr="00B47155">
                    <w:rPr>
                      <w:sz w:val="26"/>
                      <w:szCs w:val="26"/>
                    </w:rPr>
                    <w:lastRenderedPageBreak/>
                    <w:t>écrite avec accusé de réception </w:t>
                  </w:r>
                </w:p>
                <w:p w:rsidR="007168ED" w:rsidRPr="00B47155" w:rsidRDefault="007168ED" w:rsidP="00943416">
                  <w:pPr>
                    <w:pStyle w:val="BankNormal"/>
                    <w:numPr>
                      <w:ilvl w:val="1"/>
                      <w:numId w:val="42"/>
                    </w:numPr>
                    <w:spacing w:after="220"/>
                    <w:jc w:val="both"/>
                    <w:rPr>
                      <w:sz w:val="26"/>
                      <w:szCs w:val="26"/>
                    </w:rPr>
                  </w:pPr>
                  <w:r w:rsidRPr="00B47155">
                    <w:rPr>
                      <w:sz w:val="26"/>
                      <w:szCs w:val="26"/>
                    </w:rPr>
                    <w:t xml:space="preserve">Entreprise communautaire : l’entreprise dont le siège social est situé dans un Etat membre de l’UEMOA et dont elle est une </w:t>
                  </w:r>
                  <w:r w:rsidR="003A5A95" w:rsidRPr="00B47155">
                    <w:rPr>
                      <w:sz w:val="26"/>
                      <w:szCs w:val="26"/>
                    </w:rPr>
                    <w:t>résidente</w:t>
                  </w:r>
                  <w:r w:rsidRPr="00B47155">
                    <w:rPr>
                      <w:sz w:val="26"/>
                      <w:szCs w:val="26"/>
                    </w:rPr>
                    <w:t xml:space="preserve"> fiscale.</w:t>
                  </w:r>
                </w:p>
                <w:p w:rsidR="007168ED" w:rsidRPr="00B47155" w:rsidRDefault="007168ED" w:rsidP="00943416">
                  <w:pPr>
                    <w:pStyle w:val="BankNormal"/>
                    <w:numPr>
                      <w:ilvl w:val="1"/>
                      <w:numId w:val="42"/>
                    </w:numPr>
                    <w:spacing w:after="220"/>
                    <w:jc w:val="both"/>
                    <w:rPr>
                      <w:sz w:val="26"/>
                      <w:szCs w:val="26"/>
                    </w:rPr>
                  </w:pPr>
                  <w:r w:rsidRPr="00B47155">
                    <w:rPr>
                      <w:sz w:val="26"/>
                      <w:szCs w:val="26"/>
                    </w:rPr>
                    <w:t xml:space="preserve"> Jour : il s’agit des jours francs c’est à dire des jours entiers sans inclure dans le délai le jour de son point de départ, ni le dernier jour.</w:t>
                  </w:r>
                </w:p>
                <w:p w:rsidR="007168ED" w:rsidRPr="00B47155" w:rsidRDefault="007168ED" w:rsidP="00943416">
                  <w:pPr>
                    <w:pStyle w:val="BankNormal"/>
                    <w:numPr>
                      <w:ilvl w:val="1"/>
                      <w:numId w:val="42"/>
                    </w:numPr>
                    <w:spacing w:after="220"/>
                    <w:jc w:val="both"/>
                    <w:rPr>
                      <w:sz w:val="26"/>
                      <w:szCs w:val="26"/>
                    </w:rPr>
                  </w:pPr>
                  <w:r w:rsidRPr="00B47155">
                    <w:rPr>
                      <w:sz w:val="26"/>
                      <w:szCs w:val="26"/>
                    </w:rPr>
                    <w:t xml:space="preserve"> Instructions aux candidats (Section 2 de </w:t>
                  </w:r>
                  <w:smartTag w:uri="urn:schemas-microsoft-com:office:smarttags" w:element="PersonName">
                    <w:smartTagPr>
                      <w:attr w:name="ProductID" w:val="la DP"/>
                    </w:smartTagPr>
                    <w:r w:rsidRPr="00B47155">
                      <w:rPr>
                        <w:sz w:val="26"/>
                        <w:szCs w:val="26"/>
                      </w:rPr>
                      <w:t>la DP</w:t>
                    </w:r>
                  </w:smartTag>
                  <w:r w:rsidRPr="00B47155">
                    <w:rPr>
                      <w:sz w:val="26"/>
                      <w:szCs w:val="26"/>
                    </w:rPr>
                    <w:t>) :  document donnant aux candidats les informations nécessaires à l’élaboration de leurs propositions.</w:t>
                  </w:r>
                </w:p>
                <w:p w:rsidR="007168ED" w:rsidRPr="00B47155" w:rsidRDefault="007168ED" w:rsidP="00943416">
                  <w:pPr>
                    <w:pStyle w:val="BankNormal"/>
                    <w:numPr>
                      <w:ilvl w:val="1"/>
                      <w:numId w:val="42"/>
                    </w:numPr>
                    <w:spacing w:after="220"/>
                    <w:jc w:val="both"/>
                    <w:rPr>
                      <w:sz w:val="26"/>
                      <w:szCs w:val="26"/>
                    </w:rPr>
                  </w:pPr>
                  <w:r w:rsidRPr="00B47155">
                    <w:rPr>
                      <w:sz w:val="26"/>
                      <w:szCs w:val="26"/>
                    </w:rPr>
                    <w:t>Lettre d’</w:t>
                  </w:r>
                  <w:r>
                    <w:rPr>
                      <w:sz w:val="26"/>
                      <w:szCs w:val="26"/>
                    </w:rPr>
                    <w:t>in</w:t>
                  </w:r>
                  <w:r w:rsidRPr="00B47155">
                    <w:rPr>
                      <w:sz w:val="26"/>
                      <w:szCs w:val="26"/>
                    </w:rPr>
                    <w:t>vitation (Section 1 de la DP) : courrier envoyé par l’autorité contractante aux candidats présélectionnés les invitant à soumettre leurs propositions.</w:t>
                  </w:r>
                </w:p>
                <w:p w:rsidR="007168ED" w:rsidRPr="004A23FC" w:rsidRDefault="007168ED" w:rsidP="00943416">
                  <w:pPr>
                    <w:pStyle w:val="BankNormal"/>
                    <w:numPr>
                      <w:ilvl w:val="1"/>
                      <w:numId w:val="42"/>
                    </w:numPr>
                    <w:spacing w:after="220"/>
                    <w:jc w:val="both"/>
                    <w:rPr>
                      <w:sz w:val="26"/>
                      <w:szCs w:val="26"/>
                    </w:rPr>
                  </w:pPr>
                  <w:r w:rsidRPr="004A23FC">
                    <w:rPr>
                      <w:sz w:val="26"/>
                      <w:szCs w:val="26"/>
                    </w:rPr>
                    <w:t>Personnel-clé :  experts fournis par le consultant, dont les qualifications professionnelles, le savoir-faire, les connaissances et les expériences sont essentielles à la réalisation des prestations dans le cadre du contrat, et dont les CV sont pris en compte pour l’évaluation technique de la proposition du consultant.</w:t>
                  </w:r>
                </w:p>
                <w:p w:rsidR="007168ED" w:rsidRPr="004A23FC" w:rsidRDefault="007168ED" w:rsidP="00943416">
                  <w:pPr>
                    <w:pStyle w:val="BankNormal"/>
                    <w:numPr>
                      <w:ilvl w:val="1"/>
                      <w:numId w:val="42"/>
                    </w:numPr>
                    <w:spacing w:after="220"/>
                    <w:jc w:val="both"/>
                    <w:rPr>
                      <w:sz w:val="26"/>
                      <w:szCs w:val="26"/>
                    </w:rPr>
                  </w:pPr>
                  <w:r w:rsidRPr="004A23FC">
                    <w:rPr>
                      <w:sz w:val="26"/>
                      <w:szCs w:val="26"/>
                    </w:rPr>
                    <w:t xml:space="preserve"> Personnel d’appui :  professionnels fournis par le consultant ou un sous-traitant, affectés à la réalisation des prestations en tout ou partie dans le cadre du contrat, et dont les CV ne sont pas évalués à titre individuel.</w:t>
                  </w:r>
                </w:p>
                <w:p w:rsidR="007168ED" w:rsidRPr="00B47155" w:rsidRDefault="007168ED" w:rsidP="00943416">
                  <w:pPr>
                    <w:pStyle w:val="BankNormal"/>
                    <w:numPr>
                      <w:ilvl w:val="1"/>
                      <w:numId w:val="42"/>
                    </w:numPr>
                    <w:spacing w:after="220"/>
                    <w:jc w:val="both"/>
                    <w:rPr>
                      <w:sz w:val="26"/>
                      <w:szCs w:val="26"/>
                    </w:rPr>
                  </w:pPr>
                  <w:r w:rsidRPr="00B47155">
                    <w:rPr>
                      <w:sz w:val="26"/>
                      <w:szCs w:val="26"/>
                    </w:rPr>
                    <w:t xml:space="preserve"> Propositions : la proposition technique et la proposition financière.</w:t>
                  </w:r>
                </w:p>
                <w:p w:rsidR="007168ED" w:rsidRPr="00B47155" w:rsidRDefault="007168ED" w:rsidP="00943416">
                  <w:pPr>
                    <w:pStyle w:val="BankNormal"/>
                    <w:numPr>
                      <w:ilvl w:val="1"/>
                      <w:numId w:val="42"/>
                    </w:numPr>
                    <w:spacing w:after="220"/>
                    <w:jc w:val="both"/>
                    <w:rPr>
                      <w:sz w:val="26"/>
                      <w:szCs w:val="26"/>
                    </w:rPr>
                  </w:pPr>
                  <w:r w:rsidRPr="00B47155">
                    <w:rPr>
                      <w:sz w:val="26"/>
                      <w:szCs w:val="26"/>
                    </w:rPr>
                    <w:t xml:space="preserve"> Prestations : le travail devant être exécuté par le consultant en vertu du marché. Sous-traitant : toute personne ou entité engagée par le consultant pour exécuter une partie des prestations.</w:t>
                  </w:r>
                </w:p>
                <w:p w:rsidR="007168ED" w:rsidRPr="00B47155" w:rsidRDefault="007168ED" w:rsidP="00943416">
                  <w:pPr>
                    <w:pStyle w:val="BankNormal"/>
                    <w:numPr>
                      <w:ilvl w:val="1"/>
                      <w:numId w:val="42"/>
                    </w:numPr>
                    <w:spacing w:after="220"/>
                    <w:jc w:val="both"/>
                    <w:rPr>
                      <w:sz w:val="26"/>
                      <w:szCs w:val="26"/>
                    </w:rPr>
                  </w:pPr>
                  <w:r w:rsidRPr="00B47155">
                    <w:rPr>
                      <w:sz w:val="26"/>
                      <w:szCs w:val="26"/>
                    </w:rPr>
                    <w:t xml:space="preserve">Termes de référence (TdR) : le document figurant à la section 6 de </w:t>
                  </w:r>
                  <w:smartTag w:uri="urn:schemas-microsoft-com:office:smarttags" w:element="PersonName">
                    <w:smartTagPr>
                      <w:attr w:name="ProductID" w:val="la DP"/>
                    </w:smartTagPr>
                    <w:r w:rsidRPr="00B47155">
                      <w:rPr>
                        <w:sz w:val="26"/>
                        <w:szCs w:val="26"/>
                      </w:rPr>
                      <w:t>la DP</w:t>
                    </w:r>
                  </w:smartTag>
                  <w:r w:rsidRPr="00B47155">
                    <w:rPr>
                      <w:sz w:val="26"/>
                      <w:szCs w:val="26"/>
                    </w:rPr>
                    <w:t xml:space="preserve"> qui énonce les objectifs, le champ d’application, les activités, les tâches à exécuter, les responsabilités respectives de l’autorité contractante et du consultant ainsi que les résultats attendus devant être fournis dans le cadre de la prestation.</w:t>
                  </w:r>
                </w:p>
                <w:p w:rsidR="007168ED" w:rsidRPr="00B47155" w:rsidRDefault="007168ED" w:rsidP="00943416">
                  <w:pPr>
                    <w:pStyle w:val="BankNormal"/>
                    <w:numPr>
                      <w:ilvl w:val="1"/>
                      <w:numId w:val="42"/>
                    </w:numPr>
                    <w:spacing w:after="220"/>
                    <w:jc w:val="both"/>
                    <w:rPr>
                      <w:sz w:val="26"/>
                      <w:szCs w:val="26"/>
                    </w:rPr>
                  </w:pPr>
                  <w:r w:rsidRPr="00B47155">
                    <w:rPr>
                      <w:sz w:val="26"/>
                      <w:szCs w:val="26"/>
                    </w:rPr>
                    <w:lastRenderedPageBreak/>
                    <w:t xml:space="preserve">Titulaire : consultant, </w:t>
                  </w:r>
                  <w:r w:rsidR="003A5A95" w:rsidRPr="00B47155">
                    <w:rPr>
                      <w:sz w:val="26"/>
                      <w:szCs w:val="26"/>
                    </w:rPr>
                    <w:t>personne morale</w:t>
                  </w:r>
                  <w:r w:rsidRPr="00B47155">
                    <w:rPr>
                      <w:sz w:val="26"/>
                      <w:szCs w:val="26"/>
                    </w:rPr>
                    <w:t>, attributaire, dont le marché conclu avec l’autorité contractante, a été approuvé.</w:t>
                  </w:r>
                </w:p>
                <w:p w:rsidR="007168ED" w:rsidRPr="00C80272" w:rsidRDefault="007168ED" w:rsidP="00943416">
                  <w:pPr>
                    <w:pStyle w:val="BankNormal"/>
                    <w:numPr>
                      <w:ilvl w:val="1"/>
                      <w:numId w:val="42"/>
                    </w:numPr>
                    <w:spacing w:after="220"/>
                    <w:jc w:val="both"/>
                    <w:rPr>
                      <w:b/>
                      <w:sz w:val="26"/>
                      <w:szCs w:val="26"/>
                    </w:rPr>
                  </w:pPr>
                  <w:r w:rsidRPr="00DF4D2D">
                    <w:rPr>
                      <w:sz w:val="26"/>
                      <w:szCs w:val="26"/>
                    </w:rPr>
                    <w:t>Fraude et Corruption : désigne t</w:t>
                  </w:r>
                  <w:r w:rsidRPr="001D5CFD">
                    <w:rPr>
                      <w:sz w:val="26"/>
                      <w:szCs w:val="26"/>
                    </w:rPr>
                    <w:t>oute action définie dans les CG (y compris les expressions « pratique coercitive », « pratique co</w:t>
                  </w:r>
                  <w:r w:rsidRPr="00C80272">
                    <w:rPr>
                      <w:sz w:val="26"/>
                      <w:szCs w:val="26"/>
                    </w:rPr>
                    <w:t xml:space="preserve">llusoire » « pratique de corruption », « pratique frauduleuse », « pratique obstructive », et « pratique prohibée » définies à la clause 1.1 des CG), et qui pourra entraîner des poursuites contre le candidat </w:t>
                  </w:r>
                  <w:r w:rsidR="00C059AE">
                    <w:rPr>
                      <w:sz w:val="26"/>
                      <w:szCs w:val="26"/>
                    </w:rPr>
                    <w:t>c</w:t>
                  </w:r>
                  <w:r w:rsidRPr="00C80272">
                    <w:rPr>
                      <w:sz w:val="26"/>
                      <w:szCs w:val="26"/>
                    </w:rPr>
                    <w:t>onsultant, ses personnels ou les personnels de l’autorité contractante</w:t>
                  </w:r>
                  <w:r>
                    <w:rPr>
                      <w:sz w:val="26"/>
                      <w:szCs w:val="26"/>
                    </w:rPr>
                    <w:t>.</w:t>
                  </w:r>
                </w:p>
                <w:p w:rsidR="007168ED" w:rsidRPr="00787484" w:rsidRDefault="007168ED" w:rsidP="00943416">
                  <w:pPr>
                    <w:pStyle w:val="BankNormal"/>
                    <w:numPr>
                      <w:ilvl w:val="1"/>
                      <w:numId w:val="42"/>
                    </w:numPr>
                    <w:spacing w:after="220"/>
                    <w:jc w:val="both"/>
                    <w:rPr>
                      <w:sz w:val="26"/>
                      <w:szCs w:val="26"/>
                    </w:rPr>
                  </w:pPr>
                  <w:r w:rsidRPr="00787484">
                    <w:rPr>
                      <w:sz w:val="26"/>
                      <w:szCs w:val="26"/>
                    </w:rPr>
                    <w:t>Urgence : situation ou évènement objectivement imprévisible et indépendante de la volonté de la PRMP ou de l’autorité contractante.</w:t>
                  </w:r>
                </w:p>
              </w:tc>
            </w:tr>
          </w:tbl>
          <w:p w:rsidR="007168ED" w:rsidRPr="00B47155" w:rsidRDefault="007168ED" w:rsidP="00FE6B7C">
            <w:pPr>
              <w:pStyle w:val="BankNormal"/>
              <w:spacing w:after="220"/>
              <w:ind w:left="533"/>
              <w:jc w:val="both"/>
              <w:rPr>
                <w:sz w:val="26"/>
                <w:szCs w:val="26"/>
              </w:rPr>
            </w:pPr>
          </w:p>
        </w:tc>
      </w:tr>
      <w:tr w:rsidR="007168ED" w:rsidRPr="00B47155" w:rsidTr="001C7CF3">
        <w:trPr>
          <w:jc w:val="center"/>
        </w:trPr>
        <w:tc>
          <w:tcPr>
            <w:tcW w:w="2249" w:type="dxa"/>
          </w:tcPr>
          <w:p w:rsidR="007168ED" w:rsidRPr="00DF4D2D" w:rsidRDefault="007168ED" w:rsidP="00943416">
            <w:pPr>
              <w:pStyle w:val="Style1Clauses"/>
              <w:numPr>
                <w:ilvl w:val="0"/>
                <w:numId w:val="41"/>
              </w:numPr>
              <w:rPr>
                <w:bCs/>
                <w:sz w:val="26"/>
                <w:szCs w:val="26"/>
              </w:rPr>
            </w:pPr>
            <w:r w:rsidRPr="00C80272">
              <w:rPr>
                <w:bCs/>
                <w:sz w:val="26"/>
                <w:szCs w:val="26"/>
              </w:rPr>
              <w:lastRenderedPageBreak/>
              <w:t>Introduction</w:t>
            </w:r>
          </w:p>
        </w:tc>
        <w:tc>
          <w:tcPr>
            <w:tcW w:w="8080" w:type="dxa"/>
          </w:tcPr>
          <w:p w:rsidR="007168ED" w:rsidRPr="00DF4D2D" w:rsidRDefault="007168ED" w:rsidP="00943416">
            <w:pPr>
              <w:pStyle w:val="Paragraphedeliste"/>
              <w:numPr>
                <w:ilvl w:val="0"/>
                <w:numId w:val="43"/>
              </w:numPr>
              <w:tabs>
                <w:tab w:val="left" w:pos="259"/>
              </w:tabs>
              <w:rPr>
                <w:b/>
                <w:vanish/>
                <w:sz w:val="26"/>
                <w:szCs w:val="26"/>
              </w:rPr>
            </w:pPr>
          </w:p>
          <w:p w:rsidR="007168ED" w:rsidRPr="008F3162" w:rsidRDefault="007168ED" w:rsidP="00943416">
            <w:pPr>
              <w:pStyle w:val="Style1Clauses"/>
              <w:numPr>
                <w:ilvl w:val="1"/>
                <w:numId w:val="43"/>
              </w:numPr>
              <w:jc w:val="both"/>
            </w:pPr>
            <w:r w:rsidRPr="00C80272">
              <w:rPr>
                <w:b w:val="0"/>
                <w:bCs/>
                <w:sz w:val="26"/>
                <w:szCs w:val="26"/>
              </w:rPr>
              <w:t xml:space="preserve">L’autorité contractante figurant dans les </w:t>
            </w:r>
            <w:r w:rsidRPr="00C80272">
              <w:rPr>
                <w:bCs/>
                <w:sz w:val="26"/>
                <w:szCs w:val="26"/>
              </w:rPr>
              <w:t>Données particulières</w:t>
            </w:r>
            <w:r w:rsidRPr="00C80272">
              <w:rPr>
                <w:b w:val="0"/>
                <w:bCs/>
                <w:sz w:val="26"/>
                <w:szCs w:val="26"/>
              </w:rPr>
              <w:t xml:space="preserve"> sélectionne un prestataire parmi les candidats présélectionnés, conformément à la méthode de sélection spécifiée dans les </w:t>
            </w:r>
            <w:r w:rsidRPr="00C80272">
              <w:rPr>
                <w:bCs/>
                <w:sz w:val="26"/>
                <w:szCs w:val="26"/>
              </w:rPr>
              <w:t>Données particulières</w:t>
            </w:r>
            <w:r w:rsidRPr="00B47155">
              <w:rPr>
                <w:sz w:val="26"/>
                <w:szCs w:val="26"/>
              </w:rPr>
              <w:t>.</w:t>
            </w:r>
          </w:p>
          <w:p w:rsidR="008F3162" w:rsidRPr="008F3162" w:rsidRDefault="008F3162" w:rsidP="008F3162">
            <w:pPr>
              <w:pStyle w:val="Style1Clauses"/>
              <w:ind w:left="504"/>
              <w:jc w:val="both"/>
            </w:pPr>
          </w:p>
          <w:p w:rsidR="00365BD8" w:rsidRDefault="008F3162" w:rsidP="00943416">
            <w:pPr>
              <w:pStyle w:val="Style1Clauses"/>
              <w:numPr>
                <w:ilvl w:val="1"/>
                <w:numId w:val="43"/>
              </w:numPr>
              <w:jc w:val="both"/>
              <w:rPr>
                <w:b w:val="0"/>
                <w:bCs/>
                <w:sz w:val="26"/>
                <w:szCs w:val="26"/>
              </w:rPr>
            </w:pPr>
            <w:r w:rsidRPr="00C80272">
              <w:rPr>
                <w:b w:val="0"/>
                <w:bCs/>
                <w:sz w:val="26"/>
                <w:szCs w:val="26"/>
              </w:rPr>
              <w:t xml:space="preserve">Les candidats présélectionnés sont invités à soumettre une proposition technique et une proposition financière, ou une proposition technique uniquement, comme spécifié dans les </w:t>
            </w:r>
            <w:r w:rsidRPr="00C80272">
              <w:rPr>
                <w:bCs/>
                <w:sz w:val="26"/>
                <w:szCs w:val="26"/>
              </w:rPr>
              <w:t>Données particulières</w:t>
            </w:r>
            <w:r w:rsidRPr="00C80272">
              <w:rPr>
                <w:b w:val="0"/>
                <w:bCs/>
                <w:sz w:val="26"/>
                <w:szCs w:val="26"/>
              </w:rPr>
              <w:t xml:space="preserve"> pour </w:t>
            </w:r>
            <w:r>
              <w:rPr>
                <w:b w:val="0"/>
                <w:bCs/>
                <w:sz w:val="26"/>
                <w:szCs w:val="26"/>
              </w:rPr>
              <w:t>les</w:t>
            </w:r>
            <w:r w:rsidRPr="00C80272">
              <w:rPr>
                <w:b w:val="0"/>
                <w:bCs/>
                <w:sz w:val="26"/>
                <w:szCs w:val="26"/>
              </w:rPr>
              <w:t xml:space="preserve"> prestation</w:t>
            </w:r>
            <w:r>
              <w:rPr>
                <w:b w:val="0"/>
                <w:bCs/>
                <w:sz w:val="26"/>
                <w:szCs w:val="26"/>
              </w:rPr>
              <w:t>s</w:t>
            </w:r>
            <w:r w:rsidRPr="00C80272">
              <w:rPr>
                <w:b w:val="0"/>
                <w:bCs/>
                <w:sz w:val="26"/>
                <w:szCs w:val="26"/>
              </w:rPr>
              <w:t xml:space="preserve"> de </w:t>
            </w:r>
            <w:r>
              <w:rPr>
                <w:b w:val="0"/>
                <w:bCs/>
                <w:sz w:val="26"/>
                <w:szCs w:val="26"/>
              </w:rPr>
              <w:t xml:space="preserve">de </w:t>
            </w:r>
            <w:r w:rsidRPr="00C80272">
              <w:rPr>
                <w:b w:val="0"/>
                <w:bCs/>
                <w:sz w:val="26"/>
                <w:szCs w:val="26"/>
              </w:rPr>
              <w:t xml:space="preserve">consultants nécessaires pour exécuter la mission désignée dans les </w:t>
            </w:r>
            <w:r w:rsidRPr="00C80272">
              <w:rPr>
                <w:bCs/>
                <w:sz w:val="26"/>
                <w:szCs w:val="26"/>
              </w:rPr>
              <w:t>Données particulières</w:t>
            </w:r>
            <w:r w:rsidRPr="00C80272">
              <w:rPr>
                <w:b w:val="0"/>
                <w:bCs/>
                <w:sz w:val="26"/>
                <w:szCs w:val="26"/>
              </w:rPr>
              <w:t xml:space="preserve">. </w:t>
            </w:r>
          </w:p>
          <w:p w:rsidR="00365BD8" w:rsidRDefault="00365BD8" w:rsidP="00365BD8">
            <w:pPr>
              <w:pStyle w:val="Paragraphedeliste"/>
              <w:rPr>
                <w:b/>
                <w:bCs/>
                <w:sz w:val="26"/>
                <w:szCs w:val="26"/>
              </w:rPr>
            </w:pPr>
          </w:p>
          <w:p w:rsidR="008F3162" w:rsidRDefault="008F3162" w:rsidP="00943416">
            <w:pPr>
              <w:pStyle w:val="Style1Clauses"/>
              <w:numPr>
                <w:ilvl w:val="1"/>
                <w:numId w:val="43"/>
              </w:numPr>
              <w:jc w:val="both"/>
              <w:rPr>
                <w:b w:val="0"/>
                <w:bCs/>
                <w:sz w:val="26"/>
                <w:szCs w:val="26"/>
              </w:rPr>
            </w:pPr>
            <w:r w:rsidRPr="00C80272">
              <w:rPr>
                <w:b w:val="0"/>
                <w:bCs/>
                <w:sz w:val="26"/>
                <w:szCs w:val="26"/>
              </w:rPr>
              <w:t>La proposition du candidat sélectionné servira de base aux négociations du marché qui sera signé avec le candidat retenu.</w:t>
            </w:r>
          </w:p>
          <w:p w:rsidR="00365BD8" w:rsidRDefault="00365BD8" w:rsidP="00365BD8">
            <w:pPr>
              <w:pStyle w:val="Paragraphedeliste"/>
              <w:rPr>
                <w:b/>
                <w:bCs/>
                <w:sz w:val="26"/>
                <w:szCs w:val="26"/>
              </w:rPr>
            </w:pPr>
          </w:p>
          <w:p w:rsidR="008F3162" w:rsidRPr="00365BD8" w:rsidRDefault="008F3162" w:rsidP="00943416">
            <w:pPr>
              <w:pStyle w:val="Style1Clauses"/>
              <w:numPr>
                <w:ilvl w:val="1"/>
                <w:numId w:val="43"/>
              </w:numPr>
              <w:jc w:val="both"/>
              <w:rPr>
                <w:b w:val="0"/>
                <w:sz w:val="26"/>
                <w:szCs w:val="26"/>
              </w:rPr>
            </w:pPr>
            <w:r w:rsidRPr="00365BD8">
              <w:rPr>
                <w:b w:val="0"/>
                <w:bCs/>
                <w:sz w:val="26"/>
                <w:szCs w:val="26"/>
              </w:rPr>
              <w:t>L’autorité contractante fournira au consultant retenu, les services</w:t>
            </w:r>
            <w:r w:rsidR="00753032">
              <w:rPr>
                <w:b w:val="0"/>
                <w:bCs/>
                <w:sz w:val="26"/>
                <w:szCs w:val="26"/>
              </w:rPr>
              <w:t xml:space="preserve"> </w:t>
            </w:r>
            <w:r w:rsidRPr="00365BD8">
              <w:rPr>
                <w:b w:val="0"/>
                <w:bCs/>
                <w:sz w:val="26"/>
                <w:szCs w:val="26"/>
              </w:rPr>
              <w:t xml:space="preserve">et installations spécifiés dans les </w:t>
            </w:r>
            <w:r w:rsidRPr="00365BD8">
              <w:rPr>
                <w:bCs/>
                <w:sz w:val="26"/>
                <w:szCs w:val="26"/>
              </w:rPr>
              <w:t>Données particulières</w:t>
            </w:r>
            <w:r w:rsidRPr="00365BD8">
              <w:rPr>
                <w:b w:val="0"/>
                <w:bCs/>
                <w:sz w:val="26"/>
                <w:szCs w:val="26"/>
              </w:rPr>
              <w:t>.</w:t>
            </w:r>
            <w:r w:rsidR="00753032">
              <w:rPr>
                <w:b w:val="0"/>
                <w:bCs/>
                <w:sz w:val="26"/>
                <w:szCs w:val="26"/>
              </w:rPr>
              <w:t xml:space="preserve"> </w:t>
            </w:r>
            <w:r w:rsidRPr="00365BD8">
              <w:rPr>
                <w:b w:val="0"/>
                <w:bCs/>
                <w:sz w:val="26"/>
                <w:szCs w:val="26"/>
              </w:rPr>
              <w:t>L’autorité contractante</w:t>
            </w:r>
            <w:r w:rsidRPr="00365BD8">
              <w:rPr>
                <w:b w:val="0"/>
                <w:sz w:val="26"/>
                <w:szCs w:val="26"/>
              </w:rPr>
              <w:t xml:space="preserve"> dégage toute responsabilité au cas où la non visite de site affecterait la proposition d’un soumissionnaire et se réserve le droit de ne pas donner suite aux éventuelles demandes d’avenant qui seraient liées à une méconnaissance ou une connaissance insuffisante du terrain.</w:t>
            </w:r>
          </w:p>
          <w:p w:rsidR="008F3162" w:rsidRPr="008F3162" w:rsidRDefault="008F3162" w:rsidP="00943416">
            <w:pPr>
              <w:pStyle w:val="Style1Clauses"/>
              <w:numPr>
                <w:ilvl w:val="1"/>
                <w:numId w:val="43"/>
              </w:numPr>
              <w:jc w:val="both"/>
            </w:pPr>
            <w:r w:rsidRPr="00C80272">
              <w:rPr>
                <w:b w:val="0"/>
                <w:bCs/>
                <w:sz w:val="26"/>
                <w:szCs w:val="26"/>
              </w:rPr>
              <w:t>Les candidats sont responsables de tous les frais liés à l’élaboration et à la présentation de leur proposition ainsi qu’aux négociations relatives au marché : ces frais sont non remboursables. L’autorité contractante n’est nullement tenue d’accepter l’une quelconque des propositions et se réserve le droit, à tout moment avant l’attribution de celui-ci, d’annuler la procédure de sélection conformément aux dispositions de l’article 80 de la loi n°2020-26 - du 29 septembre 2020 portant code des marchés publics en République du Bénin.</w:t>
            </w:r>
          </w:p>
          <w:p w:rsidR="008F3162" w:rsidRDefault="008F3162" w:rsidP="008F3162">
            <w:pPr>
              <w:pStyle w:val="Style1Clauses"/>
              <w:jc w:val="both"/>
            </w:pPr>
          </w:p>
        </w:tc>
      </w:tr>
      <w:tr w:rsidR="007168ED" w:rsidRPr="00B47155" w:rsidTr="001C7CF3">
        <w:trPr>
          <w:jc w:val="center"/>
        </w:trPr>
        <w:tc>
          <w:tcPr>
            <w:tcW w:w="2249" w:type="dxa"/>
          </w:tcPr>
          <w:p w:rsidR="007168ED" w:rsidRPr="00B47155" w:rsidRDefault="007168ED" w:rsidP="00943416">
            <w:pPr>
              <w:numPr>
                <w:ilvl w:val="0"/>
                <w:numId w:val="44"/>
              </w:numPr>
              <w:tabs>
                <w:tab w:val="left" w:pos="259"/>
              </w:tabs>
              <w:rPr>
                <w:sz w:val="26"/>
                <w:szCs w:val="26"/>
              </w:rPr>
            </w:pPr>
            <w:r w:rsidRPr="00B47155">
              <w:rPr>
                <w:b/>
                <w:sz w:val="26"/>
                <w:szCs w:val="26"/>
              </w:rPr>
              <w:lastRenderedPageBreak/>
              <w:t>Conflit d’intérêts</w:t>
            </w:r>
          </w:p>
        </w:tc>
        <w:tc>
          <w:tcPr>
            <w:tcW w:w="8080" w:type="dxa"/>
          </w:tcPr>
          <w:p w:rsidR="007168ED" w:rsidRPr="00DF4D2D" w:rsidRDefault="007168ED" w:rsidP="00943416">
            <w:pPr>
              <w:pStyle w:val="Paragraphedeliste"/>
              <w:numPr>
                <w:ilvl w:val="0"/>
                <w:numId w:val="7"/>
              </w:numPr>
              <w:spacing w:after="220"/>
              <w:jc w:val="both"/>
              <w:rPr>
                <w:vanish/>
                <w:sz w:val="26"/>
                <w:szCs w:val="26"/>
                <w:lang w:eastAsia="fr-FR"/>
              </w:rPr>
            </w:pPr>
          </w:p>
          <w:p w:rsidR="007168ED" w:rsidRPr="00DF4D2D" w:rsidRDefault="007168ED" w:rsidP="00943416">
            <w:pPr>
              <w:pStyle w:val="Paragraphedeliste"/>
              <w:numPr>
                <w:ilvl w:val="0"/>
                <w:numId w:val="7"/>
              </w:numPr>
              <w:spacing w:after="220"/>
              <w:jc w:val="both"/>
              <w:rPr>
                <w:vanish/>
                <w:sz w:val="26"/>
                <w:szCs w:val="26"/>
                <w:lang w:eastAsia="fr-FR"/>
              </w:rPr>
            </w:pPr>
          </w:p>
          <w:p w:rsidR="007168ED" w:rsidRPr="00620EAC" w:rsidRDefault="007168ED" w:rsidP="00943416">
            <w:pPr>
              <w:pStyle w:val="Header3-Paragraph"/>
              <w:numPr>
                <w:ilvl w:val="1"/>
                <w:numId w:val="7"/>
              </w:numPr>
              <w:overflowPunct/>
              <w:autoSpaceDE/>
              <w:autoSpaceDN/>
              <w:adjustRightInd/>
              <w:spacing w:after="220"/>
              <w:textAlignment w:val="auto"/>
              <w:rPr>
                <w:rFonts w:cs="Times New Roman"/>
                <w:lang w:val="fr-FR"/>
              </w:rPr>
            </w:pPr>
            <w:r w:rsidRPr="00620EAC">
              <w:rPr>
                <w:rFonts w:cs="Times New Roman"/>
                <w:lang w:val="fr-FR"/>
              </w:rPr>
              <w:t xml:space="preserve">L’autorité contractante exige des </w:t>
            </w:r>
            <w:r>
              <w:rPr>
                <w:rFonts w:cs="Times New Roman"/>
                <w:lang w:val="fr-FR"/>
              </w:rPr>
              <w:t>consultant</w:t>
            </w:r>
            <w:r w:rsidRPr="00620EAC">
              <w:rPr>
                <w:rFonts w:cs="Times New Roman"/>
                <w:lang w:val="fr-FR"/>
              </w:rPr>
              <w:t>s qu’ils fournissent des conseils professionnels objectifs et impartiaux, qu’en toutes circonstances ils défendent avant tout les intérêts de l’autorité contractante, sans faire entrer en ligne de compte l’éventualité d’une mission ultérieure, et qu’ils évitent scrupuleusement toute possibilité de conflit avec d’autres activités ou avec les intérêts de leur cabinet ou bureau d’études.</w:t>
            </w:r>
          </w:p>
          <w:p w:rsidR="007168ED" w:rsidRPr="00620EAC" w:rsidRDefault="007168ED" w:rsidP="00943416">
            <w:pPr>
              <w:pStyle w:val="Header3-Paragraph"/>
              <w:numPr>
                <w:ilvl w:val="1"/>
                <w:numId w:val="7"/>
              </w:numPr>
              <w:overflowPunct/>
              <w:autoSpaceDE/>
              <w:autoSpaceDN/>
              <w:adjustRightInd/>
              <w:spacing w:after="220"/>
              <w:textAlignment w:val="auto"/>
              <w:rPr>
                <w:rFonts w:cs="Times New Roman"/>
                <w:lang w:val="fr-FR"/>
              </w:rPr>
            </w:pPr>
            <w:r w:rsidRPr="00620EAC">
              <w:rPr>
                <w:rFonts w:cs="Times New Roman"/>
                <w:lang w:val="fr-FR"/>
              </w:rPr>
              <w:t>Sans préjudice du caractère général de cette règle, les candidats, toute firme, bureau d’études ou cabinet qui leur est affiliée, sont réputés avoir un conflit d’intérêt et ne seront pas recrutés (disqualification) dans les circonstances stipulées ci-après :</w:t>
            </w:r>
          </w:p>
          <w:p w:rsidR="007168ED" w:rsidRPr="00620EAC" w:rsidRDefault="007168ED" w:rsidP="00943416">
            <w:pPr>
              <w:pStyle w:val="Header3-Paragraph"/>
              <w:numPr>
                <w:ilvl w:val="3"/>
                <w:numId w:val="7"/>
              </w:numPr>
              <w:tabs>
                <w:tab w:val="clear" w:pos="504"/>
                <w:tab w:val="clear" w:pos="1512"/>
              </w:tabs>
              <w:overflowPunct/>
              <w:autoSpaceDE/>
              <w:autoSpaceDN/>
              <w:adjustRightInd/>
              <w:spacing w:after="220"/>
              <w:ind w:left="943" w:hanging="425"/>
              <w:textAlignment w:val="auto"/>
              <w:rPr>
                <w:rFonts w:cs="Times New Roman"/>
                <w:lang w:val="fr-FR"/>
              </w:rPr>
            </w:pPr>
            <w:r w:rsidRPr="00620EAC">
              <w:rPr>
                <w:b/>
                <w:lang w:val="fr-FR"/>
              </w:rPr>
              <w:t xml:space="preserve">Activités incompatibles : </w:t>
            </w:r>
            <w:r w:rsidRPr="00620EAC">
              <w:rPr>
                <w:lang w:val="fr-FR"/>
              </w:rPr>
              <w:t xml:space="preserve">Aucun bureau d’études engagé pour fournir des </w:t>
            </w:r>
            <w:r>
              <w:rPr>
                <w:lang w:val="fr-FR"/>
              </w:rPr>
              <w:t>prestations</w:t>
            </w:r>
            <w:r w:rsidRPr="00620EAC">
              <w:rPr>
                <w:lang w:val="fr-FR"/>
              </w:rPr>
              <w:t xml:space="preserve"> de conseil en vue de la préparation ou de l’exécution d’un projet, ni aucune entreprise qui lui est affiliée, n’est admis ultérieurement à fournir des biens, ou réaliser des travaux ;</w:t>
            </w:r>
          </w:p>
          <w:p w:rsidR="007168ED" w:rsidRPr="00620EAC" w:rsidRDefault="007168ED" w:rsidP="00943416">
            <w:pPr>
              <w:pStyle w:val="Header3-Paragraph"/>
              <w:numPr>
                <w:ilvl w:val="3"/>
                <w:numId w:val="7"/>
              </w:numPr>
              <w:tabs>
                <w:tab w:val="clear" w:pos="504"/>
                <w:tab w:val="clear" w:pos="1512"/>
              </w:tabs>
              <w:overflowPunct/>
              <w:autoSpaceDE/>
              <w:autoSpaceDN/>
              <w:adjustRightInd/>
              <w:spacing w:after="220"/>
              <w:ind w:left="943" w:hanging="425"/>
              <w:textAlignment w:val="auto"/>
              <w:rPr>
                <w:rFonts w:cs="Times New Roman"/>
                <w:lang w:val="fr-FR"/>
              </w:rPr>
            </w:pPr>
            <w:r w:rsidRPr="00620EAC">
              <w:rPr>
                <w:b/>
                <w:lang w:val="fr-FR"/>
              </w:rPr>
              <w:t xml:space="preserve">Missions incompatibles : </w:t>
            </w:r>
            <w:r w:rsidRPr="00620EAC">
              <w:rPr>
                <w:lang w:val="fr-FR"/>
              </w:rPr>
              <w:t>Le candidat (y compris son personnel et</w:t>
            </w:r>
            <w:r w:rsidR="00F40239">
              <w:rPr>
                <w:lang w:val="fr-FR"/>
              </w:rPr>
              <w:t xml:space="preserve"> ses</w:t>
            </w:r>
            <w:r w:rsidRPr="00620EAC">
              <w:rPr>
                <w:lang w:val="fr-FR"/>
              </w:rPr>
              <w:t xml:space="preserve"> sous-traitants) ni aucune firme, bureau d’études ou cabinet qui lui est affilié ne peut être engagé pour une mission qui, par sa nature, risque de s’avérer incompatible avec une autre de leurs missions exécutées pour la même autorité contractante ou pour une autre. Par exemple, un </w:t>
            </w:r>
            <w:r>
              <w:rPr>
                <w:lang w:val="fr-FR"/>
              </w:rPr>
              <w:t>consultant</w:t>
            </w:r>
            <w:r w:rsidRPr="00620EAC">
              <w:rPr>
                <w:lang w:val="fr-FR"/>
              </w:rPr>
              <w:t xml:space="preserve"> engagé pour préparer la conception du génie civil d’un projet d’infrastructure ne sera pas engagé pour préparer une appréciation environnementale indépendante dans le cadre du même projet ; un </w:t>
            </w:r>
            <w:r>
              <w:rPr>
                <w:lang w:val="fr-FR"/>
              </w:rPr>
              <w:t>consultant</w:t>
            </w:r>
            <w:r w:rsidRPr="00620EAC">
              <w:rPr>
                <w:lang w:val="fr-FR"/>
              </w:rPr>
              <w:t xml:space="preserve"> collaborant avec l’autorité contractante dans le cadre d’une privatisation de biens publics n’est autorisé ni à acquérir ni à conseiller l’achat de ces biens. De même, un </w:t>
            </w:r>
            <w:r>
              <w:rPr>
                <w:lang w:val="fr-FR"/>
              </w:rPr>
              <w:t>consultant</w:t>
            </w:r>
            <w:r w:rsidRPr="00620EAC">
              <w:rPr>
                <w:lang w:val="fr-FR"/>
              </w:rPr>
              <w:t xml:space="preserve"> engagé pour préparer les termes de référence d’une mission ne peut être engagé pour ladite mission ;</w:t>
            </w:r>
          </w:p>
          <w:p w:rsidR="007168ED" w:rsidRPr="0002363F" w:rsidRDefault="007168ED" w:rsidP="00943416">
            <w:pPr>
              <w:pStyle w:val="Header3-Paragraph"/>
              <w:numPr>
                <w:ilvl w:val="3"/>
                <w:numId w:val="7"/>
              </w:numPr>
              <w:tabs>
                <w:tab w:val="clear" w:pos="504"/>
                <w:tab w:val="clear" w:pos="1512"/>
              </w:tabs>
              <w:overflowPunct/>
              <w:autoSpaceDE/>
              <w:autoSpaceDN/>
              <w:adjustRightInd/>
              <w:spacing w:after="220"/>
              <w:ind w:left="943" w:hanging="425"/>
              <w:textAlignment w:val="auto"/>
              <w:rPr>
                <w:rFonts w:cs="Times New Roman"/>
                <w:lang w:val="fr-FR"/>
              </w:rPr>
            </w:pPr>
            <w:r w:rsidRPr="0002363F">
              <w:rPr>
                <w:b/>
                <w:lang w:val="fr-FR"/>
              </w:rPr>
              <w:t xml:space="preserve">Relations incompatibles: </w:t>
            </w:r>
            <w:r w:rsidRPr="0002363F">
              <w:rPr>
                <w:lang w:val="fr-FR"/>
              </w:rPr>
              <w:t xml:space="preserve">Un candidat (y compris son personnel et ses sous-traitants) qui a des relations d’affaires ou familiales avec un membre des prestations de l’autorité contractante, tout consultant choisi par cette dernière, ayant participé, directement ou indirectement, à (a) l’élaboration des termes de référence de la mission, (b) la sélection en vue de cette mission, ou (c) la surveillance du marché, ne peut se voir attribuer le marché à moins que le conflit découlant de cette relation n’ait été résolu à la satisfaction de l’autorité contractante au cours du processus de sélection et de l’exécution du marché. Il peut s’agir d’un candidat qui est associé ou a été associé dans  le passé, à une entreprise (ou à une filiale de cette entreprise) qui a fourni des prestations de consultant pour la conception, la préparation des prescriptions techniques et autres documents utilisés dans le cadre des marchés passés au titre de la présente demande de proposition ; ou d’un candidat affilié à une firme ou entité que l’autorité contractante a recruté, ou </w:t>
            </w:r>
            <w:r w:rsidRPr="0002363F">
              <w:rPr>
                <w:lang w:val="fr-FR"/>
              </w:rPr>
              <w:lastRenderedPageBreak/>
              <w:t xml:space="preserve">envisage de recruter, pour participer au contrôle des prestations dans le cadre du marché; ou </w:t>
            </w:r>
            <w:r>
              <w:rPr>
                <w:lang w:val="fr-FR"/>
              </w:rPr>
              <w:t>d’u</w:t>
            </w:r>
            <w:r w:rsidRPr="0002363F">
              <w:rPr>
                <w:lang w:val="fr-FR"/>
              </w:rPr>
              <w:t xml:space="preserve">n candidat avec lequel la personne responsable des marchés publics ou l’un des membres de la </w:t>
            </w:r>
            <w:r>
              <w:rPr>
                <w:lang w:val="fr-FR"/>
              </w:rPr>
              <w:t>Co</w:t>
            </w:r>
            <w:r w:rsidR="00FE6B7C">
              <w:rPr>
                <w:lang w:val="fr-FR"/>
              </w:rPr>
              <w:t xml:space="preserve">mmission </w:t>
            </w:r>
            <w:r w:rsidRPr="0002363F">
              <w:rPr>
                <w:lang w:val="fr-FR"/>
              </w:rPr>
              <w:t>d’ouverture et d’évaluation, ou de la Cellule de contrôle des marchés publics, de la Direction nationale de contrôle des marchés publics et ses démembrements</w:t>
            </w:r>
            <w:r w:rsidR="009A35CE">
              <w:rPr>
                <w:lang w:val="fr-FR"/>
              </w:rPr>
              <w:t>,</w:t>
            </w:r>
            <w:r w:rsidR="00773407">
              <w:rPr>
                <w:lang w:val="fr-FR"/>
              </w:rPr>
              <w:t xml:space="preserve"> </w:t>
            </w:r>
            <w:r w:rsidR="00F40239">
              <w:rPr>
                <w:lang w:val="fr-FR"/>
              </w:rPr>
              <w:t xml:space="preserve">de l’Autorité de Régulation des Marchés Publics </w:t>
            </w:r>
            <w:r w:rsidRPr="0002363F">
              <w:rPr>
                <w:lang w:val="fr-FR"/>
              </w:rPr>
              <w:t>ou de l’autorité chargée d’approuver le marché possède des intérêts financiers ou personnels de quelque nature que ce soit.</w:t>
            </w:r>
          </w:p>
          <w:p w:rsidR="007168ED" w:rsidRPr="00DC3DF1" w:rsidRDefault="007168ED" w:rsidP="00943416">
            <w:pPr>
              <w:pStyle w:val="Header3-Paragraph"/>
              <w:numPr>
                <w:ilvl w:val="1"/>
                <w:numId w:val="7"/>
              </w:numPr>
              <w:overflowPunct/>
              <w:autoSpaceDE/>
              <w:autoSpaceDN/>
              <w:adjustRightInd/>
              <w:spacing w:after="220"/>
              <w:textAlignment w:val="auto"/>
              <w:rPr>
                <w:rFonts w:cs="Times New Roman"/>
                <w:lang w:val="fr-FR"/>
              </w:rPr>
            </w:pPr>
            <w:r w:rsidRPr="00C3619A">
              <w:rPr>
                <w:b/>
                <w:lang w:val="fr-FR"/>
              </w:rPr>
              <w:t>Avantage compétitif inéquitable</w:t>
            </w:r>
            <w:r>
              <w:rPr>
                <w:rFonts w:cs="Times New Roman"/>
                <w:lang w:val="fr-FR" w:eastAsia="en-US"/>
              </w:rPr>
              <w:t> :</w:t>
            </w:r>
            <w:r w:rsidRPr="00C3619A">
              <w:rPr>
                <w:lang w:val="fr-FR"/>
              </w:rPr>
              <w:t xml:space="preserve"> Pour assurer l’équité et la transparence du processus de sélection, les consultants ou leurs filiales qui concourent pour une mission spécifique ne doivent pas bénéficier d’un avantage compétitif du fait qu’ils ont fourni des services de consultants liés à la mission en question. A cette fin, l</w:t>
            </w:r>
            <w:r>
              <w:rPr>
                <w:lang w:val="fr-FR"/>
              </w:rPr>
              <w:t xml:space="preserve">’autorité contractante </w:t>
            </w:r>
            <w:r w:rsidRPr="00C3619A">
              <w:rPr>
                <w:lang w:val="fr-FR"/>
              </w:rPr>
              <w:t xml:space="preserve">doit mentionner dans les </w:t>
            </w:r>
            <w:r w:rsidRPr="00C3619A">
              <w:rPr>
                <w:b/>
                <w:lang w:val="fr-FR"/>
              </w:rPr>
              <w:t>Données particulières</w:t>
            </w:r>
            <w:r w:rsidRPr="00C3619A">
              <w:rPr>
                <w:lang w:val="fr-FR"/>
              </w:rPr>
              <w:t xml:space="preserve"> et communiquer à tous les consultants qui figurent sur la liste restreinte en même temps que la Demande de propositions, tous les renseignements qui donneraient à cet égard à un consultant un avantage compétitif.</w:t>
            </w:r>
          </w:p>
          <w:p w:rsidR="007168ED" w:rsidRPr="00620EAC" w:rsidRDefault="007168ED" w:rsidP="00943416">
            <w:pPr>
              <w:pStyle w:val="Header3-Paragraph"/>
              <w:numPr>
                <w:ilvl w:val="1"/>
                <w:numId w:val="7"/>
              </w:numPr>
              <w:overflowPunct/>
              <w:autoSpaceDE/>
              <w:autoSpaceDN/>
              <w:adjustRightInd/>
              <w:spacing w:after="220"/>
              <w:textAlignment w:val="auto"/>
              <w:rPr>
                <w:rFonts w:cs="Times New Roman"/>
                <w:lang w:val="fr-FR"/>
              </w:rPr>
            </w:pPr>
            <w:r w:rsidRPr="00620EAC">
              <w:rPr>
                <w:rFonts w:cs="Times New Roman"/>
                <w:lang w:val="fr-FR" w:eastAsia="en-US"/>
              </w:rPr>
              <w:t>Les candidats ont l’obligation d’informer l’autorité contractante de tous les aspects de leur identité susceptibles de générer des conflits d’intérêt, et de toute situation présente ou possible de conflit d’intérêt qui risquerait de les mettre dans l’impossibilité de servir au mieux l’intérêt de l’autorité contractante ou qui pourrait raisonnablement être interprétée comme ayant cet effet. Faute d’informer l’autorité contractante sur l’existence de telles situations, le candidat pourra être disqualifié et faire l’objet de sanction en application de la clause 3.2 et des dispositions du code d’éthique et de déontologie dans la commande publique en République du Bénin.</w:t>
            </w:r>
          </w:p>
          <w:p w:rsidR="007168ED" w:rsidRPr="00620EAC" w:rsidRDefault="007168ED" w:rsidP="00943416">
            <w:pPr>
              <w:pStyle w:val="Header3-Paragraph"/>
              <w:numPr>
                <w:ilvl w:val="1"/>
                <w:numId w:val="7"/>
              </w:numPr>
              <w:overflowPunct/>
              <w:autoSpaceDE/>
              <w:autoSpaceDN/>
              <w:adjustRightInd/>
              <w:spacing w:after="220"/>
              <w:textAlignment w:val="auto"/>
              <w:rPr>
                <w:rFonts w:cs="Times New Roman"/>
                <w:lang w:val="fr-FR"/>
              </w:rPr>
            </w:pPr>
            <w:r w:rsidRPr="00620EAC">
              <w:rPr>
                <w:rFonts w:cs="Times New Roman"/>
                <w:lang w:val="fr-FR"/>
              </w:rPr>
              <w:t>Lorsque le candidat propose un agent public dans sa proposition technique, ce dernier s'engage à fournir une attestation écrite de son employeur du fait qu'il bénéficie d'une disponibilité et qu'il est autorisé à travailler à plein temps dans le cadre de la mission proposée. Le candidat présentera cet engagement à l’autorité contractante dans le cadre de sa proposition technique.</w:t>
            </w:r>
          </w:p>
          <w:p w:rsidR="007168ED" w:rsidRDefault="007168ED" w:rsidP="00943416">
            <w:pPr>
              <w:pStyle w:val="Header3-Paragraph"/>
              <w:numPr>
                <w:ilvl w:val="1"/>
                <w:numId w:val="7"/>
              </w:numPr>
              <w:overflowPunct/>
              <w:autoSpaceDE/>
              <w:autoSpaceDN/>
              <w:adjustRightInd/>
              <w:spacing w:after="220"/>
              <w:textAlignment w:val="auto"/>
              <w:rPr>
                <w:rFonts w:cs="Times New Roman"/>
                <w:sz w:val="26"/>
                <w:szCs w:val="26"/>
                <w:lang w:val="fr-FR"/>
              </w:rPr>
            </w:pPr>
            <w:r w:rsidRPr="00B47155">
              <w:rPr>
                <w:rFonts w:cs="Times New Roman"/>
                <w:sz w:val="26"/>
                <w:szCs w:val="26"/>
                <w:lang w:val="fr-FR"/>
              </w:rPr>
              <w:t>L’autorité contractante exige des consultants qu’ils fournissent des conseils professionnels objectifs et impartiaux, qu’en toutes circonstances ils défendent avant tout</w:t>
            </w:r>
            <w:r>
              <w:rPr>
                <w:rFonts w:cs="Times New Roman"/>
                <w:sz w:val="26"/>
                <w:szCs w:val="26"/>
                <w:lang w:val="fr-FR"/>
              </w:rPr>
              <w:t>,</w:t>
            </w:r>
            <w:r w:rsidRPr="00B47155">
              <w:rPr>
                <w:rFonts w:cs="Times New Roman"/>
                <w:sz w:val="26"/>
                <w:szCs w:val="26"/>
                <w:lang w:val="fr-FR"/>
              </w:rPr>
              <w:t xml:space="preserve"> les intérêts de leur</w:t>
            </w:r>
            <w:r>
              <w:rPr>
                <w:rFonts w:cs="Times New Roman"/>
                <w:sz w:val="26"/>
                <w:szCs w:val="26"/>
                <w:lang w:val="fr-FR"/>
              </w:rPr>
              <w:t xml:space="preserve"> autorité </w:t>
            </w:r>
            <w:r w:rsidR="003A5A95">
              <w:rPr>
                <w:rFonts w:cs="Times New Roman"/>
                <w:sz w:val="26"/>
                <w:szCs w:val="26"/>
                <w:lang w:val="fr-FR"/>
              </w:rPr>
              <w:t>contractante,</w:t>
            </w:r>
            <w:r w:rsidRPr="00B47155">
              <w:rPr>
                <w:rFonts w:cs="Times New Roman"/>
                <w:sz w:val="26"/>
                <w:szCs w:val="26"/>
                <w:lang w:val="fr-FR"/>
              </w:rPr>
              <w:t xml:space="preserve"> sans faire entrer en ligne de compte l’éventualité d’une mission ultérieure, et qu’ils évitent scrupuleusement toute possibilité de conflit avec d’autres activités ou avec les intérêts de leur cabinet ou bureau d’études. </w:t>
            </w:r>
          </w:p>
          <w:p w:rsidR="000B69CA" w:rsidRDefault="000B69CA" w:rsidP="000B69CA">
            <w:pPr>
              <w:pStyle w:val="Header3-Paragraph"/>
              <w:tabs>
                <w:tab w:val="clear" w:pos="504"/>
              </w:tabs>
              <w:overflowPunct/>
              <w:autoSpaceDE/>
              <w:autoSpaceDN/>
              <w:adjustRightInd/>
              <w:spacing w:after="220"/>
              <w:textAlignment w:val="auto"/>
              <w:rPr>
                <w:rFonts w:cs="Times New Roman"/>
                <w:sz w:val="26"/>
                <w:szCs w:val="26"/>
                <w:lang w:val="fr-FR"/>
              </w:rPr>
            </w:pPr>
          </w:p>
          <w:p w:rsidR="000B69CA" w:rsidRPr="00B47155" w:rsidRDefault="000B69CA" w:rsidP="000B69CA">
            <w:pPr>
              <w:pStyle w:val="Header3-Paragraph"/>
              <w:overflowPunct/>
              <w:autoSpaceDE/>
              <w:autoSpaceDN/>
              <w:adjustRightInd/>
              <w:spacing w:after="220"/>
              <w:textAlignment w:val="auto"/>
              <w:rPr>
                <w:rFonts w:cs="Times New Roman"/>
                <w:sz w:val="26"/>
                <w:szCs w:val="26"/>
                <w:lang w:val="fr-FR"/>
              </w:rPr>
            </w:pPr>
          </w:p>
        </w:tc>
      </w:tr>
      <w:tr w:rsidR="007168ED" w:rsidRPr="00B47155" w:rsidTr="001C7CF3">
        <w:trPr>
          <w:jc w:val="center"/>
        </w:trPr>
        <w:tc>
          <w:tcPr>
            <w:tcW w:w="2249" w:type="dxa"/>
          </w:tcPr>
          <w:p w:rsidR="007168ED" w:rsidRPr="00B47155" w:rsidRDefault="007168ED" w:rsidP="00FE6B7C">
            <w:pPr>
              <w:tabs>
                <w:tab w:val="left" w:pos="259"/>
              </w:tabs>
              <w:ind w:left="259" w:hanging="259"/>
              <w:rPr>
                <w:sz w:val="26"/>
                <w:szCs w:val="26"/>
              </w:rPr>
            </w:pPr>
          </w:p>
          <w:p w:rsidR="007168ED" w:rsidRPr="00B47155" w:rsidRDefault="007168ED" w:rsidP="00FE6B7C">
            <w:pPr>
              <w:tabs>
                <w:tab w:val="left" w:pos="259"/>
              </w:tabs>
              <w:ind w:left="259" w:hanging="259"/>
              <w:rPr>
                <w:sz w:val="26"/>
                <w:szCs w:val="26"/>
              </w:rPr>
            </w:pPr>
          </w:p>
          <w:p w:rsidR="007168ED" w:rsidRPr="00B47155" w:rsidRDefault="007168ED" w:rsidP="00FE6B7C">
            <w:pPr>
              <w:tabs>
                <w:tab w:val="left" w:pos="259"/>
              </w:tabs>
              <w:ind w:left="259" w:hanging="259"/>
              <w:rPr>
                <w:sz w:val="26"/>
                <w:szCs w:val="26"/>
              </w:rPr>
            </w:pPr>
          </w:p>
          <w:p w:rsidR="007168ED" w:rsidRPr="00B47155" w:rsidRDefault="007168ED" w:rsidP="00FE6B7C">
            <w:pPr>
              <w:tabs>
                <w:tab w:val="left" w:pos="259"/>
              </w:tabs>
              <w:ind w:left="259" w:hanging="259"/>
              <w:rPr>
                <w:sz w:val="26"/>
                <w:szCs w:val="26"/>
              </w:rPr>
            </w:pPr>
          </w:p>
          <w:p w:rsidR="007168ED" w:rsidRPr="00B47155" w:rsidRDefault="007168ED" w:rsidP="00FE6B7C">
            <w:pPr>
              <w:tabs>
                <w:tab w:val="left" w:pos="259"/>
              </w:tabs>
              <w:ind w:left="259" w:hanging="259"/>
              <w:rPr>
                <w:sz w:val="26"/>
                <w:szCs w:val="26"/>
              </w:rPr>
            </w:pPr>
          </w:p>
          <w:p w:rsidR="007168ED" w:rsidRPr="00B47155" w:rsidRDefault="007168ED" w:rsidP="00FE6B7C">
            <w:pPr>
              <w:tabs>
                <w:tab w:val="left" w:pos="259"/>
              </w:tabs>
              <w:ind w:left="259" w:hanging="259"/>
              <w:rPr>
                <w:sz w:val="26"/>
                <w:szCs w:val="26"/>
              </w:rPr>
            </w:pPr>
          </w:p>
          <w:p w:rsidR="007168ED" w:rsidRPr="00B47155" w:rsidRDefault="007168ED" w:rsidP="00FE6B7C">
            <w:pPr>
              <w:tabs>
                <w:tab w:val="left" w:pos="259"/>
              </w:tabs>
              <w:ind w:left="259" w:hanging="259"/>
              <w:rPr>
                <w:sz w:val="26"/>
                <w:szCs w:val="26"/>
              </w:rPr>
            </w:pPr>
          </w:p>
          <w:p w:rsidR="007168ED" w:rsidRPr="00B47155" w:rsidRDefault="007168ED" w:rsidP="00FE6B7C">
            <w:pPr>
              <w:tabs>
                <w:tab w:val="left" w:pos="259"/>
              </w:tabs>
              <w:rPr>
                <w:sz w:val="26"/>
                <w:szCs w:val="26"/>
              </w:rPr>
            </w:pPr>
          </w:p>
          <w:p w:rsidR="007168ED" w:rsidRPr="00B47155" w:rsidRDefault="007168ED" w:rsidP="00FE6B7C">
            <w:pPr>
              <w:tabs>
                <w:tab w:val="left" w:pos="259"/>
              </w:tabs>
              <w:rPr>
                <w:sz w:val="26"/>
                <w:szCs w:val="26"/>
              </w:rPr>
            </w:pPr>
          </w:p>
        </w:tc>
        <w:tc>
          <w:tcPr>
            <w:tcW w:w="8080" w:type="dxa"/>
          </w:tcPr>
          <w:p w:rsidR="007168ED" w:rsidRPr="00B47155" w:rsidRDefault="007168ED" w:rsidP="00943416">
            <w:pPr>
              <w:pStyle w:val="Header3-Paragraph"/>
              <w:numPr>
                <w:ilvl w:val="1"/>
                <w:numId w:val="7"/>
              </w:numPr>
              <w:overflowPunct/>
              <w:autoSpaceDE/>
              <w:autoSpaceDN/>
              <w:adjustRightInd/>
              <w:spacing w:after="220"/>
              <w:textAlignment w:val="auto"/>
              <w:rPr>
                <w:rFonts w:cs="Times New Roman"/>
                <w:sz w:val="26"/>
                <w:szCs w:val="26"/>
                <w:lang w:val="fr-FR"/>
              </w:rPr>
            </w:pPr>
            <w:r w:rsidRPr="00B47155">
              <w:rPr>
                <w:rFonts w:cs="Times New Roman"/>
                <w:sz w:val="26"/>
                <w:szCs w:val="26"/>
                <w:lang w:val="fr-FR" w:eastAsia="en-US"/>
              </w:rPr>
              <w:t xml:space="preserve">Les candidats ont l’obligation d’informer l’autorité contractante de toute situation présente ou possible de conflit d’intérêts qui risquerait de les mettre dans l’impossibilité de servir au mieux l’intérêt de l’autorité contractante ou qui pourrait raisonnablement être interprétée comme ayant cet effet. Faute d’informer l’autorité contractante sur l’existence de telles situations, le candidat pourra être </w:t>
            </w:r>
            <w:r w:rsidR="005A1D1B" w:rsidRPr="00B47155">
              <w:rPr>
                <w:rFonts w:cs="Times New Roman"/>
                <w:sz w:val="26"/>
                <w:szCs w:val="26"/>
                <w:lang w:val="fr-FR" w:eastAsia="en-US"/>
              </w:rPr>
              <w:t>disqualifié</w:t>
            </w:r>
            <w:r w:rsidRPr="00B47155">
              <w:rPr>
                <w:rFonts w:cs="Times New Roman"/>
                <w:sz w:val="26"/>
                <w:szCs w:val="26"/>
                <w:lang w:val="fr-FR" w:eastAsia="en-US"/>
              </w:rPr>
              <w:t xml:space="preserve"> et faire l’objet de sanction en application de la clause 3.2</w:t>
            </w:r>
            <w:r>
              <w:rPr>
                <w:rFonts w:cs="Times New Roman"/>
                <w:sz w:val="26"/>
                <w:szCs w:val="26"/>
                <w:lang w:val="fr-FR" w:eastAsia="en-US"/>
              </w:rPr>
              <w:t xml:space="preserve"> ci-dessous</w:t>
            </w:r>
            <w:r w:rsidRPr="00B47155">
              <w:rPr>
                <w:rFonts w:cs="Times New Roman"/>
                <w:sz w:val="26"/>
                <w:szCs w:val="26"/>
                <w:lang w:val="fr-FR" w:eastAsia="en-US"/>
              </w:rPr>
              <w:t xml:space="preserve"> et des dispositions du code d’éthique et de déontologie dans la commande publique.</w:t>
            </w:r>
          </w:p>
          <w:p w:rsidR="007168ED" w:rsidRPr="00B47155" w:rsidRDefault="007168ED" w:rsidP="00943416">
            <w:pPr>
              <w:pStyle w:val="Header3-Paragraph"/>
              <w:numPr>
                <w:ilvl w:val="1"/>
                <w:numId w:val="7"/>
              </w:numPr>
              <w:overflowPunct/>
              <w:autoSpaceDE/>
              <w:autoSpaceDN/>
              <w:adjustRightInd/>
              <w:spacing w:after="220"/>
              <w:textAlignment w:val="auto"/>
              <w:rPr>
                <w:rFonts w:cs="Times New Roman"/>
                <w:sz w:val="26"/>
                <w:szCs w:val="26"/>
                <w:lang w:val="fr-FR"/>
              </w:rPr>
            </w:pPr>
            <w:r w:rsidRPr="00B47155">
              <w:rPr>
                <w:rFonts w:cs="Times New Roman"/>
                <w:sz w:val="26"/>
                <w:szCs w:val="26"/>
                <w:lang w:val="fr-FR"/>
              </w:rPr>
              <w:t>Lorsque le candidat propose un agent public dans sa proposition technique, ce dernier s’engage à fournir une attestation écrite de son employeur attestant du fait qu’il bénéficie d’une disponibilité et qu’il est autorisé à travailler à temps plein dans le cadre de la mission proposée. Le candidat présentera cet engagement à l’autorité contractante dans le cadre de sa proposition technique.</w:t>
            </w:r>
          </w:p>
        </w:tc>
      </w:tr>
      <w:tr w:rsidR="008F3162" w:rsidRPr="00B47155" w:rsidTr="001C7CF3">
        <w:trPr>
          <w:jc w:val="center"/>
        </w:trPr>
        <w:tc>
          <w:tcPr>
            <w:tcW w:w="2249" w:type="dxa"/>
          </w:tcPr>
          <w:p w:rsidR="000B69CA" w:rsidRPr="000B69CA" w:rsidRDefault="000B69CA" w:rsidP="000B69CA">
            <w:pPr>
              <w:pStyle w:val="Paragraphedeliste"/>
              <w:ind w:left="360"/>
            </w:pPr>
            <w:bookmarkStart w:id="15" w:name="_Toc188501937"/>
            <w:bookmarkStart w:id="16" w:name="_Toc188954915"/>
          </w:p>
          <w:p w:rsidR="008F3162" w:rsidRPr="00B47155" w:rsidRDefault="000B69CA" w:rsidP="00943416">
            <w:pPr>
              <w:pStyle w:val="Paragraphedeliste"/>
              <w:numPr>
                <w:ilvl w:val="0"/>
                <w:numId w:val="67"/>
              </w:numPr>
            </w:pPr>
            <w:r w:rsidRPr="000B69CA">
              <w:rPr>
                <w:b/>
                <w:sz w:val="26"/>
                <w:szCs w:val="26"/>
              </w:rPr>
              <w:t>Sanction des fautes commises par les candidats, attributaires, soumissionnaires ou titulaires de marchés publics</w:t>
            </w:r>
            <w:bookmarkEnd w:id="15"/>
            <w:bookmarkEnd w:id="16"/>
          </w:p>
        </w:tc>
        <w:tc>
          <w:tcPr>
            <w:tcW w:w="8080" w:type="dxa"/>
          </w:tcPr>
          <w:p w:rsidR="000B69CA" w:rsidRDefault="000B69CA" w:rsidP="000B69CA">
            <w:pPr>
              <w:pStyle w:val="Paragraphedeliste"/>
              <w:ind w:left="792"/>
              <w:rPr>
                <w:sz w:val="26"/>
                <w:szCs w:val="26"/>
              </w:rPr>
            </w:pPr>
          </w:p>
          <w:p w:rsidR="000B69CA" w:rsidRDefault="000B69CA" w:rsidP="00943416">
            <w:pPr>
              <w:pStyle w:val="Paragraphedeliste"/>
              <w:numPr>
                <w:ilvl w:val="1"/>
                <w:numId w:val="67"/>
              </w:numPr>
              <w:jc w:val="both"/>
              <w:rPr>
                <w:sz w:val="26"/>
                <w:szCs w:val="26"/>
              </w:rPr>
            </w:pPr>
            <w:r w:rsidRPr="00B47155">
              <w:rPr>
                <w:sz w:val="26"/>
                <w:szCs w:val="26"/>
              </w:rPr>
              <w:t xml:space="preserve">La République du Bénin exige des candidats, soumissionnaires et des titulaires de ses marchés publics, qu’ils respectent les règles d’éthique professionnelle les plus strictes durant la passation et l’exécution de </w:t>
            </w:r>
            <w:r>
              <w:rPr>
                <w:sz w:val="26"/>
                <w:szCs w:val="26"/>
              </w:rPr>
              <w:t>ses</w:t>
            </w:r>
            <w:r w:rsidRPr="00B47155">
              <w:rPr>
                <w:sz w:val="26"/>
                <w:szCs w:val="26"/>
              </w:rPr>
              <w:t xml:space="preserve"> marchés. Les soumissionnaires doivent fournir une déclaration attestant qu’ils ont pris connaissance des dispositions relatives à la lutte contre la corruption, les conflits d’intérêts, la répression de l’enrichissement illicite, l’éthique professionnelle et tous autres actes similaires prévus au code d’éthique et de déontologie dans la commande publique en vigueur en République du Bénin et qu’ils s’engagent à les respecter.</w:t>
            </w:r>
          </w:p>
          <w:p w:rsidR="008F3162" w:rsidRDefault="008F3162" w:rsidP="000B69CA"/>
          <w:p w:rsidR="000B69CA" w:rsidRPr="00B47155" w:rsidRDefault="000B69CA" w:rsidP="000B69CA">
            <w:pPr>
              <w:pStyle w:val="Header3-Paragraph"/>
              <w:overflowPunct/>
              <w:autoSpaceDE/>
              <w:autoSpaceDN/>
              <w:adjustRightInd/>
              <w:spacing w:after="220"/>
              <w:ind w:firstLine="0"/>
              <w:textAlignment w:val="auto"/>
              <w:rPr>
                <w:rFonts w:cs="Times New Roman"/>
                <w:sz w:val="26"/>
                <w:szCs w:val="26"/>
                <w:lang w:val="fr-FR"/>
              </w:rPr>
            </w:pPr>
            <w:r w:rsidRPr="00B47155">
              <w:rPr>
                <w:rFonts w:cs="Times New Roman"/>
                <w:sz w:val="26"/>
                <w:szCs w:val="26"/>
                <w:lang w:val="fr-FR"/>
              </w:rPr>
              <w:t>Des sanctions peuvent être prononcées par l'autorité de régulation des marchés publics à l'égard des candidats, soumissionnaires et titulaires de marchés en cas de constatation de violations des règles de passation des marchés publics commises par les intéressés. Est passible de telles sanctions le candidat, soumissionnaire ou titulaire qui :</w:t>
            </w:r>
          </w:p>
          <w:p w:rsidR="008F3162" w:rsidRDefault="008F3162" w:rsidP="000B69CA"/>
          <w:p w:rsidR="008F3162" w:rsidRDefault="000B69CA" w:rsidP="000B69CA">
            <w:pPr>
              <w:numPr>
                <w:ilvl w:val="0"/>
                <w:numId w:val="5"/>
              </w:numPr>
              <w:ind w:right="113"/>
              <w:jc w:val="both"/>
            </w:pPr>
            <w:r w:rsidRPr="00773407">
              <w:rPr>
                <w:sz w:val="26"/>
                <w:szCs w:val="26"/>
              </w:rPr>
              <w:t>a octroyé ou promis d'octroyer à toute personne intervenant à quelque titre que ce soit dans la procédure de passation, de contrôle ou de régulation du marché un avantage indu, pécuniaire ou autre, directement ou par des intermédiair</w:t>
            </w:r>
            <w:r w:rsidR="00773407" w:rsidRPr="00773407">
              <w:rPr>
                <w:sz w:val="26"/>
                <w:szCs w:val="26"/>
              </w:rPr>
              <w:t>es, en vue d'obtenir le marché.</w:t>
            </w:r>
          </w:p>
          <w:p w:rsidR="000B69CA" w:rsidRPr="00B47155" w:rsidRDefault="000B69CA" w:rsidP="000B69CA"/>
        </w:tc>
      </w:tr>
      <w:tr w:rsidR="007168ED" w:rsidRPr="00B47155" w:rsidTr="001C7CF3">
        <w:trPr>
          <w:trHeight w:val="31963"/>
          <w:jc w:val="center"/>
        </w:trPr>
        <w:tc>
          <w:tcPr>
            <w:tcW w:w="2249" w:type="dxa"/>
          </w:tcPr>
          <w:p w:rsidR="007168ED" w:rsidRPr="00B47155" w:rsidRDefault="007168ED" w:rsidP="000B69CA">
            <w:pPr>
              <w:tabs>
                <w:tab w:val="left" w:pos="259"/>
              </w:tabs>
              <w:rPr>
                <w:b/>
                <w:sz w:val="26"/>
                <w:szCs w:val="26"/>
              </w:rPr>
            </w:pPr>
            <w:bookmarkStart w:id="17" w:name="_Toc438002631"/>
            <w:r w:rsidRPr="00B47155">
              <w:rPr>
                <w:b/>
                <w:sz w:val="26"/>
                <w:szCs w:val="26"/>
              </w:rPr>
              <w:lastRenderedPageBreak/>
              <w:br w:type="page"/>
            </w:r>
            <w:r w:rsidRPr="00B47155">
              <w:rPr>
                <w:b/>
                <w:sz w:val="26"/>
                <w:szCs w:val="26"/>
              </w:rPr>
              <w:br w:type="page"/>
            </w:r>
            <w:bookmarkEnd w:id="17"/>
          </w:p>
        </w:tc>
        <w:tc>
          <w:tcPr>
            <w:tcW w:w="8080" w:type="dxa"/>
          </w:tcPr>
          <w:p w:rsidR="007168ED" w:rsidRDefault="007168ED" w:rsidP="0079594D">
            <w:pPr>
              <w:numPr>
                <w:ilvl w:val="0"/>
                <w:numId w:val="5"/>
              </w:numPr>
              <w:ind w:right="113"/>
              <w:jc w:val="both"/>
              <w:rPr>
                <w:sz w:val="26"/>
                <w:szCs w:val="26"/>
              </w:rPr>
            </w:pPr>
            <w:r w:rsidRPr="00B47155">
              <w:rPr>
                <w:sz w:val="26"/>
                <w:szCs w:val="26"/>
              </w:rPr>
              <w:t xml:space="preserve">a participé à des pratiques de collusion entre candidats et soumissionnaires afin d’établir les prix des </w:t>
            </w:r>
            <w:r>
              <w:rPr>
                <w:sz w:val="26"/>
                <w:szCs w:val="26"/>
              </w:rPr>
              <w:t xml:space="preserve">propositions </w:t>
            </w:r>
            <w:r w:rsidRPr="00B47155">
              <w:rPr>
                <w:sz w:val="26"/>
                <w:szCs w:val="26"/>
              </w:rPr>
              <w:t xml:space="preserve"> à des niveaux artificiels et non concurrentiels, privant l’autorité contractante des avantages d’une concurrence libre et ouverte ;</w:t>
            </w:r>
          </w:p>
          <w:p w:rsidR="008F4100" w:rsidRPr="00773407" w:rsidRDefault="008F4100" w:rsidP="008F4100">
            <w:pPr>
              <w:ind w:left="1134" w:right="113"/>
              <w:jc w:val="both"/>
              <w:rPr>
                <w:sz w:val="20"/>
              </w:rPr>
            </w:pPr>
          </w:p>
          <w:p w:rsidR="007168ED" w:rsidRDefault="007168ED" w:rsidP="0079594D">
            <w:pPr>
              <w:numPr>
                <w:ilvl w:val="0"/>
                <w:numId w:val="5"/>
              </w:numPr>
              <w:ind w:right="113"/>
              <w:jc w:val="both"/>
              <w:rPr>
                <w:sz w:val="26"/>
                <w:szCs w:val="26"/>
              </w:rPr>
            </w:pPr>
            <w:r w:rsidRPr="00B47155">
              <w:rPr>
                <w:sz w:val="26"/>
                <w:szCs w:val="26"/>
              </w:rPr>
              <w:t xml:space="preserve">a influé sur le mode de passation du marché, sur la définition des prestations, ou sur l’évaluation des offres de façon à bénéficier d'un avantage indu ; </w:t>
            </w:r>
          </w:p>
          <w:p w:rsidR="008F4100" w:rsidRPr="00773407" w:rsidRDefault="008F4100" w:rsidP="008F4100">
            <w:pPr>
              <w:ind w:left="1134" w:right="113"/>
              <w:jc w:val="both"/>
              <w:rPr>
                <w:sz w:val="20"/>
              </w:rPr>
            </w:pPr>
          </w:p>
          <w:p w:rsidR="007168ED" w:rsidRDefault="007168ED" w:rsidP="0079594D">
            <w:pPr>
              <w:numPr>
                <w:ilvl w:val="0"/>
                <w:numId w:val="5"/>
              </w:numPr>
              <w:ind w:right="113"/>
              <w:jc w:val="both"/>
              <w:rPr>
                <w:sz w:val="26"/>
                <w:szCs w:val="26"/>
              </w:rPr>
            </w:pPr>
            <w:r w:rsidRPr="00B47155">
              <w:rPr>
                <w:sz w:val="26"/>
                <w:szCs w:val="26"/>
              </w:rPr>
              <w:t>a fourni délibérément dans s</w:t>
            </w:r>
            <w:r>
              <w:rPr>
                <w:sz w:val="26"/>
                <w:szCs w:val="26"/>
              </w:rPr>
              <w:t xml:space="preserve">a proposition </w:t>
            </w:r>
            <w:r w:rsidRPr="00B47155">
              <w:rPr>
                <w:sz w:val="26"/>
                <w:szCs w:val="26"/>
              </w:rPr>
              <w:t xml:space="preserve"> des informations ou des déclarations fausses ou mensongères, ou fait usage d’informations confidentielles, susceptibles d'influer sur le résultat de la procédure de passation ;</w:t>
            </w:r>
          </w:p>
          <w:p w:rsidR="008F4100" w:rsidRPr="00773407" w:rsidRDefault="008F4100" w:rsidP="008F4100">
            <w:pPr>
              <w:ind w:left="1134" w:right="113"/>
              <w:jc w:val="both"/>
              <w:rPr>
                <w:sz w:val="20"/>
              </w:rPr>
            </w:pPr>
          </w:p>
          <w:p w:rsidR="007168ED" w:rsidRDefault="007168ED" w:rsidP="0079594D">
            <w:pPr>
              <w:numPr>
                <w:ilvl w:val="0"/>
                <w:numId w:val="5"/>
              </w:numPr>
              <w:ind w:right="113"/>
              <w:jc w:val="both"/>
              <w:rPr>
                <w:sz w:val="26"/>
                <w:szCs w:val="26"/>
              </w:rPr>
            </w:pPr>
            <w:r w:rsidRPr="00B47155">
              <w:rPr>
                <w:sz w:val="26"/>
                <w:szCs w:val="26"/>
              </w:rPr>
              <w:t>a eu recours à des pratiques de surfacturation des prix de ses prestations ou a produit de fausses factures ;</w:t>
            </w:r>
          </w:p>
          <w:p w:rsidR="00773407" w:rsidRPr="00773407" w:rsidRDefault="00773407" w:rsidP="00773407">
            <w:pPr>
              <w:pStyle w:val="Paragraphedeliste"/>
              <w:rPr>
                <w:sz w:val="20"/>
              </w:rPr>
            </w:pPr>
          </w:p>
          <w:p w:rsidR="007168ED" w:rsidRDefault="007168ED" w:rsidP="0079594D">
            <w:pPr>
              <w:numPr>
                <w:ilvl w:val="0"/>
                <w:numId w:val="5"/>
              </w:numPr>
              <w:ind w:right="113"/>
              <w:jc w:val="both"/>
              <w:rPr>
                <w:sz w:val="26"/>
                <w:szCs w:val="26"/>
              </w:rPr>
            </w:pPr>
            <w:r w:rsidRPr="00B47155">
              <w:rPr>
                <w:sz w:val="26"/>
                <w:szCs w:val="26"/>
              </w:rPr>
              <w:t>a établi des demandes de paiement ne correspondant pas aux prestations effectivement fournies ;</w:t>
            </w:r>
          </w:p>
          <w:p w:rsidR="008F4100" w:rsidRPr="00773407" w:rsidRDefault="008F4100" w:rsidP="008F4100">
            <w:pPr>
              <w:ind w:left="1134" w:right="113"/>
              <w:jc w:val="both"/>
              <w:rPr>
                <w:sz w:val="20"/>
              </w:rPr>
            </w:pPr>
          </w:p>
          <w:p w:rsidR="007168ED" w:rsidRDefault="007168ED" w:rsidP="0079594D">
            <w:pPr>
              <w:numPr>
                <w:ilvl w:val="0"/>
                <w:numId w:val="5"/>
              </w:numPr>
              <w:ind w:right="113"/>
              <w:jc w:val="both"/>
              <w:rPr>
                <w:sz w:val="26"/>
                <w:szCs w:val="26"/>
              </w:rPr>
            </w:pPr>
            <w:r w:rsidRPr="00B47155">
              <w:rPr>
                <w:sz w:val="26"/>
                <w:szCs w:val="26"/>
              </w:rPr>
              <w:t xml:space="preserve">a participé pendant l’exécution du marché à des actes et pratiques frauduleuses préjudiciables aux intérêts de l’autorité contractante, contraires à la réglementation applicable en matière de marché public et susceptibles d’affecter la qualité des prestations ou leur prix, ainsi que les garanties dont bénéficie l’autorité contractante ; </w:t>
            </w:r>
          </w:p>
          <w:p w:rsidR="008F4100" w:rsidRPr="00773407" w:rsidRDefault="008F4100" w:rsidP="008F4100">
            <w:pPr>
              <w:ind w:left="1134" w:right="113"/>
              <w:jc w:val="both"/>
              <w:rPr>
                <w:sz w:val="20"/>
              </w:rPr>
            </w:pPr>
          </w:p>
          <w:p w:rsidR="007168ED" w:rsidRDefault="007168ED" w:rsidP="0079594D">
            <w:pPr>
              <w:numPr>
                <w:ilvl w:val="0"/>
                <w:numId w:val="5"/>
              </w:numPr>
              <w:ind w:right="113"/>
              <w:jc w:val="both"/>
              <w:rPr>
                <w:sz w:val="26"/>
                <w:szCs w:val="26"/>
              </w:rPr>
            </w:pPr>
            <w:r w:rsidRPr="00B47155">
              <w:rPr>
                <w:sz w:val="26"/>
                <w:szCs w:val="26"/>
              </w:rPr>
              <w:t>a bénéficié de pratiques de fractionnement ou de toute autre pratique visant sur le plan technique à influer sur le contenu d</w:t>
            </w:r>
            <w:r>
              <w:rPr>
                <w:sz w:val="26"/>
                <w:szCs w:val="26"/>
              </w:rPr>
              <w:t>e la Demande Proposition</w:t>
            </w:r>
            <w:r w:rsidR="00773407">
              <w:rPr>
                <w:sz w:val="26"/>
                <w:szCs w:val="26"/>
              </w:rPr>
              <w:t>s</w:t>
            </w:r>
            <w:r>
              <w:rPr>
                <w:sz w:val="26"/>
                <w:szCs w:val="26"/>
              </w:rPr>
              <w:t xml:space="preserve"> </w:t>
            </w:r>
            <w:r w:rsidRPr="00B47155">
              <w:rPr>
                <w:sz w:val="26"/>
                <w:szCs w:val="26"/>
              </w:rPr>
              <w:t>;</w:t>
            </w:r>
          </w:p>
          <w:p w:rsidR="008F4100" w:rsidRPr="00773407" w:rsidRDefault="008F4100" w:rsidP="008F4100">
            <w:pPr>
              <w:ind w:left="1134" w:right="113"/>
              <w:jc w:val="both"/>
              <w:rPr>
                <w:sz w:val="20"/>
              </w:rPr>
            </w:pPr>
          </w:p>
          <w:p w:rsidR="007168ED" w:rsidRDefault="007168ED" w:rsidP="0079594D">
            <w:pPr>
              <w:numPr>
                <w:ilvl w:val="0"/>
                <w:numId w:val="5"/>
              </w:numPr>
              <w:ind w:right="113"/>
              <w:jc w:val="both"/>
              <w:rPr>
                <w:sz w:val="26"/>
                <w:szCs w:val="26"/>
              </w:rPr>
            </w:pPr>
            <w:r w:rsidRPr="00B47155">
              <w:rPr>
                <w:sz w:val="26"/>
                <w:szCs w:val="26"/>
              </w:rPr>
              <w:t xml:space="preserve">a été reconnu coupable de manquement à ses obligations contractuelles lors de l'exécution de contrats antérieurs et dont l’autorité contractante a des preuves irréfragables ou à la suite d'une décision de justice devenue définitive. </w:t>
            </w:r>
          </w:p>
          <w:p w:rsidR="007168ED" w:rsidRPr="00773407" w:rsidRDefault="007168ED" w:rsidP="00FE6B7C">
            <w:pPr>
              <w:ind w:left="567" w:right="113"/>
              <w:jc w:val="both"/>
              <w:rPr>
                <w:sz w:val="20"/>
              </w:rPr>
            </w:pPr>
          </w:p>
          <w:p w:rsidR="007168ED" w:rsidRDefault="007168ED" w:rsidP="00943416">
            <w:pPr>
              <w:pStyle w:val="Paragraphedeliste"/>
              <w:numPr>
                <w:ilvl w:val="1"/>
                <w:numId w:val="67"/>
              </w:numPr>
              <w:jc w:val="both"/>
              <w:rPr>
                <w:sz w:val="26"/>
                <w:szCs w:val="26"/>
              </w:rPr>
            </w:pPr>
            <w:r w:rsidRPr="00B47155">
              <w:rPr>
                <w:sz w:val="26"/>
                <w:szCs w:val="26"/>
              </w:rPr>
              <w:t xml:space="preserve">Les violations commises sont constatées par l’Autorité de régulation des </w:t>
            </w:r>
            <w:r>
              <w:rPr>
                <w:sz w:val="26"/>
                <w:szCs w:val="26"/>
              </w:rPr>
              <w:t>m</w:t>
            </w:r>
            <w:r w:rsidRPr="00B47155">
              <w:rPr>
                <w:sz w:val="26"/>
                <w:szCs w:val="26"/>
              </w:rPr>
              <w:t xml:space="preserve">archés </w:t>
            </w:r>
            <w:r>
              <w:rPr>
                <w:sz w:val="26"/>
                <w:szCs w:val="26"/>
              </w:rPr>
              <w:t>p</w:t>
            </w:r>
            <w:r w:rsidRPr="00B47155">
              <w:rPr>
                <w:sz w:val="26"/>
                <w:szCs w:val="26"/>
              </w:rPr>
              <w:t>ublics</w:t>
            </w:r>
            <w:r w:rsidR="00773407">
              <w:rPr>
                <w:sz w:val="26"/>
                <w:szCs w:val="26"/>
              </w:rPr>
              <w:t xml:space="preserve"> </w:t>
            </w:r>
            <w:r w:rsidRPr="00B47155">
              <w:rPr>
                <w:sz w:val="26"/>
                <w:szCs w:val="26"/>
              </w:rPr>
              <w:t>qui diligente toutes enquêtes nécessaires et saisit toutes autorités compétentes.</w:t>
            </w:r>
          </w:p>
          <w:p w:rsidR="008F4100" w:rsidRPr="00773407" w:rsidRDefault="008F4100" w:rsidP="008F4100">
            <w:pPr>
              <w:pStyle w:val="Paragraphedeliste"/>
              <w:ind w:left="792"/>
              <w:jc w:val="both"/>
              <w:rPr>
                <w:sz w:val="20"/>
              </w:rPr>
            </w:pPr>
          </w:p>
          <w:p w:rsidR="007168ED" w:rsidRPr="00B47155" w:rsidRDefault="007168ED" w:rsidP="00FE6B7C">
            <w:pPr>
              <w:pStyle w:val="Header3-Paragraph"/>
              <w:spacing w:after="220"/>
              <w:rPr>
                <w:rFonts w:cs="Times New Roman"/>
                <w:sz w:val="26"/>
                <w:szCs w:val="26"/>
                <w:lang w:val="fr-FR"/>
              </w:rPr>
            </w:pPr>
            <w:r w:rsidRPr="00C80272">
              <w:rPr>
                <w:rFonts w:cs="Times New Roman"/>
                <w:b/>
                <w:bCs/>
                <w:sz w:val="26"/>
                <w:szCs w:val="26"/>
                <w:lang w:val="fr-FR"/>
              </w:rPr>
              <w:t>4.2.1</w:t>
            </w:r>
            <w:r w:rsidRPr="00B47155">
              <w:rPr>
                <w:rFonts w:cs="Times New Roman"/>
                <w:sz w:val="26"/>
                <w:szCs w:val="26"/>
                <w:lang w:val="fr-FR"/>
              </w:rPr>
              <w:t xml:space="preserve">  Sans préjudice de poursuites pénales et d'actions en réparation du préjudice subi par l'autorité contractante, ou les tiers, les sanctions suivantes peuvent être prononcées, et, selon le cas, de façon cumulative :</w:t>
            </w:r>
          </w:p>
          <w:p w:rsidR="007168ED" w:rsidRDefault="007168ED" w:rsidP="0079594D">
            <w:pPr>
              <w:numPr>
                <w:ilvl w:val="0"/>
                <w:numId w:val="6"/>
              </w:numPr>
              <w:ind w:right="113"/>
              <w:jc w:val="both"/>
              <w:rPr>
                <w:sz w:val="26"/>
                <w:szCs w:val="26"/>
              </w:rPr>
            </w:pPr>
            <w:r>
              <w:rPr>
                <w:sz w:val="26"/>
                <w:szCs w:val="26"/>
              </w:rPr>
              <w:lastRenderedPageBreak/>
              <w:t xml:space="preserve">la </w:t>
            </w:r>
            <w:r w:rsidRPr="00B47155">
              <w:rPr>
                <w:sz w:val="26"/>
                <w:szCs w:val="26"/>
              </w:rPr>
              <w:t>confiscation des garanties constituées par le contrevenant dans le cadre des procédures de passation de marchés auxquelles il a participé, dans l’hypothèse où elle n’a pas été prévue par le cahier des charges ;</w:t>
            </w:r>
          </w:p>
          <w:p w:rsidR="007168ED" w:rsidRPr="00B47155" w:rsidRDefault="007168ED" w:rsidP="00FE6B7C">
            <w:pPr>
              <w:ind w:left="567" w:right="113"/>
              <w:jc w:val="both"/>
              <w:rPr>
                <w:sz w:val="26"/>
                <w:szCs w:val="26"/>
              </w:rPr>
            </w:pPr>
          </w:p>
          <w:p w:rsidR="007168ED" w:rsidRDefault="007168ED" w:rsidP="0079594D">
            <w:pPr>
              <w:numPr>
                <w:ilvl w:val="0"/>
                <w:numId w:val="6"/>
              </w:numPr>
              <w:ind w:right="113"/>
              <w:jc w:val="both"/>
              <w:rPr>
                <w:sz w:val="26"/>
                <w:szCs w:val="26"/>
              </w:rPr>
            </w:pPr>
            <w:r>
              <w:rPr>
                <w:sz w:val="26"/>
                <w:szCs w:val="26"/>
              </w:rPr>
              <w:t>l’</w:t>
            </w:r>
            <w:r w:rsidRPr="00B47155">
              <w:rPr>
                <w:sz w:val="26"/>
                <w:szCs w:val="26"/>
              </w:rPr>
              <w:t>exclusion du droit à concourir pour l'obtention de marchés publics</w:t>
            </w:r>
            <w:r w:rsidR="00753032">
              <w:rPr>
                <w:sz w:val="26"/>
                <w:szCs w:val="26"/>
              </w:rPr>
              <w:t xml:space="preserve"> </w:t>
            </w:r>
            <w:r w:rsidRPr="00B47155">
              <w:rPr>
                <w:sz w:val="26"/>
                <w:szCs w:val="26"/>
              </w:rPr>
              <w:t xml:space="preserve">et contrats de partenariat pour une durée déterminée en fonction de la gravité de la faute commise. La décision d'exclusion de la commande publique ne peut dépasser dix (10) ans. En cas de récidive, une décision d'exclusion définitive peut être prononcée par l'Autorité de </w:t>
            </w:r>
            <w:r>
              <w:rPr>
                <w:sz w:val="26"/>
                <w:szCs w:val="26"/>
              </w:rPr>
              <w:t>r</w:t>
            </w:r>
            <w:r w:rsidRPr="00B47155">
              <w:rPr>
                <w:sz w:val="26"/>
                <w:szCs w:val="26"/>
              </w:rPr>
              <w:t xml:space="preserve">égulation des </w:t>
            </w:r>
            <w:r>
              <w:rPr>
                <w:sz w:val="26"/>
                <w:szCs w:val="26"/>
              </w:rPr>
              <w:t>m</w:t>
            </w:r>
            <w:r w:rsidRPr="00B47155">
              <w:rPr>
                <w:sz w:val="26"/>
                <w:szCs w:val="26"/>
              </w:rPr>
              <w:t xml:space="preserve">archés </w:t>
            </w:r>
            <w:r>
              <w:rPr>
                <w:sz w:val="26"/>
                <w:szCs w:val="26"/>
              </w:rPr>
              <w:t>p</w:t>
            </w:r>
            <w:r w:rsidRPr="00B47155">
              <w:rPr>
                <w:sz w:val="26"/>
                <w:szCs w:val="26"/>
              </w:rPr>
              <w:t>ublics ;</w:t>
            </w:r>
          </w:p>
          <w:p w:rsidR="007168ED" w:rsidRPr="00B47155" w:rsidRDefault="007168ED" w:rsidP="00FE6B7C">
            <w:pPr>
              <w:ind w:left="567" w:right="113"/>
              <w:jc w:val="both"/>
              <w:rPr>
                <w:sz w:val="26"/>
                <w:szCs w:val="26"/>
              </w:rPr>
            </w:pPr>
          </w:p>
          <w:p w:rsidR="007168ED" w:rsidRDefault="007168ED" w:rsidP="0079594D">
            <w:pPr>
              <w:numPr>
                <w:ilvl w:val="0"/>
                <w:numId w:val="6"/>
              </w:numPr>
              <w:ind w:right="113"/>
              <w:jc w:val="both"/>
              <w:rPr>
                <w:sz w:val="26"/>
                <w:szCs w:val="26"/>
              </w:rPr>
            </w:pPr>
            <w:r w:rsidRPr="00B47155">
              <w:rPr>
                <w:sz w:val="26"/>
                <w:szCs w:val="26"/>
              </w:rPr>
              <w:t>le retrait de l’agrément ou du certificat de qualification ;</w:t>
            </w:r>
          </w:p>
          <w:p w:rsidR="007168ED" w:rsidRPr="00B47155" w:rsidRDefault="007168ED" w:rsidP="00FE6B7C">
            <w:pPr>
              <w:ind w:left="567" w:right="113"/>
              <w:jc w:val="both"/>
              <w:rPr>
                <w:sz w:val="26"/>
                <w:szCs w:val="26"/>
              </w:rPr>
            </w:pPr>
          </w:p>
          <w:p w:rsidR="007168ED" w:rsidRPr="00B47155" w:rsidRDefault="007168ED" w:rsidP="0079594D">
            <w:pPr>
              <w:numPr>
                <w:ilvl w:val="0"/>
                <w:numId w:val="6"/>
              </w:numPr>
              <w:ind w:right="113"/>
              <w:jc w:val="both"/>
              <w:rPr>
                <w:sz w:val="26"/>
                <w:szCs w:val="26"/>
              </w:rPr>
            </w:pPr>
            <w:r w:rsidRPr="00B47155">
              <w:rPr>
                <w:sz w:val="26"/>
                <w:szCs w:val="26"/>
              </w:rPr>
              <w:t>une amende dont le minimum ne saurait être inférieure au montant du marché et dont le maximum ne saurait être supérieur au double du marché.</w:t>
            </w:r>
          </w:p>
          <w:p w:rsidR="007168ED" w:rsidRPr="00C80272" w:rsidRDefault="007168ED" w:rsidP="00FE6B7C">
            <w:pPr>
              <w:rPr>
                <w:b/>
                <w:bCs/>
                <w:sz w:val="26"/>
                <w:szCs w:val="26"/>
              </w:rPr>
            </w:pPr>
          </w:p>
          <w:p w:rsidR="007168ED" w:rsidRPr="00B47155" w:rsidRDefault="007168ED" w:rsidP="00FE6B7C">
            <w:pPr>
              <w:jc w:val="both"/>
              <w:rPr>
                <w:sz w:val="26"/>
                <w:szCs w:val="26"/>
              </w:rPr>
            </w:pPr>
            <w:r w:rsidRPr="00C80272">
              <w:rPr>
                <w:b/>
                <w:bCs/>
                <w:sz w:val="26"/>
                <w:szCs w:val="26"/>
              </w:rPr>
              <w:t xml:space="preserve">       4.2.2</w:t>
            </w:r>
            <w:r w:rsidRPr="00B47155">
              <w:rPr>
                <w:sz w:val="26"/>
                <w:szCs w:val="26"/>
              </w:rPr>
              <w:t xml:space="preserve">Ces sanctions peuvent être étendues à toute entreprise qui possède la majorité du capital de l’entreprise contrevenante, ou dont l’entreprise contrevenante possède la majorité du capital, en cas de collusion établie par l’Autorité de </w:t>
            </w:r>
            <w:r>
              <w:rPr>
                <w:sz w:val="26"/>
                <w:szCs w:val="26"/>
              </w:rPr>
              <w:t>r</w:t>
            </w:r>
            <w:r w:rsidRPr="00B47155">
              <w:rPr>
                <w:sz w:val="26"/>
                <w:szCs w:val="26"/>
              </w:rPr>
              <w:t xml:space="preserve">égulation des </w:t>
            </w:r>
            <w:r>
              <w:rPr>
                <w:sz w:val="26"/>
                <w:szCs w:val="26"/>
              </w:rPr>
              <w:t>m</w:t>
            </w:r>
            <w:r w:rsidRPr="00B47155">
              <w:rPr>
                <w:sz w:val="26"/>
                <w:szCs w:val="26"/>
              </w:rPr>
              <w:t xml:space="preserve">archés </w:t>
            </w:r>
            <w:r>
              <w:rPr>
                <w:sz w:val="26"/>
                <w:szCs w:val="26"/>
              </w:rPr>
              <w:t>p</w:t>
            </w:r>
            <w:r w:rsidRPr="00B47155">
              <w:rPr>
                <w:sz w:val="26"/>
                <w:szCs w:val="26"/>
              </w:rPr>
              <w:t>ublics.</w:t>
            </w:r>
          </w:p>
          <w:p w:rsidR="007168ED" w:rsidRPr="00B47155" w:rsidRDefault="007168ED" w:rsidP="00FE6B7C">
            <w:pPr>
              <w:jc w:val="both"/>
              <w:rPr>
                <w:sz w:val="26"/>
                <w:szCs w:val="26"/>
              </w:rPr>
            </w:pPr>
          </w:p>
          <w:p w:rsidR="007168ED" w:rsidRPr="00B47155" w:rsidRDefault="007168ED" w:rsidP="00FE6B7C">
            <w:pPr>
              <w:jc w:val="both"/>
              <w:rPr>
                <w:sz w:val="26"/>
                <w:szCs w:val="26"/>
              </w:rPr>
            </w:pPr>
            <w:r w:rsidRPr="00C80272">
              <w:rPr>
                <w:b/>
                <w:bCs/>
                <w:sz w:val="26"/>
                <w:szCs w:val="26"/>
              </w:rPr>
              <w:t>4.2.3-</w:t>
            </w:r>
            <w:r w:rsidRPr="00B47155">
              <w:rPr>
                <w:sz w:val="26"/>
                <w:szCs w:val="26"/>
              </w:rPr>
              <w:t>Lorsque les violations commises sont établies après l'attribution d'un marché, la sanction prononcée peut être assortie de la résiliation du contrat en cours ou de la substitution d'une autre entreprise aux risques et périls du contrevenant sanctionné.</w:t>
            </w:r>
          </w:p>
          <w:p w:rsidR="007168ED" w:rsidRPr="00B47155" w:rsidRDefault="007168ED" w:rsidP="00FE6B7C">
            <w:pPr>
              <w:rPr>
                <w:sz w:val="26"/>
                <w:szCs w:val="26"/>
              </w:rPr>
            </w:pPr>
          </w:p>
          <w:p w:rsidR="007168ED" w:rsidRPr="00B47155" w:rsidRDefault="007168ED" w:rsidP="00FE6B7C">
            <w:pPr>
              <w:jc w:val="both"/>
              <w:rPr>
                <w:sz w:val="26"/>
                <w:szCs w:val="26"/>
              </w:rPr>
            </w:pPr>
            <w:r w:rsidRPr="00C80272">
              <w:rPr>
                <w:b/>
                <w:bCs/>
                <w:sz w:val="26"/>
                <w:szCs w:val="26"/>
              </w:rPr>
              <w:t>4.2.4</w:t>
            </w:r>
            <w:r>
              <w:rPr>
                <w:sz w:val="26"/>
                <w:szCs w:val="26"/>
              </w:rPr>
              <w:t xml:space="preserve">- </w:t>
            </w:r>
            <w:r w:rsidRPr="00B47155">
              <w:rPr>
                <w:sz w:val="26"/>
                <w:szCs w:val="26"/>
              </w:rPr>
              <w:t>Le contrevenant dispose d'un recours devant les tribunaux à compétence administrative à l'encontre des décisions de l’Autorité de Régulation des Marchés Publics. Ce recours n'a pas d’effet suspensif.</w:t>
            </w:r>
          </w:p>
          <w:p w:rsidR="007168ED" w:rsidRPr="00B47155" w:rsidRDefault="007168ED" w:rsidP="00FE6B7C">
            <w:pPr>
              <w:rPr>
                <w:sz w:val="26"/>
                <w:szCs w:val="26"/>
              </w:rPr>
            </w:pPr>
          </w:p>
          <w:p w:rsidR="007168ED" w:rsidRPr="00B47155" w:rsidRDefault="007168ED" w:rsidP="00773407">
            <w:pPr>
              <w:pStyle w:val="Paragraphedeliste"/>
              <w:numPr>
                <w:ilvl w:val="1"/>
                <w:numId w:val="67"/>
              </w:numPr>
              <w:jc w:val="both"/>
              <w:rPr>
                <w:sz w:val="26"/>
                <w:szCs w:val="26"/>
              </w:rPr>
            </w:pPr>
            <w:r w:rsidRPr="00C80272">
              <w:rPr>
                <w:sz w:val="26"/>
                <w:szCs w:val="26"/>
              </w:rPr>
              <w:t xml:space="preserve"> Tout contrat obtenu ou renouvelé au moyen de pratiques frauduleuses ou d’actes de corruption, ou à l’occasion de l’exécution duquel des pratiques frauduleuses et des actes de corruption ont été perpétrés est nul.</w:t>
            </w:r>
          </w:p>
        </w:tc>
      </w:tr>
      <w:tr w:rsidR="007168ED" w:rsidRPr="00B47155" w:rsidTr="001C7CF3">
        <w:trPr>
          <w:trHeight w:val="22536"/>
          <w:jc w:val="center"/>
        </w:trPr>
        <w:tc>
          <w:tcPr>
            <w:tcW w:w="2249" w:type="dxa"/>
          </w:tcPr>
          <w:p w:rsidR="007168ED" w:rsidRPr="00B47155" w:rsidRDefault="007168ED" w:rsidP="00943416">
            <w:pPr>
              <w:numPr>
                <w:ilvl w:val="0"/>
                <w:numId w:val="68"/>
              </w:numPr>
              <w:tabs>
                <w:tab w:val="left" w:pos="259"/>
              </w:tabs>
              <w:rPr>
                <w:b/>
                <w:sz w:val="26"/>
                <w:szCs w:val="26"/>
              </w:rPr>
            </w:pPr>
            <w:bookmarkStart w:id="18" w:name="_Toc188501938"/>
            <w:bookmarkStart w:id="19" w:name="_Toc188954916"/>
            <w:r w:rsidRPr="00B47155">
              <w:rPr>
                <w:b/>
                <w:sz w:val="26"/>
                <w:szCs w:val="26"/>
              </w:rPr>
              <w:lastRenderedPageBreak/>
              <w:t>Conditions à remplir pour prendre part</w:t>
            </w:r>
            <w:r>
              <w:rPr>
                <w:b/>
                <w:sz w:val="26"/>
                <w:szCs w:val="26"/>
              </w:rPr>
              <w:t xml:space="preserve"> à la Demande de Proposition et être déclaré attributaire du marché</w:t>
            </w:r>
            <w:bookmarkEnd w:id="18"/>
            <w:bookmarkEnd w:id="19"/>
          </w:p>
        </w:tc>
        <w:tc>
          <w:tcPr>
            <w:tcW w:w="8080" w:type="dxa"/>
          </w:tcPr>
          <w:p w:rsidR="007168ED" w:rsidRPr="007672AC" w:rsidRDefault="007168ED" w:rsidP="00943416">
            <w:pPr>
              <w:pStyle w:val="Paragraphedeliste"/>
              <w:numPr>
                <w:ilvl w:val="0"/>
                <w:numId w:val="8"/>
              </w:numPr>
              <w:tabs>
                <w:tab w:val="left" w:pos="504"/>
              </w:tabs>
              <w:spacing w:after="220"/>
              <w:jc w:val="both"/>
              <w:rPr>
                <w:vanish/>
                <w:sz w:val="26"/>
                <w:szCs w:val="26"/>
                <w:lang w:eastAsia="fr-FR"/>
              </w:rPr>
            </w:pPr>
          </w:p>
          <w:p w:rsidR="007168ED" w:rsidRPr="007672AC" w:rsidRDefault="007168ED" w:rsidP="00943416">
            <w:pPr>
              <w:pStyle w:val="Paragraphedeliste"/>
              <w:numPr>
                <w:ilvl w:val="0"/>
                <w:numId w:val="8"/>
              </w:numPr>
              <w:tabs>
                <w:tab w:val="left" w:pos="504"/>
              </w:tabs>
              <w:spacing w:after="220"/>
              <w:jc w:val="both"/>
              <w:rPr>
                <w:vanish/>
                <w:sz w:val="26"/>
                <w:szCs w:val="26"/>
                <w:lang w:eastAsia="fr-FR"/>
              </w:rPr>
            </w:pPr>
          </w:p>
          <w:p w:rsidR="007168ED" w:rsidRPr="00C80272" w:rsidRDefault="007168ED" w:rsidP="00943416">
            <w:pPr>
              <w:pStyle w:val="Header3-Paragraph"/>
              <w:numPr>
                <w:ilvl w:val="1"/>
                <w:numId w:val="8"/>
              </w:numPr>
              <w:overflowPunct/>
              <w:autoSpaceDE/>
              <w:autoSpaceDN/>
              <w:adjustRightInd/>
              <w:spacing w:after="220"/>
              <w:textAlignment w:val="auto"/>
              <w:rPr>
                <w:rFonts w:cs="Times New Roman"/>
                <w:sz w:val="26"/>
                <w:szCs w:val="26"/>
                <w:lang w:val="fr-FR"/>
              </w:rPr>
            </w:pPr>
            <w:r w:rsidRPr="00B47155">
              <w:rPr>
                <w:rFonts w:cs="Times New Roman"/>
                <w:sz w:val="26"/>
                <w:szCs w:val="26"/>
                <w:lang w:val="fr-FR"/>
              </w:rPr>
              <w:t xml:space="preserve">Seuls les candidats présélectionnés sont autorisés à soumettre une proposition. </w:t>
            </w:r>
            <w:r w:rsidRPr="00B47155">
              <w:rPr>
                <w:rFonts w:cs="Times New Roman"/>
                <w:spacing w:val="-4"/>
                <w:sz w:val="26"/>
                <w:szCs w:val="26"/>
                <w:lang w:val="fr-FR"/>
              </w:rPr>
              <w:t xml:space="preserve">Les candidats peuvent être </w:t>
            </w:r>
            <w:r w:rsidR="003A5A95" w:rsidRPr="00B47155">
              <w:rPr>
                <w:rFonts w:cs="Times New Roman"/>
                <w:spacing w:val="-4"/>
                <w:sz w:val="26"/>
                <w:szCs w:val="26"/>
                <w:lang w:val="fr-FR"/>
              </w:rPr>
              <w:t>des personnes</w:t>
            </w:r>
            <w:r w:rsidRPr="00B47155">
              <w:rPr>
                <w:rFonts w:cs="Times New Roman"/>
                <w:spacing w:val="-4"/>
                <w:sz w:val="26"/>
                <w:szCs w:val="26"/>
                <w:lang w:val="fr-FR"/>
              </w:rPr>
              <w:t xml:space="preserve"> morales.</w:t>
            </w:r>
          </w:p>
          <w:p w:rsidR="007168ED" w:rsidRPr="0058770C" w:rsidRDefault="007168ED" w:rsidP="00943416">
            <w:pPr>
              <w:pStyle w:val="Header3-Paragraph"/>
              <w:numPr>
                <w:ilvl w:val="1"/>
                <w:numId w:val="8"/>
              </w:numPr>
              <w:overflowPunct/>
              <w:autoSpaceDE/>
              <w:autoSpaceDN/>
              <w:adjustRightInd/>
              <w:spacing w:after="220"/>
              <w:textAlignment w:val="auto"/>
              <w:rPr>
                <w:rFonts w:cs="Times New Roman"/>
                <w:lang w:val="fr-FR"/>
              </w:rPr>
            </w:pPr>
            <w:r w:rsidRPr="0058770C">
              <w:rPr>
                <w:rFonts w:cs="Times New Roman"/>
                <w:lang w:val="fr-FR"/>
              </w:rPr>
              <w:t>Les entreprises publiques ou parapubliques sont admises à participer uniquement si elles peuvent établir : (i) qu’elles jouissent de l’autonomie juridique et financière ; (ii) qu’elles sont gérées selon les règles du droit commercial ; (iii) qu’elles ne sont pas des organes qui dépendent de l’autorité contractante ; (iv) que leur participation ne fausse pas le jeu de la concurrence vis-à-vis des soumissionnaires privés.</w:t>
            </w:r>
          </w:p>
          <w:p w:rsidR="007168ED" w:rsidRPr="00620EAC" w:rsidRDefault="007168ED" w:rsidP="00943416">
            <w:pPr>
              <w:pStyle w:val="Header3-Paragraph"/>
              <w:numPr>
                <w:ilvl w:val="1"/>
                <w:numId w:val="8"/>
              </w:numPr>
              <w:overflowPunct/>
              <w:autoSpaceDE/>
              <w:autoSpaceDN/>
              <w:adjustRightInd/>
              <w:spacing w:after="220"/>
              <w:textAlignment w:val="auto"/>
              <w:rPr>
                <w:rFonts w:cs="Times New Roman"/>
                <w:lang w:val="fr-FR"/>
              </w:rPr>
            </w:pPr>
            <w:r w:rsidRPr="00620EAC">
              <w:rPr>
                <w:lang w:val="fr-FR"/>
              </w:rPr>
              <w:t>Les documents à caractère administr</w:t>
            </w:r>
            <w:r w:rsidRPr="00FE6B7C">
              <w:rPr>
                <w:rFonts w:cs="Times New Roman"/>
                <w:lang w:val="fr-FR"/>
              </w:rPr>
              <w:t>atif (ANNEXE) seront vérifiés uniquement pour le soumissionnaire ayant rempli les critères de qualification et dont la proposition aura été évaluée la plus avantageuse (attribution provisoire) ou classée première en application de la méthode de sélection choisie.</w:t>
            </w:r>
          </w:p>
          <w:p w:rsidR="007168ED" w:rsidRPr="00FE6B7C" w:rsidRDefault="007168ED" w:rsidP="008F4100">
            <w:pPr>
              <w:suppressAutoHyphens/>
              <w:overflowPunct w:val="0"/>
              <w:autoSpaceDE w:val="0"/>
              <w:autoSpaceDN w:val="0"/>
              <w:adjustRightInd w:val="0"/>
              <w:spacing w:before="60" w:after="60"/>
              <w:ind w:left="360"/>
              <w:jc w:val="both"/>
              <w:textAlignment w:val="baseline"/>
              <w:rPr>
                <w:szCs w:val="24"/>
                <w:lang w:eastAsia="fr-FR"/>
              </w:rPr>
            </w:pPr>
            <w:r w:rsidRPr="00FE6B7C">
              <w:rPr>
                <w:szCs w:val="24"/>
                <w:lang w:eastAsia="fr-FR"/>
              </w:rPr>
              <w:t>Com</w:t>
            </w:r>
            <w:r w:rsidR="00FE6B7C">
              <w:rPr>
                <w:szCs w:val="24"/>
                <w:lang w:eastAsia="fr-FR"/>
              </w:rPr>
              <w:t xml:space="preserve">mission </w:t>
            </w:r>
            <w:r w:rsidRPr="00FE6B7C">
              <w:rPr>
                <w:szCs w:val="24"/>
                <w:lang w:eastAsia="fr-FR"/>
              </w:rPr>
              <w:t>;</w:t>
            </w:r>
          </w:p>
          <w:p w:rsidR="007168ED" w:rsidRPr="00C80272" w:rsidRDefault="007168ED" w:rsidP="008F4100">
            <w:pPr>
              <w:pStyle w:val="Header3-Paragraph"/>
              <w:spacing w:after="220"/>
              <w:ind w:left="0" w:firstLine="0"/>
              <w:rPr>
                <w:lang w:val="fr-FR"/>
              </w:rPr>
            </w:pPr>
            <w:r w:rsidRPr="00C80272">
              <w:rPr>
                <w:lang w:val="fr-FR"/>
              </w:rPr>
              <w:t xml:space="preserve">Les candidats doivent fournir tout document que l’Autorité contractante peut raisonnablement exiger (annexe A), établissant </w:t>
            </w:r>
            <w:r w:rsidR="003A5A95" w:rsidRPr="00C80272">
              <w:rPr>
                <w:lang w:val="fr-FR"/>
              </w:rPr>
              <w:t xml:space="preserve">qu’ils </w:t>
            </w:r>
            <w:r w:rsidR="003A5A95">
              <w:rPr>
                <w:lang w:val="fr-FR"/>
              </w:rPr>
              <w:t>peuvent</w:t>
            </w:r>
            <w:r w:rsidR="00753032">
              <w:rPr>
                <w:lang w:val="fr-FR"/>
              </w:rPr>
              <w:t xml:space="preserve"> </w:t>
            </w:r>
            <w:r w:rsidRPr="00C80272">
              <w:rPr>
                <w:lang w:val="fr-FR"/>
              </w:rPr>
              <w:t>être attributaire</w:t>
            </w:r>
            <w:r>
              <w:rPr>
                <w:lang w:val="fr-FR"/>
              </w:rPr>
              <w:t>s.</w:t>
            </w:r>
          </w:p>
          <w:p w:rsidR="007168ED" w:rsidRPr="00C80272" w:rsidRDefault="007168ED" w:rsidP="00943416">
            <w:pPr>
              <w:pStyle w:val="Header3-Paragraph"/>
              <w:numPr>
                <w:ilvl w:val="1"/>
                <w:numId w:val="45"/>
              </w:numPr>
              <w:overflowPunct/>
              <w:autoSpaceDE/>
              <w:autoSpaceDN/>
              <w:adjustRightInd/>
              <w:spacing w:after="220"/>
              <w:textAlignment w:val="auto"/>
              <w:rPr>
                <w:rFonts w:ascii="Cambria" w:hAnsi="Cambria" w:cs="Cambria"/>
                <w:color w:val="FF0000"/>
                <w:lang w:val="fr-FR"/>
              </w:rPr>
            </w:pPr>
            <w:r w:rsidRPr="00C80272">
              <w:rPr>
                <w:lang w:val="fr-FR"/>
              </w:rPr>
              <w:t>Les documents à caractère administratif (attestations de non faillite et de non exclusion de la commande publique) seront vérifiés uniquement pour le soumissionnaire ayant rempli les critères de qualification et dont la proposition a</w:t>
            </w:r>
            <w:r w:rsidR="00FE6B7C">
              <w:rPr>
                <w:lang w:val="fr-FR"/>
              </w:rPr>
              <w:t>u</w:t>
            </w:r>
            <w:r w:rsidRPr="00C80272">
              <w:rPr>
                <w:lang w:val="fr-FR"/>
              </w:rPr>
              <w:t>ra été évaluée é</w:t>
            </w:r>
            <w:r w:rsidR="00FE6B7C">
              <w:rPr>
                <w:lang w:val="fr-FR"/>
              </w:rPr>
              <w:t>co</w:t>
            </w:r>
            <w:r w:rsidRPr="00C80272">
              <w:rPr>
                <w:lang w:val="fr-FR"/>
              </w:rPr>
              <w:t xml:space="preserve">nomiquement la plus avantageuse (attributaire provisoire)Les pièces qui attestent </w:t>
            </w:r>
            <w:r>
              <w:rPr>
                <w:lang w:val="fr-FR"/>
              </w:rPr>
              <w:t xml:space="preserve">de </w:t>
            </w:r>
            <w:r w:rsidRPr="00C80272">
              <w:rPr>
                <w:lang w:val="fr-FR"/>
              </w:rPr>
              <w:t xml:space="preserve">la situation administrative au regard </w:t>
            </w:r>
            <w:r w:rsidR="003A5A95" w:rsidRPr="00C80272">
              <w:rPr>
                <w:lang w:val="fr-FR"/>
              </w:rPr>
              <w:t>des restrictions prévues</w:t>
            </w:r>
            <w:r w:rsidRPr="00C80272">
              <w:rPr>
                <w:lang w:val="fr-FR"/>
              </w:rPr>
              <w:t xml:space="preserve"> ne sont exigibles que pour les formalités</w:t>
            </w:r>
            <w:r w:rsidRPr="00FE6B7C">
              <w:rPr>
                <w:lang w:val="fr-FR"/>
              </w:rPr>
              <w:t xml:space="preserve"> d’approbation du marché.</w:t>
            </w:r>
          </w:p>
          <w:p w:rsidR="007168ED" w:rsidRPr="00C80272" w:rsidRDefault="007168ED" w:rsidP="00943416">
            <w:pPr>
              <w:pStyle w:val="Header3-Paragraph"/>
              <w:numPr>
                <w:ilvl w:val="1"/>
                <w:numId w:val="45"/>
              </w:numPr>
              <w:overflowPunct/>
              <w:autoSpaceDE/>
              <w:autoSpaceDN/>
              <w:adjustRightInd/>
              <w:spacing w:after="297" w:line="227" w:lineRule="auto"/>
              <w:ind w:right="331"/>
              <w:textAlignment w:val="auto"/>
              <w:rPr>
                <w:rFonts w:ascii="Cambria" w:hAnsi="Cambria" w:cs="Cambria"/>
                <w:lang w:val="fr-FR"/>
              </w:rPr>
            </w:pPr>
            <w:r w:rsidRPr="00C80272">
              <w:rPr>
                <w:rFonts w:ascii="Cambria" w:hAnsi="Cambria" w:cs="Cambria"/>
                <w:lang w:val="fr-FR"/>
              </w:rPr>
              <w:t>L’autorité contractante se réserve le droit d’accorder un délai maximal de trois (03) jours ouvrables à l’attributaire provisoire pour produire les documents à caractère administratif. La non production et/ou de non validité des pièces requises demandées à l’attributaire provisoire peut entraîner l’annulation de l’attribution après avis conforme de l’organe de contrô</w:t>
            </w:r>
            <w:r w:rsidR="00FE6B7C">
              <w:rPr>
                <w:rFonts w:ascii="Cambria" w:hAnsi="Cambria" w:cs="Cambria"/>
                <w:lang w:val="fr-FR"/>
              </w:rPr>
              <w:t>l</w:t>
            </w:r>
            <w:r w:rsidRPr="00C80272">
              <w:rPr>
                <w:rFonts w:ascii="Cambria" w:hAnsi="Cambria" w:cs="Cambria"/>
                <w:lang w:val="fr-FR"/>
              </w:rPr>
              <w:t>e compétent. La personne responsable des marchés publics adresse un mémoire à l’autorité de régulation des marchés publics pour sanction éventuelle et réparation du préjudice subi. Elle notifie l’attribution provisoire aux soumissionnaire suivants dans l’ordre de classement.</w:t>
            </w:r>
          </w:p>
          <w:p w:rsidR="007168ED" w:rsidRPr="00B47155" w:rsidRDefault="007168ED" w:rsidP="00FE6B7C">
            <w:pPr>
              <w:spacing w:after="297" w:line="227" w:lineRule="auto"/>
              <w:ind w:right="331"/>
              <w:jc w:val="both"/>
              <w:rPr>
                <w:sz w:val="26"/>
                <w:szCs w:val="26"/>
              </w:rPr>
            </w:pPr>
          </w:p>
        </w:tc>
      </w:tr>
      <w:tr w:rsidR="007168ED" w:rsidRPr="00B47155" w:rsidTr="001C7CF3">
        <w:trPr>
          <w:jc w:val="center"/>
        </w:trPr>
        <w:tc>
          <w:tcPr>
            <w:tcW w:w="2249" w:type="dxa"/>
          </w:tcPr>
          <w:p w:rsidR="007168ED" w:rsidRPr="00A35A05" w:rsidRDefault="007168ED" w:rsidP="00943416">
            <w:pPr>
              <w:pStyle w:val="Header3-Paragraph"/>
              <w:numPr>
                <w:ilvl w:val="0"/>
                <w:numId w:val="38"/>
              </w:numPr>
              <w:tabs>
                <w:tab w:val="clear" w:pos="504"/>
              </w:tabs>
              <w:overflowPunct/>
              <w:autoSpaceDE/>
              <w:autoSpaceDN/>
              <w:adjustRightInd/>
              <w:spacing w:after="220"/>
              <w:textAlignment w:val="auto"/>
              <w:rPr>
                <w:b/>
                <w:sz w:val="26"/>
                <w:szCs w:val="26"/>
                <w:lang w:val="fr-FR"/>
              </w:rPr>
            </w:pPr>
            <w:r w:rsidRPr="00A35A05">
              <w:rPr>
                <w:b/>
                <w:sz w:val="26"/>
                <w:szCs w:val="26"/>
                <w:lang w:val="fr-FR"/>
              </w:rPr>
              <w:lastRenderedPageBreak/>
              <w:t>Une seule proposition et ses documents constitutifs</w:t>
            </w:r>
          </w:p>
        </w:tc>
        <w:tc>
          <w:tcPr>
            <w:tcW w:w="8080" w:type="dxa"/>
          </w:tcPr>
          <w:p w:rsidR="007168ED" w:rsidRPr="00C80272" w:rsidRDefault="007168ED" w:rsidP="00943416">
            <w:pPr>
              <w:pStyle w:val="Header3-Paragraph"/>
              <w:numPr>
                <w:ilvl w:val="1"/>
                <w:numId w:val="38"/>
              </w:numPr>
              <w:tabs>
                <w:tab w:val="clear" w:pos="504"/>
              </w:tabs>
              <w:overflowPunct/>
              <w:autoSpaceDE/>
              <w:autoSpaceDN/>
              <w:adjustRightInd/>
              <w:spacing w:after="220"/>
              <w:textAlignment w:val="auto"/>
              <w:rPr>
                <w:rFonts w:cs="Times New Roman"/>
                <w:lang w:val="fr-FR"/>
              </w:rPr>
            </w:pPr>
            <w:r w:rsidRPr="00E545B1">
              <w:rPr>
                <w:rFonts w:cs="Times New Roman"/>
                <w:sz w:val="26"/>
                <w:szCs w:val="26"/>
                <w:lang w:val="fr-FR"/>
              </w:rPr>
              <w:t>Les candidats présélectionnés ne peuvent soumettre qu’une seule proposition. Si un candidat soumet ou participe à plusieurs propositions, celles-ci seront éliminées. Toutefois, ceci n’exclut pas la participation d’un même sous-traitant, y compris le personnel clé, à plus d’une proposition.</w:t>
            </w:r>
            <w:r w:rsidR="00A35A05">
              <w:rPr>
                <w:rFonts w:cs="Times New Roman"/>
                <w:sz w:val="26"/>
                <w:szCs w:val="26"/>
                <w:lang w:val="fr-FR"/>
              </w:rPr>
              <w:t xml:space="preserve"> </w:t>
            </w:r>
            <w:r>
              <w:rPr>
                <w:lang w:val="fr-FR"/>
              </w:rPr>
              <w:t>L</w:t>
            </w:r>
            <w:r w:rsidRPr="00DD467F">
              <w:rPr>
                <w:lang w:val="fr-FR"/>
              </w:rPr>
              <w:t xml:space="preserve">orsque </w:t>
            </w:r>
            <w:r w:rsidRPr="00745FB0">
              <w:rPr>
                <w:lang w:val="fr-FR"/>
              </w:rPr>
              <w:t>cela ne pose aucun inconvénient et est précisé</w:t>
            </w:r>
            <w:r w:rsidRPr="00DD467F">
              <w:rPr>
                <w:lang w:val="fr-FR"/>
              </w:rPr>
              <w:t xml:space="preserve"> dans les </w:t>
            </w:r>
            <w:r w:rsidRPr="00DD467F">
              <w:rPr>
                <w:b/>
                <w:lang w:val="fr-FR"/>
              </w:rPr>
              <w:t>Données particulières</w:t>
            </w:r>
            <w:r w:rsidRPr="00DD467F">
              <w:rPr>
                <w:rFonts w:cs="Times New Roman"/>
                <w:lang w:val="fr-FR"/>
              </w:rPr>
              <w:t>.</w:t>
            </w:r>
          </w:p>
        </w:tc>
      </w:tr>
      <w:tr w:rsidR="007168ED" w:rsidRPr="00B47155" w:rsidTr="001C7CF3">
        <w:trPr>
          <w:jc w:val="center"/>
        </w:trPr>
        <w:tc>
          <w:tcPr>
            <w:tcW w:w="2249" w:type="dxa"/>
          </w:tcPr>
          <w:p w:rsidR="007168ED" w:rsidRPr="00B47155" w:rsidRDefault="007168ED" w:rsidP="00943416">
            <w:pPr>
              <w:pStyle w:val="Header3-Paragraph"/>
              <w:numPr>
                <w:ilvl w:val="0"/>
                <w:numId w:val="38"/>
              </w:numPr>
              <w:tabs>
                <w:tab w:val="clear" w:pos="504"/>
              </w:tabs>
              <w:overflowPunct/>
              <w:autoSpaceDE/>
              <w:autoSpaceDN/>
              <w:adjustRightInd/>
              <w:spacing w:after="220"/>
              <w:textAlignment w:val="auto"/>
              <w:rPr>
                <w:b/>
                <w:sz w:val="26"/>
                <w:szCs w:val="26"/>
              </w:rPr>
            </w:pPr>
            <w:r w:rsidRPr="00B47155">
              <w:rPr>
                <w:b/>
                <w:sz w:val="26"/>
                <w:szCs w:val="26"/>
              </w:rPr>
              <w:t>Validité de la proposition</w:t>
            </w:r>
          </w:p>
        </w:tc>
        <w:tc>
          <w:tcPr>
            <w:tcW w:w="8080" w:type="dxa"/>
          </w:tcPr>
          <w:p w:rsidR="007168ED" w:rsidRDefault="007168ED" w:rsidP="00943416">
            <w:pPr>
              <w:pStyle w:val="Header3-Paragraph"/>
              <w:numPr>
                <w:ilvl w:val="1"/>
                <w:numId w:val="38"/>
              </w:numPr>
              <w:tabs>
                <w:tab w:val="clear" w:pos="504"/>
              </w:tabs>
              <w:overflowPunct/>
              <w:autoSpaceDE/>
              <w:autoSpaceDN/>
              <w:adjustRightInd/>
              <w:spacing w:after="220"/>
              <w:textAlignment w:val="auto"/>
              <w:rPr>
                <w:rFonts w:cs="Times New Roman"/>
                <w:sz w:val="26"/>
                <w:szCs w:val="26"/>
                <w:lang w:val="fr-FR"/>
              </w:rPr>
            </w:pPr>
            <w:r w:rsidRPr="00C80272">
              <w:rPr>
                <w:rFonts w:cs="Times New Roman"/>
                <w:b/>
                <w:bCs/>
                <w:sz w:val="26"/>
                <w:szCs w:val="26"/>
                <w:lang w:val="fr-FR"/>
              </w:rPr>
              <w:t>Les Données particulières</w:t>
            </w:r>
            <w:r w:rsidRPr="00600301">
              <w:rPr>
                <w:rFonts w:cs="Times New Roman"/>
                <w:sz w:val="26"/>
                <w:szCs w:val="26"/>
                <w:lang w:val="fr-FR"/>
              </w:rPr>
              <w:t xml:space="preserve"> indiquent la durée pendant laquelle la </w:t>
            </w:r>
            <w:r>
              <w:rPr>
                <w:rFonts w:cs="Times New Roman"/>
                <w:sz w:val="26"/>
                <w:szCs w:val="26"/>
                <w:lang w:val="fr-FR"/>
              </w:rPr>
              <w:t>p</w:t>
            </w:r>
            <w:r w:rsidRPr="00600301">
              <w:rPr>
                <w:rFonts w:cs="Times New Roman"/>
                <w:sz w:val="26"/>
                <w:szCs w:val="26"/>
                <w:lang w:val="fr-FR"/>
              </w:rPr>
              <w:t xml:space="preserve">roposition des candidats doit rester </w:t>
            </w:r>
            <w:r w:rsidR="003A5A95" w:rsidRPr="00600301">
              <w:rPr>
                <w:rFonts w:cs="Times New Roman"/>
                <w:sz w:val="26"/>
                <w:szCs w:val="26"/>
                <w:lang w:val="fr-FR"/>
              </w:rPr>
              <w:t>val</w:t>
            </w:r>
            <w:r w:rsidR="003A5A95">
              <w:rPr>
                <w:rFonts w:cs="Times New Roman"/>
                <w:sz w:val="26"/>
                <w:szCs w:val="26"/>
                <w:lang w:val="fr-FR"/>
              </w:rPr>
              <w:t xml:space="preserve">ide </w:t>
            </w:r>
            <w:r w:rsidR="003A5A95" w:rsidRPr="00600301">
              <w:rPr>
                <w:rFonts w:cs="Times New Roman"/>
                <w:sz w:val="26"/>
                <w:szCs w:val="26"/>
                <w:lang w:val="fr-FR"/>
              </w:rPr>
              <w:t>après</w:t>
            </w:r>
            <w:r w:rsidRPr="00600301">
              <w:rPr>
                <w:rFonts w:cs="Times New Roman"/>
                <w:sz w:val="26"/>
                <w:szCs w:val="26"/>
                <w:lang w:val="fr-FR"/>
              </w:rPr>
              <w:t xml:space="preserve"> la date de soumission. Pendant cette période, le candidat doit maintenir disponible le personnel clé nommé dans sa proposition</w:t>
            </w:r>
            <w:r w:rsidR="00A35A05">
              <w:rPr>
                <w:rFonts w:cs="Times New Roman"/>
                <w:sz w:val="26"/>
                <w:szCs w:val="26"/>
                <w:lang w:val="fr-FR"/>
              </w:rPr>
              <w:t xml:space="preserve"> </w:t>
            </w:r>
            <w:r>
              <w:rPr>
                <w:rFonts w:cs="Times New Roman"/>
                <w:lang w:val="fr-FR"/>
              </w:rPr>
              <w:t xml:space="preserve">initiale </w:t>
            </w:r>
            <w:r w:rsidRPr="00C3619A">
              <w:rPr>
                <w:lang w:val="fr-FR"/>
              </w:rPr>
              <w:t>sans aucun changement, y compris le personnel-clé proposé, les taux et le prix total proposés</w:t>
            </w:r>
          </w:p>
          <w:p w:rsidR="007168ED" w:rsidRDefault="007168ED" w:rsidP="00943416">
            <w:pPr>
              <w:pStyle w:val="Header3-Paragraph"/>
              <w:numPr>
                <w:ilvl w:val="1"/>
                <w:numId w:val="38"/>
              </w:numPr>
              <w:tabs>
                <w:tab w:val="clear" w:pos="504"/>
              </w:tabs>
              <w:overflowPunct/>
              <w:autoSpaceDE/>
              <w:autoSpaceDN/>
              <w:adjustRightInd/>
              <w:spacing w:after="220"/>
              <w:textAlignment w:val="auto"/>
              <w:rPr>
                <w:rFonts w:cs="Times New Roman"/>
                <w:sz w:val="26"/>
                <w:szCs w:val="26"/>
                <w:lang w:val="fr-FR"/>
              </w:rPr>
            </w:pPr>
            <w:r w:rsidRPr="00E545B1">
              <w:rPr>
                <w:rFonts w:cs="Times New Roman"/>
                <w:sz w:val="26"/>
                <w:szCs w:val="26"/>
                <w:lang w:val="fr-FR"/>
              </w:rPr>
              <w:t xml:space="preserve"> En cas de besoin, l’autorité contractante peut demander aux candidats de proroger la durée de validité de leurs propositions. Les candidats qui acceptent de proroger la validité de leurs propositions doivent le confirmer par écrit en indiquant également qu’ils maintiennent disponible le personnel clé proposé dans leurs propositions. Les candidats ont le droit de refuser de proroger la validité de leurs propositions. Toutefois, le refus de proroger la durée de validité de la proposition équivaut à une renonciation </w:t>
            </w:r>
            <w:r w:rsidR="003A5A95">
              <w:rPr>
                <w:rFonts w:cs="Times New Roman"/>
                <w:sz w:val="26"/>
                <w:szCs w:val="26"/>
                <w:lang w:val="fr-FR"/>
              </w:rPr>
              <w:t xml:space="preserve">à </w:t>
            </w:r>
            <w:r w:rsidR="003A5A95" w:rsidRPr="00E545B1">
              <w:rPr>
                <w:rFonts w:cs="Times New Roman"/>
                <w:sz w:val="26"/>
                <w:szCs w:val="26"/>
                <w:lang w:val="fr-FR"/>
              </w:rPr>
              <w:t>la</w:t>
            </w:r>
            <w:r w:rsidRPr="00E545B1">
              <w:rPr>
                <w:rFonts w:cs="Times New Roman"/>
                <w:sz w:val="26"/>
                <w:szCs w:val="26"/>
                <w:lang w:val="fr-FR"/>
              </w:rPr>
              <w:t xml:space="preserve"> procédure.</w:t>
            </w:r>
          </w:p>
          <w:p w:rsidR="007168ED" w:rsidRPr="00264E34" w:rsidRDefault="007168ED" w:rsidP="00943416">
            <w:pPr>
              <w:pStyle w:val="Header3-Paragraph"/>
              <w:numPr>
                <w:ilvl w:val="1"/>
                <w:numId w:val="38"/>
              </w:numPr>
              <w:tabs>
                <w:tab w:val="clear" w:pos="504"/>
              </w:tabs>
              <w:overflowPunct/>
              <w:autoSpaceDE/>
              <w:autoSpaceDN/>
              <w:adjustRightInd/>
              <w:spacing w:after="220"/>
              <w:textAlignment w:val="auto"/>
              <w:rPr>
                <w:rFonts w:cs="Times New Roman"/>
                <w:sz w:val="26"/>
                <w:szCs w:val="26"/>
                <w:lang w:val="fr-FR"/>
              </w:rPr>
            </w:pPr>
            <w:r>
              <w:rPr>
                <w:rFonts w:cs="Times New Roman"/>
                <w:sz w:val="26"/>
                <w:szCs w:val="26"/>
                <w:lang w:val="fr-FR"/>
              </w:rPr>
              <w:t>Le remplacement du personnel clé lors de la prorogation de la période de validité ne peut se faire que par un personnel clé ayant des qualifications et expériences équivalentes ou supérieures à celles initialement proposées, après accord de l’autorité contractante.</w:t>
            </w:r>
          </w:p>
        </w:tc>
      </w:tr>
      <w:tr w:rsidR="008F4100" w:rsidRPr="00B47155" w:rsidTr="001C7CF3">
        <w:trPr>
          <w:jc w:val="center"/>
        </w:trPr>
        <w:tc>
          <w:tcPr>
            <w:tcW w:w="2249" w:type="dxa"/>
          </w:tcPr>
          <w:p w:rsidR="008F4100" w:rsidRPr="00DA49F2" w:rsidRDefault="008F4100" w:rsidP="00943416">
            <w:pPr>
              <w:pStyle w:val="Header3-Paragraph"/>
              <w:numPr>
                <w:ilvl w:val="0"/>
                <w:numId w:val="38"/>
              </w:numPr>
              <w:tabs>
                <w:tab w:val="clear" w:pos="504"/>
              </w:tabs>
              <w:overflowPunct/>
              <w:autoSpaceDE/>
              <w:autoSpaceDN/>
              <w:adjustRightInd/>
              <w:spacing w:after="220"/>
              <w:textAlignment w:val="auto"/>
              <w:rPr>
                <w:b/>
                <w:sz w:val="26"/>
                <w:szCs w:val="26"/>
                <w:lang w:val="fr-FR"/>
              </w:rPr>
            </w:pPr>
            <w:r w:rsidRPr="00DA49F2">
              <w:rPr>
                <w:b/>
                <w:sz w:val="26"/>
                <w:szCs w:val="26"/>
                <w:lang w:val="fr-FR"/>
              </w:rPr>
              <w:t>Admissibilité des sous-traitants</w:t>
            </w:r>
          </w:p>
        </w:tc>
        <w:tc>
          <w:tcPr>
            <w:tcW w:w="8080" w:type="dxa"/>
          </w:tcPr>
          <w:p w:rsidR="008F4100" w:rsidRDefault="008F4100" w:rsidP="00943416">
            <w:pPr>
              <w:pStyle w:val="Header3-Paragraph"/>
              <w:numPr>
                <w:ilvl w:val="1"/>
                <w:numId w:val="38"/>
              </w:numPr>
              <w:tabs>
                <w:tab w:val="clear" w:pos="504"/>
              </w:tabs>
              <w:overflowPunct/>
              <w:autoSpaceDE/>
              <w:autoSpaceDN/>
              <w:adjustRightInd/>
              <w:spacing w:after="220"/>
              <w:textAlignment w:val="auto"/>
              <w:rPr>
                <w:rFonts w:cs="Times New Roman"/>
                <w:lang w:val="fr-FR"/>
              </w:rPr>
            </w:pPr>
            <w:r>
              <w:rPr>
                <w:rFonts w:cs="Times New Roman"/>
                <w:sz w:val="26"/>
                <w:szCs w:val="26"/>
                <w:lang w:val="fr-FR"/>
              </w:rPr>
              <w:t>Le consultant ne peut sous-traiter la totalité des prestations.</w:t>
            </w:r>
          </w:p>
          <w:p w:rsidR="008F4100" w:rsidRPr="00C80272" w:rsidRDefault="008F4100" w:rsidP="00943416">
            <w:pPr>
              <w:pStyle w:val="Header3-Paragraph"/>
              <w:numPr>
                <w:ilvl w:val="1"/>
                <w:numId w:val="38"/>
              </w:numPr>
              <w:tabs>
                <w:tab w:val="clear" w:pos="504"/>
              </w:tabs>
              <w:overflowPunct/>
              <w:autoSpaceDE/>
              <w:autoSpaceDN/>
              <w:adjustRightInd/>
              <w:spacing w:after="220"/>
              <w:textAlignment w:val="auto"/>
              <w:rPr>
                <w:rFonts w:cs="Times New Roman"/>
                <w:b/>
                <w:bCs/>
                <w:sz w:val="26"/>
                <w:szCs w:val="26"/>
                <w:lang w:val="fr-FR"/>
              </w:rPr>
            </w:pPr>
            <w:r w:rsidRPr="00DD467F">
              <w:rPr>
                <w:rFonts w:cs="Times New Roman"/>
                <w:lang w:val="fr-FR"/>
              </w:rPr>
              <w:t>Si un candidat présélectionné a l’intention de s’associer à des consultants</w:t>
            </w:r>
            <w:r w:rsidR="00A35A05">
              <w:rPr>
                <w:rFonts w:cs="Times New Roman"/>
                <w:lang w:val="fr-FR"/>
              </w:rPr>
              <w:t xml:space="preserve"> </w:t>
            </w:r>
            <w:r w:rsidRPr="00DD467F">
              <w:rPr>
                <w:rFonts w:cs="Times New Roman"/>
                <w:lang w:val="fr-FR"/>
              </w:rPr>
              <w:t>ne figurant pas sur ladite liste et/ou avec un ou plusieurs expert(s)</w:t>
            </w:r>
            <w:r>
              <w:rPr>
                <w:rFonts w:cs="Times New Roman"/>
                <w:lang w:val="fr-FR"/>
              </w:rPr>
              <w:t xml:space="preserve"> sous forme de sous-traitance (et son taux maximale) ou de co-traitance</w:t>
            </w:r>
            <w:r w:rsidRPr="00DD467F">
              <w:rPr>
                <w:rFonts w:cs="Times New Roman"/>
                <w:lang w:val="fr-FR"/>
              </w:rPr>
              <w:t>, ces autres consultants ou experts seront soumis aux mêmes conditions applicables aux candidats en application</w:t>
            </w:r>
            <w:r>
              <w:rPr>
                <w:rFonts w:cs="Times New Roman"/>
                <w:lang w:val="fr-FR"/>
              </w:rPr>
              <w:t xml:space="preserve">. La sous-traitance et la co-traitance doivent être préalablement prévues dans les </w:t>
            </w:r>
            <w:r w:rsidRPr="00C80272">
              <w:rPr>
                <w:rFonts w:cs="Times New Roman"/>
                <w:b/>
                <w:bCs/>
                <w:lang w:val="fr-FR"/>
              </w:rPr>
              <w:t>Données particulières</w:t>
            </w:r>
          </w:p>
        </w:tc>
      </w:tr>
      <w:tr w:rsidR="008F4100" w:rsidRPr="00B47155" w:rsidTr="001C7CF3">
        <w:trPr>
          <w:jc w:val="center"/>
        </w:trPr>
        <w:tc>
          <w:tcPr>
            <w:tcW w:w="2249" w:type="dxa"/>
          </w:tcPr>
          <w:p w:rsidR="008F4100" w:rsidRPr="00A35A05" w:rsidRDefault="008F4100" w:rsidP="00943416">
            <w:pPr>
              <w:pStyle w:val="Header3-Paragraph"/>
              <w:numPr>
                <w:ilvl w:val="0"/>
                <w:numId w:val="38"/>
              </w:numPr>
              <w:tabs>
                <w:tab w:val="clear" w:pos="504"/>
              </w:tabs>
              <w:overflowPunct/>
              <w:autoSpaceDE/>
              <w:autoSpaceDN/>
              <w:adjustRightInd/>
              <w:spacing w:after="220"/>
              <w:textAlignment w:val="auto"/>
              <w:rPr>
                <w:b/>
                <w:sz w:val="26"/>
                <w:szCs w:val="26"/>
                <w:lang w:val="fr-FR"/>
              </w:rPr>
            </w:pPr>
            <w:r w:rsidRPr="00A35A05">
              <w:rPr>
                <w:b/>
                <w:sz w:val="26"/>
                <w:szCs w:val="26"/>
                <w:lang w:val="fr-FR"/>
              </w:rPr>
              <w:t>Éclaircisse</w:t>
            </w:r>
            <w:r w:rsidRPr="00A35A05">
              <w:rPr>
                <w:b/>
                <w:sz w:val="26"/>
                <w:szCs w:val="26"/>
                <w:lang w:val="fr-FR"/>
              </w:rPr>
              <w:softHyphen/>
              <w:t xml:space="preserve">ments et modifications apportées aux documents de </w:t>
            </w:r>
            <w:r w:rsidRPr="00A35A05">
              <w:rPr>
                <w:b/>
                <w:sz w:val="26"/>
                <w:szCs w:val="26"/>
                <w:lang w:val="fr-FR"/>
              </w:rPr>
              <w:lastRenderedPageBreak/>
              <w:t>la DP</w:t>
            </w:r>
          </w:p>
        </w:tc>
        <w:tc>
          <w:tcPr>
            <w:tcW w:w="8080" w:type="dxa"/>
          </w:tcPr>
          <w:p w:rsidR="008F4100" w:rsidRPr="00C80272" w:rsidRDefault="008F4100" w:rsidP="00943416">
            <w:pPr>
              <w:pStyle w:val="Header3-Paragraph"/>
              <w:numPr>
                <w:ilvl w:val="1"/>
                <w:numId w:val="38"/>
              </w:numPr>
              <w:tabs>
                <w:tab w:val="clear" w:pos="504"/>
              </w:tabs>
              <w:overflowPunct/>
              <w:autoSpaceDE/>
              <w:autoSpaceDN/>
              <w:adjustRightInd/>
              <w:spacing w:after="220"/>
              <w:textAlignment w:val="auto"/>
              <w:rPr>
                <w:rFonts w:cs="Times New Roman"/>
                <w:sz w:val="26"/>
                <w:szCs w:val="26"/>
                <w:lang w:val="fr-FR"/>
              </w:rPr>
            </w:pPr>
            <w:r w:rsidRPr="00A35A05">
              <w:rPr>
                <w:b/>
                <w:sz w:val="26"/>
                <w:szCs w:val="26"/>
                <w:lang w:val="fr-FR"/>
              </w:rPr>
              <w:lastRenderedPageBreak/>
              <w:t>Les</w:t>
            </w:r>
            <w:r w:rsidRPr="00E545B1">
              <w:rPr>
                <w:rFonts w:cs="Times New Roman"/>
                <w:sz w:val="26"/>
                <w:szCs w:val="26"/>
                <w:lang w:val="fr-FR"/>
              </w:rPr>
              <w:t xml:space="preserve"> candidats peuvent demander des éclaircissements sur l’un quelconque des documents de la </w:t>
            </w:r>
            <w:r>
              <w:rPr>
                <w:rFonts w:cs="Times New Roman"/>
                <w:sz w:val="26"/>
                <w:szCs w:val="26"/>
                <w:lang w:val="fr-FR"/>
              </w:rPr>
              <w:t>D</w:t>
            </w:r>
            <w:r w:rsidRPr="00E545B1">
              <w:rPr>
                <w:rFonts w:cs="Times New Roman"/>
                <w:sz w:val="26"/>
                <w:szCs w:val="26"/>
                <w:lang w:val="fr-FR"/>
              </w:rPr>
              <w:t xml:space="preserve">emande de </w:t>
            </w:r>
            <w:r>
              <w:rPr>
                <w:rFonts w:cs="Times New Roman"/>
                <w:sz w:val="26"/>
                <w:szCs w:val="26"/>
                <w:lang w:val="fr-FR"/>
              </w:rPr>
              <w:t>P</w:t>
            </w:r>
            <w:r w:rsidRPr="00E545B1">
              <w:rPr>
                <w:rFonts w:cs="Times New Roman"/>
                <w:sz w:val="26"/>
                <w:szCs w:val="26"/>
                <w:lang w:val="fr-FR"/>
              </w:rPr>
              <w:t>ropositions</w:t>
            </w:r>
            <w:r>
              <w:rPr>
                <w:rFonts w:cs="Times New Roman"/>
                <w:sz w:val="26"/>
                <w:szCs w:val="26"/>
                <w:lang w:val="fr-FR"/>
              </w:rPr>
              <w:t xml:space="preserve"> (DP) </w:t>
            </w:r>
            <w:r w:rsidRPr="00333C5A">
              <w:rPr>
                <w:rFonts w:cs="Times New Roman"/>
                <w:sz w:val="26"/>
                <w:szCs w:val="26"/>
                <w:lang w:val="fr-FR"/>
              </w:rPr>
              <w:t xml:space="preserve">dans un délai de cinq (05) jours </w:t>
            </w:r>
            <w:r w:rsidRPr="001F19A6">
              <w:rPr>
                <w:rFonts w:cs="Times New Roman"/>
                <w:sz w:val="26"/>
                <w:szCs w:val="26"/>
                <w:lang w:val="fr-FR"/>
              </w:rPr>
              <w:t xml:space="preserve">ouvrables à partir de la date </w:t>
            </w:r>
            <w:r w:rsidRPr="00C80272">
              <w:rPr>
                <w:rFonts w:cs="Times New Roman"/>
                <w:sz w:val="26"/>
                <w:szCs w:val="26"/>
                <w:lang w:val="fr-FR"/>
              </w:rPr>
              <w:t xml:space="preserve">de la transmission de la Demande de Propositions. </w:t>
            </w:r>
          </w:p>
          <w:p w:rsidR="008F4100" w:rsidRDefault="008F4100" w:rsidP="00943416">
            <w:pPr>
              <w:pStyle w:val="Header3-Paragraph"/>
              <w:numPr>
                <w:ilvl w:val="1"/>
                <w:numId w:val="38"/>
              </w:numPr>
              <w:tabs>
                <w:tab w:val="clear" w:pos="504"/>
              </w:tabs>
              <w:overflowPunct/>
              <w:autoSpaceDE/>
              <w:autoSpaceDN/>
              <w:adjustRightInd/>
              <w:spacing w:after="220"/>
              <w:textAlignment w:val="auto"/>
              <w:rPr>
                <w:rFonts w:cs="Times New Roman"/>
                <w:sz w:val="26"/>
                <w:szCs w:val="26"/>
                <w:lang w:val="fr-FR"/>
              </w:rPr>
            </w:pPr>
            <w:r w:rsidRPr="00E545B1">
              <w:rPr>
                <w:rFonts w:cs="Times New Roman"/>
                <w:sz w:val="26"/>
                <w:szCs w:val="26"/>
                <w:lang w:val="fr-FR"/>
              </w:rPr>
              <w:lastRenderedPageBreak/>
              <w:t>L’autorité contractante répondra par écrit ou par courrier électronique au plus tard</w:t>
            </w:r>
            <w:r>
              <w:rPr>
                <w:rFonts w:cs="Times New Roman"/>
                <w:sz w:val="26"/>
                <w:szCs w:val="26"/>
                <w:lang w:val="fr-FR"/>
              </w:rPr>
              <w:t xml:space="preserve"> avant les</w:t>
            </w:r>
            <w:r w:rsidR="00A35A05">
              <w:rPr>
                <w:rFonts w:cs="Times New Roman"/>
                <w:sz w:val="26"/>
                <w:szCs w:val="26"/>
                <w:lang w:val="fr-FR"/>
              </w:rPr>
              <w:t xml:space="preserve"> </w:t>
            </w:r>
            <w:r>
              <w:rPr>
                <w:rFonts w:cs="Times New Roman"/>
                <w:sz w:val="26"/>
                <w:szCs w:val="26"/>
                <w:lang w:val="fr-FR"/>
              </w:rPr>
              <w:t>trois</w:t>
            </w:r>
            <w:r w:rsidRPr="00E545B1">
              <w:rPr>
                <w:rFonts w:cs="Times New Roman"/>
                <w:sz w:val="26"/>
                <w:szCs w:val="26"/>
                <w:lang w:val="fr-FR"/>
              </w:rPr>
              <w:t xml:space="preserve"> (</w:t>
            </w:r>
            <w:r>
              <w:rPr>
                <w:rFonts w:cs="Times New Roman"/>
                <w:sz w:val="26"/>
                <w:szCs w:val="26"/>
                <w:lang w:val="fr-FR"/>
              </w:rPr>
              <w:t>03</w:t>
            </w:r>
            <w:r w:rsidRPr="00E545B1">
              <w:rPr>
                <w:rFonts w:cs="Times New Roman"/>
                <w:sz w:val="26"/>
                <w:szCs w:val="26"/>
                <w:lang w:val="fr-FR"/>
              </w:rPr>
              <w:t xml:space="preserve">) jours </w:t>
            </w:r>
            <w:r>
              <w:rPr>
                <w:rFonts w:cs="Times New Roman"/>
                <w:sz w:val="26"/>
                <w:szCs w:val="26"/>
                <w:lang w:val="fr-FR"/>
              </w:rPr>
              <w:t>ouvrables</w:t>
            </w:r>
            <w:r w:rsidR="00A35A05">
              <w:rPr>
                <w:rFonts w:cs="Times New Roman"/>
                <w:sz w:val="26"/>
                <w:szCs w:val="26"/>
                <w:lang w:val="fr-FR"/>
              </w:rPr>
              <w:t xml:space="preserve"> </w:t>
            </w:r>
            <w:r>
              <w:rPr>
                <w:rFonts w:cs="Times New Roman"/>
                <w:sz w:val="26"/>
                <w:szCs w:val="26"/>
                <w:lang w:val="fr-FR"/>
              </w:rPr>
              <w:t>à compter de sa date de saisine,</w:t>
            </w:r>
            <w:r w:rsidRPr="00E545B1">
              <w:rPr>
                <w:rFonts w:cs="Times New Roman"/>
                <w:sz w:val="26"/>
                <w:szCs w:val="26"/>
                <w:lang w:val="fr-FR"/>
              </w:rPr>
              <w:t xml:space="preserve"> à tous les candidats et enverra des copies de la réponse (en y joignant la demande d’éclaircissement, sans en identifier l’origine) à tous les candidats</w:t>
            </w:r>
          </w:p>
          <w:p w:rsidR="008F4100" w:rsidRPr="00600301" w:rsidRDefault="008F4100" w:rsidP="00943416">
            <w:pPr>
              <w:pStyle w:val="Header3-Paragraph"/>
              <w:numPr>
                <w:ilvl w:val="1"/>
                <w:numId w:val="38"/>
              </w:numPr>
              <w:tabs>
                <w:tab w:val="clear" w:pos="504"/>
              </w:tabs>
              <w:overflowPunct/>
              <w:autoSpaceDE/>
              <w:autoSpaceDN/>
              <w:adjustRightInd/>
              <w:spacing w:after="220"/>
              <w:textAlignment w:val="auto"/>
              <w:rPr>
                <w:rFonts w:cs="Times New Roman"/>
                <w:sz w:val="26"/>
                <w:szCs w:val="26"/>
                <w:lang w:val="fr-FR"/>
              </w:rPr>
            </w:pPr>
            <w:r w:rsidRPr="00E545B1">
              <w:rPr>
                <w:rFonts w:cs="Times New Roman"/>
                <w:sz w:val="26"/>
                <w:szCs w:val="26"/>
                <w:lang w:val="fr-FR"/>
              </w:rPr>
              <w:t>À tout moment avant la soumission des propositions, l’autorité contractante peut avant la date limite de remise des propositions, modifier la demande de propositions par le biais d’un additif, après avis de l’organe de contrôle</w:t>
            </w:r>
            <w:r>
              <w:rPr>
                <w:rFonts w:cs="Times New Roman"/>
                <w:sz w:val="26"/>
                <w:szCs w:val="26"/>
                <w:lang w:val="fr-FR"/>
              </w:rPr>
              <w:t xml:space="preserve"> des marchés publics. </w:t>
            </w:r>
            <w:r w:rsidRPr="00FA3522">
              <w:rPr>
                <w:rFonts w:cs="Times New Roman"/>
                <w:sz w:val="26"/>
                <w:szCs w:val="26"/>
                <w:lang w:val="fr-FR"/>
              </w:rPr>
              <w:t>L’</w:t>
            </w:r>
            <w:r>
              <w:rPr>
                <w:rFonts w:cs="Times New Roman"/>
                <w:sz w:val="26"/>
                <w:szCs w:val="26"/>
                <w:lang w:val="fr-FR"/>
              </w:rPr>
              <w:t>a</w:t>
            </w:r>
            <w:r w:rsidRPr="00FA3522">
              <w:rPr>
                <w:rFonts w:cs="Times New Roman"/>
                <w:sz w:val="26"/>
                <w:szCs w:val="26"/>
                <w:lang w:val="fr-FR"/>
              </w:rPr>
              <w:t xml:space="preserve">utorité contractante notifiera </w:t>
            </w:r>
            <w:r w:rsidRPr="00C80272">
              <w:rPr>
                <w:rFonts w:cs="Times New Roman"/>
                <w:sz w:val="26"/>
                <w:szCs w:val="26"/>
                <w:lang w:val="fr-FR"/>
              </w:rPr>
              <w:t xml:space="preserve">immédiatement </w:t>
            </w:r>
            <w:r w:rsidRPr="00FA3522">
              <w:rPr>
                <w:rFonts w:cs="Times New Roman"/>
                <w:sz w:val="26"/>
                <w:szCs w:val="26"/>
                <w:lang w:val="fr-FR"/>
              </w:rPr>
              <w:t xml:space="preserve">par écrit l’additif </w:t>
            </w:r>
            <w:r w:rsidRPr="00C80272">
              <w:rPr>
                <w:rFonts w:cs="Times New Roman"/>
                <w:sz w:val="26"/>
                <w:szCs w:val="26"/>
                <w:lang w:val="fr-FR"/>
              </w:rPr>
              <w:t>à tous les candidats présélectionné</w:t>
            </w:r>
            <w:r>
              <w:rPr>
                <w:rFonts w:cs="Times New Roman"/>
                <w:sz w:val="26"/>
                <w:szCs w:val="26"/>
                <w:lang w:val="fr-FR"/>
              </w:rPr>
              <w:t>s.</w:t>
            </w:r>
          </w:p>
        </w:tc>
      </w:tr>
      <w:tr w:rsidR="008F4100" w:rsidRPr="00B47155" w:rsidTr="001C7CF3">
        <w:trPr>
          <w:jc w:val="center"/>
        </w:trPr>
        <w:tc>
          <w:tcPr>
            <w:tcW w:w="2249" w:type="dxa"/>
            <w:tcBorders>
              <w:bottom w:val="single" w:sz="4" w:space="0" w:color="auto"/>
            </w:tcBorders>
          </w:tcPr>
          <w:p w:rsidR="008F4100" w:rsidRPr="00B47155" w:rsidRDefault="008F4100" w:rsidP="00943416">
            <w:pPr>
              <w:pStyle w:val="Header3-Paragraph"/>
              <w:numPr>
                <w:ilvl w:val="0"/>
                <w:numId w:val="38"/>
              </w:numPr>
              <w:tabs>
                <w:tab w:val="clear" w:pos="504"/>
              </w:tabs>
              <w:overflowPunct/>
              <w:autoSpaceDE/>
              <w:autoSpaceDN/>
              <w:adjustRightInd/>
              <w:spacing w:after="220"/>
              <w:textAlignment w:val="auto"/>
              <w:rPr>
                <w:b/>
                <w:sz w:val="26"/>
                <w:szCs w:val="26"/>
              </w:rPr>
            </w:pPr>
            <w:r w:rsidRPr="00B47155">
              <w:rPr>
                <w:b/>
                <w:sz w:val="26"/>
                <w:szCs w:val="26"/>
              </w:rPr>
              <w:lastRenderedPageBreak/>
              <w:t>Établissement des propositions</w:t>
            </w:r>
          </w:p>
          <w:p w:rsidR="008F4100" w:rsidRPr="00B47155" w:rsidRDefault="008F4100" w:rsidP="008F4100">
            <w:pPr>
              <w:keepLines/>
              <w:tabs>
                <w:tab w:val="left" w:pos="259"/>
              </w:tabs>
              <w:ind w:left="432"/>
              <w:jc w:val="both"/>
              <w:rPr>
                <w:sz w:val="26"/>
                <w:szCs w:val="26"/>
              </w:rPr>
            </w:pPr>
          </w:p>
          <w:p w:rsidR="008F4100" w:rsidRPr="00B47155" w:rsidRDefault="008F4100" w:rsidP="008F4100">
            <w:pPr>
              <w:keepLines/>
              <w:tabs>
                <w:tab w:val="left" w:pos="259"/>
              </w:tabs>
              <w:ind w:left="432"/>
              <w:jc w:val="both"/>
              <w:rPr>
                <w:sz w:val="26"/>
                <w:szCs w:val="26"/>
              </w:rPr>
            </w:pPr>
          </w:p>
          <w:p w:rsidR="008F4100" w:rsidRPr="00B47155" w:rsidRDefault="008F4100" w:rsidP="008F4100">
            <w:pPr>
              <w:keepNext/>
              <w:keepLines/>
              <w:pageBreakBefore/>
              <w:tabs>
                <w:tab w:val="left" w:pos="259"/>
              </w:tabs>
              <w:ind w:left="259" w:hanging="259"/>
              <w:rPr>
                <w:sz w:val="26"/>
                <w:szCs w:val="26"/>
              </w:rPr>
            </w:pPr>
          </w:p>
        </w:tc>
        <w:tc>
          <w:tcPr>
            <w:tcW w:w="8080" w:type="dxa"/>
            <w:tcBorders>
              <w:bottom w:val="single" w:sz="4" w:space="0" w:color="auto"/>
            </w:tcBorders>
          </w:tcPr>
          <w:p w:rsidR="008F4100" w:rsidRPr="00600301" w:rsidRDefault="008F4100" w:rsidP="00943416">
            <w:pPr>
              <w:pStyle w:val="Header3-Paragraph"/>
              <w:numPr>
                <w:ilvl w:val="1"/>
                <w:numId w:val="38"/>
              </w:numPr>
              <w:tabs>
                <w:tab w:val="clear" w:pos="504"/>
              </w:tabs>
              <w:overflowPunct/>
              <w:autoSpaceDE/>
              <w:autoSpaceDN/>
              <w:adjustRightInd/>
              <w:spacing w:after="220"/>
              <w:textAlignment w:val="auto"/>
              <w:rPr>
                <w:rFonts w:cs="Times New Roman"/>
                <w:sz w:val="26"/>
                <w:szCs w:val="26"/>
                <w:lang w:val="fr-FR"/>
              </w:rPr>
            </w:pPr>
            <w:r w:rsidRPr="00DA49F2">
              <w:rPr>
                <w:sz w:val="26"/>
                <w:szCs w:val="26"/>
                <w:lang w:val="fr-FR"/>
              </w:rPr>
              <w:t>Lors</w:t>
            </w:r>
            <w:r w:rsidRPr="00600301">
              <w:rPr>
                <w:rFonts w:cs="Times New Roman"/>
                <w:sz w:val="26"/>
                <w:szCs w:val="26"/>
                <w:lang w:val="fr-FR"/>
              </w:rPr>
              <w:t xml:space="preserve"> de l’établissement de leurs propositions, les candidats sont censés examiner les documents constituant la présente DP en détail. L’insuffisance patente des renseignements fournis </w:t>
            </w:r>
            <w:r>
              <w:rPr>
                <w:rFonts w:cs="Times New Roman"/>
                <w:sz w:val="26"/>
                <w:szCs w:val="26"/>
                <w:lang w:val="fr-FR"/>
              </w:rPr>
              <w:t xml:space="preserve">rend la proposition incomplète et </w:t>
            </w:r>
            <w:r w:rsidRPr="00600301">
              <w:rPr>
                <w:rFonts w:cs="Times New Roman"/>
                <w:sz w:val="26"/>
                <w:szCs w:val="26"/>
                <w:lang w:val="fr-FR"/>
              </w:rPr>
              <w:t xml:space="preserve">peut entraîner </w:t>
            </w:r>
            <w:r>
              <w:rPr>
                <w:rFonts w:cs="Times New Roman"/>
                <w:sz w:val="26"/>
                <w:szCs w:val="26"/>
                <w:lang w:val="fr-FR"/>
              </w:rPr>
              <w:t xml:space="preserve">son </w:t>
            </w:r>
            <w:r w:rsidRPr="00600301">
              <w:rPr>
                <w:rFonts w:cs="Times New Roman"/>
                <w:sz w:val="26"/>
                <w:szCs w:val="26"/>
                <w:lang w:val="fr-FR"/>
              </w:rPr>
              <w:t xml:space="preserve">rejet. </w:t>
            </w:r>
          </w:p>
          <w:p w:rsidR="008F4100" w:rsidRPr="001F19A6" w:rsidRDefault="008F4100" w:rsidP="00943416">
            <w:pPr>
              <w:pStyle w:val="Header3-Paragraph"/>
              <w:numPr>
                <w:ilvl w:val="1"/>
                <w:numId w:val="38"/>
              </w:numPr>
              <w:tabs>
                <w:tab w:val="clear" w:pos="504"/>
              </w:tabs>
              <w:overflowPunct/>
              <w:autoSpaceDE/>
              <w:autoSpaceDN/>
              <w:adjustRightInd/>
              <w:spacing w:after="220"/>
              <w:textAlignment w:val="auto"/>
              <w:rPr>
                <w:rFonts w:cs="Times New Roman"/>
                <w:sz w:val="26"/>
                <w:szCs w:val="26"/>
                <w:lang w:val="fr-FR"/>
              </w:rPr>
            </w:pPr>
            <w:r w:rsidRPr="00333C5A">
              <w:rPr>
                <w:rFonts w:cs="Times New Roman"/>
                <w:sz w:val="26"/>
                <w:szCs w:val="26"/>
                <w:lang w:val="fr-FR"/>
              </w:rPr>
              <w:t xml:space="preserve">En établissant la proposition technique, les </w:t>
            </w:r>
            <w:r w:rsidRPr="001F19A6">
              <w:rPr>
                <w:rFonts w:cs="Times New Roman"/>
                <w:sz w:val="26"/>
                <w:szCs w:val="26"/>
                <w:lang w:val="fr-FR"/>
              </w:rPr>
              <w:t xml:space="preserve">candidats doivent prêter particulièrement attention aux considérations suivantes : </w:t>
            </w:r>
          </w:p>
          <w:p w:rsidR="008F4100" w:rsidRPr="00600301" w:rsidRDefault="008F4100" w:rsidP="008F4100">
            <w:pPr>
              <w:pStyle w:val="Retraitcorpsdetexte"/>
              <w:spacing w:after="200"/>
              <w:jc w:val="both"/>
              <w:rPr>
                <w:sz w:val="26"/>
                <w:szCs w:val="26"/>
              </w:rPr>
            </w:pPr>
            <w:r w:rsidRPr="00600301">
              <w:rPr>
                <w:sz w:val="26"/>
                <w:szCs w:val="26"/>
              </w:rPr>
              <w:t>a)</w:t>
            </w:r>
            <w:r w:rsidRPr="00600301">
              <w:rPr>
                <w:sz w:val="26"/>
                <w:szCs w:val="26"/>
              </w:rPr>
              <w:tab/>
              <w:t xml:space="preserve">Le temps de travail estimé du personnel ou le budget nécessaire à l’exécution de la mission, est indiqué dans </w:t>
            </w:r>
            <w:r w:rsidRPr="00C80272">
              <w:rPr>
                <w:b/>
                <w:bCs/>
                <w:sz w:val="26"/>
                <w:szCs w:val="26"/>
              </w:rPr>
              <w:t>les Données particulières</w:t>
            </w:r>
            <w:r w:rsidRPr="00600301">
              <w:rPr>
                <w:sz w:val="26"/>
                <w:szCs w:val="26"/>
              </w:rPr>
              <w:t xml:space="preserve">. Cependant, la proposition doit se fonder sur le temps de travail du personnel ou sur le budget tel qu’estimé par le candidat. Pour les missions fondées sur un budget déterminé, le budget disponible est indiqué dans les </w:t>
            </w:r>
            <w:r w:rsidRPr="00C80272">
              <w:rPr>
                <w:b/>
                <w:bCs/>
                <w:sz w:val="26"/>
                <w:szCs w:val="26"/>
              </w:rPr>
              <w:t>Données particulières</w:t>
            </w:r>
            <w:r w:rsidRPr="00600301">
              <w:rPr>
                <w:sz w:val="26"/>
                <w:szCs w:val="26"/>
              </w:rPr>
              <w:t>, et la proposition financière ne doit pas dépasser ce budget.</w:t>
            </w:r>
          </w:p>
          <w:p w:rsidR="008F4100" w:rsidRPr="00600301" w:rsidRDefault="008F4100" w:rsidP="00DA49F2">
            <w:pPr>
              <w:spacing w:after="200"/>
              <w:ind w:left="1426" w:hanging="720"/>
              <w:jc w:val="both"/>
              <w:rPr>
                <w:sz w:val="26"/>
                <w:szCs w:val="26"/>
              </w:rPr>
            </w:pPr>
            <w:r w:rsidRPr="00600301">
              <w:rPr>
                <w:sz w:val="26"/>
                <w:szCs w:val="26"/>
              </w:rPr>
              <w:t>b)</w:t>
            </w:r>
            <w:r w:rsidRPr="00600301">
              <w:rPr>
                <w:sz w:val="26"/>
                <w:szCs w:val="26"/>
              </w:rPr>
              <w:tab/>
            </w:r>
            <w:r w:rsidRPr="00DA49F2">
              <w:rPr>
                <w:sz w:val="26"/>
                <w:szCs w:val="26"/>
              </w:rPr>
              <w:t xml:space="preserve">Le soumissionnaire doit inclure dans sa proposition au minimum la durée de prestation de personnel-clé (exprimée dans la même unité de mesure stipulée dans les </w:t>
            </w:r>
            <w:r w:rsidRPr="00DA49F2">
              <w:rPr>
                <w:b/>
                <w:sz w:val="26"/>
                <w:szCs w:val="26"/>
              </w:rPr>
              <w:t>Données particulières</w:t>
            </w:r>
            <w:r w:rsidRPr="00DA49F2">
              <w:rPr>
                <w:sz w:val="26"/>
                <w:szCs w:val="26"/>
              </w:rPr>
              <w:t xml:space="preserve">, à défaut de quoi la proposition financière sera ajustée pour les besoins de la comparaison des propositions et de la décision d’attribution, en conformité à la procédure indiquée dans les </w:t>
            </w:r>
            <w:r w:rsidRPr="00DA49F2">
              <w:rPr>
                <w:b/>
                <w:sz w:val="26"/>
                <w:szCs w:val="26"/>
              </w:rPr>
              <w:t>Données particulières</w:t>
            </w:r>
          </w:p>
        </w:tc>
      </w:tr>
      <w:tr w:rsidR="008F4100" w:rsidRPr="00B47155" w:rsidTr="001C7CF3">
        <w:trPr>
          <w:jc w:val="center"/>
        </w:trPr>
        <w:tc>
          <w:tcPr>
            <w:tcW w:w="2249" w:type="dxa"/>
          </w:tcPr>
          <w:p w:rsidR="008F4100" w:rsidRPr="00B47155" w:rsidRDefault="008F4100" w:rsidP="00943416">
            <w:pPr>
              <w:pStyle w:val="Header3-Paragraph"/>
              <w:numPr>
                <w:ilvl w:val="0"/>
                <w:numId w:val="38"/>
              </w:numPr>
              <w:tabs>
                <w:tab w:val="clear" w:pos="504"/>
              </w:tabs>
              <w:overflowPunct/>
              <w:autoSpaceDE/>
              <w:autoSpaceDN/>
              <w:adjustRightInd/>
              <w:spacing w:after="220"/>
              <w:textAlignment w:val="auto"/>
              <w:rPr>
                <w:sz w:val="26"/>
                <w:szCs w:val="26"/>
              </w:rPr>
            </w:pPr>
            <w:r w:rsidRPr="00A35A05">
              <w:rPr>
                <w:b/>
                <w:sz w:val="26"/>
                <w:szCs w:val="26"/>
                <w:lang w:val="fr-FR"/>
              </w:rPr>
              <w:t xml:space="preserve"> </w:t>
            </w:r>
            <w:r w:rsidRPr="00B47155">
              <w:rPr>
                <w:b/>
                <w:sz w:val="26"/>
                <w:szCs w:val="26"/>
              </w:rPr>
              <w:t>Langue</w:t>
            </w:r>
          </w:p>
        </w:tc>
        <w:tc>
          <w:tcPr>
            <w:tcW w:w="8080" w:type="dxa"/>
          </w:tcPr>
          <w:p w:rsidR="008F4100" w:rsidRPr="00600301" w:rsidRDefault="008F4100" w:rsidP="00943416">
            <w:pPr>
              <w:pStyle w:val="Header3-Paragraph"/>
              <w:numPr>
                <w:ilvl w:val="1"/>
                <w:numId w:val="38"/>
              </w:numPr>
              <w:tabs>
                <w:tab w:val="clear" w:pos="504"/>
              </w:tabs>
              <w:overflowPunct/>
              <w:autoSpaceDE/>
              <w:autoSpaceDN/>
              <w:adjustRightInd/>
              <w:spacing w:after="220"/>
              <w:textAlignment w:val="auto"/>
              <w:rPr>
                <w:rFonts w:cs="Times New Roman"/>
                <w:sz w:val="26"/>
                <w:szCs w:val="26"/>
                <w:lang w:val="fr-FR"/>
              </w:rPr>
            </w:pPr>
            <w:r w:rsidRPr="00600301">
              <w:rPr>
                <w:rFonts w:cs="Times New Roman"/>
                <w:sz w:val="26"/>
                <w:szCs w:val="26"/>
                <w:lang w:val="fr-FR"/>
              </w:rPr>
              <w:t>Les candidats sont tenus de soumettre leurs propositions  ainsi que toute correspondance</w:t>
            </w:r>
            <w:r w:rsidRPr="00C80272">
              <w:rPr>
                <w:rFonts w:cs="Times New Roman"/>
                <w:sz w:val="26"/>
                <w:szCs w:val="26"/>
                <w:lang w:val="fr-FR"/>
              </w:rPr>
              <w:t xml:space="preserve"> dans la langue française.</w:t>
            </w:r>
          </w:p>
          <w:p w:rsidR="008F4100" w:rsidRPr="00C80272" w:rsidRDefault="008F4100" w:rsidP="00943416">
            <w:pPr>
              <w:pStyle w:val="Header3-Paragraph"/>
              <w:numPr>
                <w:ilvl w:val="1"/>
                <w:numId w:val="38"/>
              </w:numPr>
              <w:tabs>
                <w:tab w:val="clear" w:pos="504"/>
              </w:tabs>
              <w:overflowPunct/>
              <w:autoSpaceDE/>
              <w:autoSpaceDN/>
              <w:adjustRightInd/>
              <w:spacing w:after="220"/>
              <w:textAlignment w:val="auto"/>
              <w:rPr>
                <w:sz w:val="26"/>
                <w:szCs w:val="26"/>
                <w:lang w:val="fr-FR"/>
              </w:rPr>
            </w:pPr>
            <w:r w:rsidRPr="00C80272">
              <w:rPr>
                <w:sz w:val="26"/>
                <w:szCs w:val="26"/>
                <w:lang w:val="fr-FR"/>
              </w:rPr>
              <w:t xml:space="preserve">Les rapports que doit produire le consultant dans le cadre de la présente mission doivent être rédigés dans la langue française. Il est souhaitable que le personnel du consultant ait une bonne </w:t>
            </w:r>
            <w:r w:rsidRPr="00C80272">
              <w:rPr>
                <w:sz w:val="26"/>
                <w:szCs w:val="26"/>
                <w:lang w:val="fr-FR"/>
              </w:rPr>
              <w:lastRenderedPageBreak/>
              <w:t>connaissance pratique de la langue française.</w:t>
            </w:r>
          </w:p>
        </w:tc>
      </w:tr>
      <w:tr w:rsidR="008F4100" w:rsidRPr="00B47155" w:rsidTr="001C7CF3">
        <w:trPr>
          <w:jc w:val="center"/>
        </w:trPr>
        <w:tc>
          <w:tcPr>
            <w:tcW w:w="2249" w:type="dxa"/>
          </w:tcPr>
          <w:p w:rsidR="008F4100" w:rsidRPr="00A35A05" w:rsidRDefault="008F4100" w:rsidP="00943416">
            <w:pPr>
              <w:pStyle w:val="Header3-Paragraph"/>
              <w:numPr>
                <w:ilvl w:val="0"/>
                <w:numId w:val="38"/>
              </w:numPr>
              <w:tabs>
                <w:tab w:val="clear" w:pos="504"/>
              </w:tabs>
              <w:overflowPunct/>
              <w:autoSpaceDE/>
              <w:autoSpaceDN/>
              <w:adjustRightInd/>
              <w:spacing w:after="220"/>
              <w:textAlignment w:val="auto"/>
              <w:rPr>
                <w:b/>
                <w:sz w:val="26"/>
                <w:szCs w:val="26"/>
                <w:lang w:val="fr-FR"/>
              </w:rPr>
            </w:pPr>
            <w:r w:rsidRPr="00860FC6">
              <w:rPr>
                <w:b/>
                <w:sz w:val="26"/>
                <w:szCs w:val="26"/>
                <w:lang w:val="fr-FR"/>
              </w:rPr>
              <w:lastRenderedPageBreak/>
              <w:t>Forme et contenu</w:t>
            </w:r>
            <w:r w:rsidRPr="00A35A05">
              <w:rPr>
                <w:b/>
                <w:sz w:val="26"/>
                <w:szCs w:val="26"/>
                <w:lang w:val="fr-FR"/>
              </w:rPr>
              <w:t xml:space="preserve"> de la proposition technique</w:t>
            </w:r>
          </w:p>
        </w:tc>
        <w:tc>
          <w:tcPr>
            <w:tcW w:w="8080" w:type="dxa"/>
          </w:tcPr>
          <w:p w:rsidR="008F4100" w:rsidRPr="00E059AA" w:rsidRDefault="008F4100" w:rsidP="00943416">
            <w:pPr>
              <w:pStyle w:val="Header3-Paragraph"/>
              <w:numPr>
                <w:ilvl w:val="1"/>
                <w:numId w:val="38"/>
              </w:numPr>
              <w:tabs>
                <w:tab w:val="clear" w:pos="504"/>
              </w:tabs>
              <w:overflowPunct/>
              <w:autoSpaceDE/>
              <w:autoSpaceDN/>
              <w:adjustRightInd/>
              <w:spacing w:after="220"/>
              <w:textAlignment w:val="auto"/>
              <w:rPr>
                <w:rFonts w:cs="Times New Roman"/>
                <w:lang w:val="fr-FR" w:eastAsia="en-US"/>
              </w:rPr>
            </w:pPr>
            <w:r w:rsidRPr="00E059AA">
              <w:rPr>
                <w:rFonts w:cs="Times New Roman"/>
                <w:lang w:val="fr-FR" w:eastAsia="en-US"/>
              </w:rPr>
              <w:t xml:space="preserve">Les candidats sont tenus de présenter une proposition technique contenant selon le cas, certaines des informations énumérées aux alinéas (a) à (f) ci-dessous, et d’utiliser les formulaires types annexés à la section 4 et dont la liste figure dans les données particulières. </w:t>
            </w:r>
          </w:p>
          <w:p w:rsidR="008F4100" w:rsidRPr="000B4EC7" w:rsidRDefault="008F4100" w:rsidP="00943416">
            <w:pPr>
              <w:numPr>
                <w:ilvl w:val="0"/>
                <w:numId w:val="57"/>
              </w:numPr>
              <w:spacing w:after="200"/>
              <w:jc w:val="both"/>
              <w:rPr>
                <w:szCs w:val="24"/>
              </w:rPr>
            </w:pPr>
            <w:r w:rsidRPr="000B4EC7">
              <w:rPr>
                <w:szCs w:val="24"/>
              </w:rPr>
              <w:t xml:space="preserve">Une brève description de la firme ou du cabinet du candidat et, dans le cas d’une cotraitance, de chaque partenaire ; et un aperçu de son/leurs expérience(s) récente(s) dans le cadre de prestations similaires. Les informations doivent être présentées en utilisant le formulaire </w:t>
            </w:r>
            <w:smartTag w:uri="urn:schemas-microsoft-com:office:smarttags" w:element="stockticker">
              <w:r w:rsidRPr="000B4EC7">
                <w:rPr>
                  <w:szCs w:val="24"/>
                </w:rPr>
                <w:t>TECH</w:t>
              </w:r>
            </w:smartTag>
            <w:r w:rsidRPr="000B4EC7">
              <w:rPr>
                <w:szCs w:val="24"/>
              </w:rPr>
              <w:t xml:space="preserve">-2 figurant à la Section 4. Pour chaque mission, ce résumé doit notamment indiquer les noms des sous-traitants et du personnel clé qui y participent, la durée de la mission, le montant du marché et la part prise par le candidat. Les informations doivent uniquement se rapporter à la mission pour laquelle le candidat a été officiellement engagé par l’autorité contractante en qualité de firme ou cabinet ou en sa qualité de firme ou cabinet participant à une cotraitance. Le candidat ne peut présenter des missions exécutées par des experts clés travaillant à titre privé ou pour d’autres sociétés de conseil au titre de sa propre expérience ; cette expérience peut par contre figurer sur le CV de ces experts clés. Le candidat doit pouvoir justifier de son expérience auprès de l’autorité contractante.  </w:t>
            </w:r>
          </w:p>
          <w:p w:rsidR="008F4100" w:rsidRPr="000B4EC7" w:rsidRDefault="008F4100" w:rsidP="00943416">
            <w:pPr>
              <w:numPr>
                <w:ilvl w:val="0"/>
                <w:numId w:val="57"/>
              </w:numPr>
              <w:spacing w:after="200"/>
              <w:jc w:val="both"/>
              <w:rPr>
                <w:szCs w:val="24"/>
              </w:rPr>
            </w:pPr>
            <w:r w:rsidRPr="000B4EC7">
              <w:rPr>
                <w:szCs w:val="24"/>
              </w:rPr>
              <w:t xml:space="preserve">Le formulaire </w:t>
            </w:r>
            <w:smartTag w:uri="urn:schemas-microsoft-com:office:smarttags" w:element="stockticker">
              <w:r w:rsidRPr="000B4EC7">
                <w:rPr>
                  <w:szCs w:val="24"/>
                </w:rPr>
                <w:t>TECH</w:t>
              </w:r>
            </w:smartTag>
            <w:r w:rsidRPr="000B4EC7">
              <w:rPr>
                <w:szCs w:val="24"/>
              </w:rPr>
              <w:t>-3 de la Section 4 est utilisé pour présenter des observations ou suggestions éventuelles sur les termes de référence dans le but (a) d’améliorer la qualité et l’efficacité de la mission, ainsi que les qualifications du personnel national et (b) de préciser les services et installations notamment appui administratif, espace de bureaux, moyens de transport locaux, équipements, données, etc. devant être fourni par l’autorité contractante.</w:t>
            </w:r>
          </w:p>
          <w:p w:rsidR="008F4100" w:rsidRPr="000B4EC7" w:rsidRDefault="008F4100" w:rsidP="00943416">
            <w:pPr>
              <w:numPr>
                <w:ilvl w:val="0"/>
                <w:numId w:val="57"/>
              </w:numPr>
              <w:spacing w:after="200"/>
              <w:jc w:val="both"/>
              <w:rPr>
                <w:szCs w:val="24"/>
              </w:rPr>
            </w:pPr>
            <w:r w:rsidRPr="000B4EC7">
              <w:rPr>
                <w:szCs w:val="24"/>
              </w:rPr>
              <w:t xml:space="preserve">Un descriptif de la conception, de la méthodologie et du plan de travail proposés pour exécuter la mission sur les sujets suivants : l’approche technique et la méthodologie, le plan de travail, l’organisation et les affectations du personnel. Le formulaire </w:t>
            </w:r>
            <w:smartTag w:uri="urn:schemas-microsoft-com:office:smarttags" w:element="stockticker">
              <w:r w:rsidRPr="000B4EC7">
                <w:rPr>
                  <w:szCs w:val="24"/>
                </w:rPr>
                <w:t>TECH</w:t>
              </w:r>
            </w:smartTag>
            <w:r w:rsidRPr="000B4EC7">
              <w:rPr>
                <w:szCs w:val="24"/>
              </w:rPr>
              <w:t xml:space="preserve">-4 de la section 4 indique le contenu de cette section. Le plan de travail doit être conforme au calendrier de travail (formulaire </w:t>
            </w:r>
            <w:smartTag w:uri="urn:schemas-microsoft-com:office:smarttags" w:element="stockticker">
              <w:r w:rsidRPr="000B4EC7">
                <w:rPr>
                  <w:szCs w:val="24"/>
                </w:rPr>
                <w:t>TECH</w:t>
              </w:r>
            </w:smartTag>
            <w:r w:rsidRPr="000B4EC7">
              <w:rPr>
                <w:szCs w:val="24"/>
              </w:rPr>
              <w:t>-8 de la Section 4) qui indiquera sous forme de graphique à barre le calendrier de chacune des activités.</w:t>
            </w:r>
          </w:p>
          <w:p w:rsidR="008F4100" w:rsidRPr="000B4EC7" w:rsidRDefault="008F4100" w:rsidP="00943416">
            <w:pPr>
              <w:numPr>
                <w:ilvl w:val="0"/>
                <w:numId w:val="57"/>
              </w:numPr>
              <w:spacing w:after="200"/>
              <w:jc w:val="both"/>
              <w:rPr>
                <w:szCs w:val="24"/>
              </w:rPr>
            </w:pPr>
            <w:r w:rsidRPr="000B4EC7">
              <w:rPr>
                <w:szCs w:val="24"/>
              </w:rPr>
              <w:t xml:space="preserve">La composition de l’équipe proposée, par spécialité, ainsi que le poste et les tâches qui sont confiées à chacun de ses membres (formulaire </w:t>
            </w:r>
            <w:smartTag w:uri="urn:schemas-microsoft-com:office:smarttags" w:element="stockticker">
              <w:r w:rsidRPr="000B4EC7">
                <w:rPr>
                  <w:szCs w:val="24"/>
                </w:rPr>
                <w:t>TECH</w:t>
              </w:r>
            </w:smartTag>
            <w:r w:rsidRPr="000B4EC7">
              <w:rPr>
                <w:szCs w:val="24"/>
              </w:rPr>
              <w:t>-5 de la Section 4).</w:t>
            </w:r>
          </w:p>
          <w:p w:rsidR="008F4100" w:rsidRPr="000B4EC7" w:rsidRDefault="008F4100" w:rsidP="00943416">
            <w:pPr>
              <w:numPr>
                <w:ilvl w:val="0"/>
                <w:numId w:val="57"/>
              </w:numPr>
              <w:spacing w:after="200"/>
              <w:jc w:val="both"/>
              <w:rPr>
                <w:szCs w:val="24"/>
              </w:rPr>
            </w:pPr>
            <w:r w:rsidRPr="000B4EC7">
              <w:rPr>
                <w:szCs w:val="24"/>
              </w:rPr>
              <w:t xml:space="preserve">Des estimatifs du temps de travail du personnel clé nécessaire à l’exécution de la mission (formulaire </w:t>
            </w:r>
            <w:smartTag w:uri="urn:schemas-microsoft-com:office:smarttags" w:element="stockticker">
              <w:r w:rsidRPr="000B4EC7">
                <w:rPr>
                  <w:szCs w:val="24"/>
                </w:rPr>
                <w:t>TECH</w:t>
              </w:r>
            </w:smartTag>
            <w:r w:rsidRPr="000B4EC7">
              <w:rPr>
                <w:szCs w:val="24"/>
              </w:rPr>
              <w:t xml:space="preserve">-7 de la Section 4). Le temps de travail du personnel clé doit être ventilé par travail au siège et sur le </w:t>
            </w:r>
            <w:r w:rsidRPr="000B4EC7">
              <w:rPr>
                <w:szCs w:val="24"/>
              </w:rPr>
              <w:lastRenderedPageBreak/>
              <w:t>terrain.</w:t>
            </w:r>
          </w:p>
          <w:p w:rsidR="008F4100" w:rsidRPr="000B4EC7" w:rsidRDefault="008F4100" w:rsidP="00943416">
            <w:pPr>
              <w:numPr>
                <w:ilvl w:val="0"/>
                <w:numId w:val="57"/>
              </w:numPr>
              <w:spacing w:after="200"/>
              <w:jc w:val="both"/>
              <w:rPr>
                <w:szCs w:val="24"/>
              </w:rPr>
            </w:pPr>
            <w:r w:rsidRPr="000B4EC7">
              <w:rPr>
                <w:szCs w:val="24"/>
              </w:rPr>
              <w:t xml:space="preserve">Des curricula vitae signés par le personnel clé proposé ou par le représentant habilité du personnel clé (formulaire </w:t>
            </w:r>
            <w:smartTag w:uri="urn:schemas-microsoft-com:office:smarttags" w:element="stockticker">
              <w:r w:rsidRPr="000B4EC7">
                <w:rPr>
                  <w:szCs w:val="24"/>
                </w:rPr>
                <w:t>TECH</w:t>
              </w:r>
            </w:smartTag>
            <w:r w:rsidRPr="000B4EC7">
              <w:rPr>
                <w:szCs w:val="24"/>
              </w:rPr>
              <w:t>-6 de la Section 4). Le Consultant ne doit pas proposer plusieurs personnels-clés pour un même poste. Seul un CV doit être présenté pour chacun des postes de personnel-clé, sous peine de rejet de la proposition pour non-conformité.</w:t>
            </w:r>
          </w:p>
          <w:p w:rsidR="008F4100" w:rsidRPr="000B4EC7" w:rsidRDefault="008F4100" w:rsidP="00943416">
            <w:pPr>
              <w:numPr>
                <w:ilvl w:val="0"/>
                <w:numId w:val="57"/>
              </w:numPr>
              <w:spacing w:after="200"/>
              <w:jc w:val="both"/>
              <w:rPr>
                <w:szCs w:val="24"/>
              </w:rPr>
            </w:pPr>
            <w:r w:rsidRPr="000B4EC7">
              <w:rPr>
                <w:szCs w:val="24"/>
              </w:rPr>
              <w:t>Des attestations justifiant que le candidat (ou si le candidat est une association ou un groupement, tous les membres de l’association ou du groupement) n’a (ont) pas fait l’objet d’une interdiction pour l’obtention d’un marché public en raison des règles de conflits d’intérêts ou d’exclusion de la commande publique dans l’espace UEMOA (fournir à cet effet une déclaration sur l’honneur et une attestation de non exclusion); h)</w:t>
            </w:r>
            <w:r w:rsidRPr="000B4EC7">
              <w:rPr>
                <w:szCs w:val="24"/>
              </w:rPr>
              <w:tab/>
            </w:r>
          </w:p>
          <w:p w:rsidR="008F4100" w:rsidRPr="000B4EC7" w:rsidRDefault="008F4100" w:rsidP="00943416">
            <w:pPr>
              <w:numPr>
                <w:ilvl w:val="0"/>
                <w:numId w:val="57"/>
              </w:numPr>
              <w:spacing w:after="200"/>
              <w:jc w:val="both"/>
              <w:rPr>
                <w:szCs w:val="24"/>
              </w:rPr>
            </w:pPr>
            <w:r w:rsidRPr="000B4EC7">
              <w:rPr>
                <w:szCs w:val="24"/>
              </w:rPr>
              <w:t>Une déclaration attestant de la prise de connaissance des dispositions du code d’éthique et de déontologie dans la commande publique en République du Bénin qu’il s’engage à respecter en remplissant le formulaire fourni à la Section 4.</w:t>
            </w:r>
          </w:p>
          <w:p w:rsidR="008F4100" w:rsidRDefault="008F4100" w:rsidP="00943416">
            <w:pPr>
              <w:numPr>
                <w:ilvl w:val="0"/>
                <w:numId w:val="57"/>
              </w:numPr>
              <w:spacing w:after="200"/>
              <w:jc w:val="both"/>
            </w:pPr>
            <w:r w:rsidRPr="000B4EC7">
              <w:rPr>
                <w:szCs w:val="24"/>
              </w:rPr>
              <w:t>La liste et la forme de certaines des pièces pouvant être demandées à l’appui du dossier constitutif de la proposition est précisée en Annexe A ; le dossier doit par ailleurs indiquer les pièces requises à l’attribution et à la qualification du candidat</w:t>
            </w:r>
            <w:r w:rsidRPr="000B4EC7">
              <w:t>.</w:t>
            </w:r>
            <w:r w:rsidR="00A35A05">
              <w:t xml:space="preserve"> </w:t>
            </w:r>
            <w:r w:rsidRPr="000B4EC7">
              <w:rPr>
                <w:szCs w:val="24"/>
              </w:rPr>
              <w:t>En tout état de cause, le principe de reconnaissance mutuelle des pièces administratives soumises dans les formes requises par la législation du pays où le candidat est immatriculé s’applique. Les documents administratifs (attestation de non faillite, attestation d’impôt, attestation CNSS, etc), non fournis ou incomplets sont exigibles par l’autorité contractante en vue de l’attribution définitive du marché</w:t>
            </w:r>
            <w:r w:rsidRPr="000B4EC7">
              <w:t>)</w:t>
            </w:r>
            <w:r>
              <w:t>.</w:t>
            </w:r>
          </w:p>
          <w:p w:rsidR="008F4100" w:rsidRPr="00EB7FC9" w:rsidRDefault="008F4100" w:rsidP="00943416">
            <w:pPr>
              <w:numPr>
                <w:ilvl w:val="0"/>
                <w:numId w:val="57"/>
              </w:numPr>
              <w:spacing w:after="200"/>
              <w:jc w:val="both"/>
              <w:rPr>
                <w:szCs w:val="24"/>
              </w:rPr>
            </w:pPr>
            <w:r w:rsidRPr="000B4EC7">
              <w:t xml:space="preserve">En ce qui concerne les pièces nécessaires à la qualification, au cas où l’exécution du marché nécessite que le consultant dispose de matériels spécifiques, la liste de ce matériel doit être précisée dans les </w:t>
            </w:r>
            <w:r w:rsidRPr="000B4EC7">
              <w:rPr>
                <w:b/>
              </w:rPr>
              <w:t>Données particulières</w:t>
            </w:r>
            <w:r w:rsidRPr="000B4EC7">
              <w:t xml:space="preserve"> et renseignée dans le formulaire Tech 11</w:t>
            </w:r>
            <w:r w:rsidRPr="005B3365">
              <w:t>.</w:t>
            </w:r>
          </w:p>
          <w:p w:rsidR="008F4100" w:rsidRPr="00C80272" w:rsidRDefault="008F4100" w:rsidP="00ED7208">
            <w:pPr>
              <w:pStyle w:val="Header3-Paragraph"/>
              <w:spacing w:after="220"/>
              <w:ind w:left="0" w:firstLine="0"/>
              <w:rPr>
                <w:highlight w:val="yellow"/>
                <w:lang w:val="fr-FR"/>
              </w:rPr>
            </w:pPr>
            <w:r w:rsidRPr="007168ED">
              <w:rPr>
                <w:lang w:val="fr-FR"/>
              </w:rPr>
              <w:t>La proposition technique ne doit comporter aucune information financière. Une proposition technique indiquant des informations financières relatives à la proposition financière sera rejetée.</w:t>
            </w:r>
          </w:p>
        </w:tc>
      </w:tr>
      <w:tr w:rsidR="008F4100" w:rsidRPr="00B47155" w:rsidTr="001C7CF3">
        <w:trPr>
          <w:jc w:val="center"/>
        </w:trPr>
        <w:tc>
          <w:tcPr>
            <w:tcW w:w="2249" w:type="dxa"/>
          </w:tcPr>
          <w:p w:rsidR="008F4100" w:rsidRPr="00B47155" w:rsidRDefault="008F4100" w:rsidP="00943416">
            <w:pPr>
              <w:pStyle w:val="Header3-Paragraph"/>
              <w:numPr>
                <w:ilvl w:val="0"/>
                <w:numId w:val="38"/>
              </w:numPr>
              <w:tabs>
                <w:tab w:val="clear" w:pos="504"/>
              </w:tabs>
              <w:overflowPunct/>
              <w:autoSpaceDE/>
              <w:autoSpaceDN/>
              <w:adjustRightInd/>
              <w:spacing w:after="220"/>
              <w:textAlignment w:val="auto"/>
              <w:rPr>
                <w:sz w:val="26"/>
                <w:szCs w:val="26"/>
              </w:rPr>
            </w:pPr>
            <w:r w:rsidRPr="00A35A05">
              <w:rPr>
                <w:b/>
                <w:sz w:val="26"/>
                <w:szCs w:val="26"/>
                <w:lang w:val="fr-FR"/>
              </w:rPr>
              <w:lastRenderedPageBreak/>
              <w:t xml:space="preserve"> </w:t>
            </w:r>
            <w:r w:rsidRPr="00B47155">
              <w:rPr>
                <w:b/>
                <w:sz w:val="26"/>
                <w:szCs w:val="26"/>
              </w:rPr>
              <w:t>Proposition financière</w:t>
            </w:r>
          </w:p>
        </w:tc>
        <w:tc>
          <w:tcPr>
            <w:tcW w:w="8080" w:type="dxa"/>
          </w:tcPr>
          <w:p w:rsidR="008F4100" w:rsidRPr="00C96FFF" w:rsidRDefault="008F4100" w:rsidP="00943416">
            <w:pPr>
              <w:pStyle w:val="Paragraphedeliste"/>
              <w:numPr>
                <w:ilvl w:val="0"/>
                <w:numId w:val="9"/>
              </w:numPr>
              <w:tabs>
                <w:tab w:val="left" w:pos="504"/>
              </w:tabs>
              <w:spacing w:after="220"/>
              <w:jc w:val="both"/>
              <w:rPr>
                <w:vanish/>
                <w:sz w:val="26"/>
                <w:szCs w:val="26"/>
                <w:lang w:eastAsia="fr-FR"/>
              </w:rPr>
            </w:pPr>
          </w:p>
          <w:p w:rsidR="008F4100" w:rsidRPr="00C96FFF" w:rsidRDefault="008F4100" w:rsidP="00943416">
            <w:pPr>
              <w:pStyle w:val="Paragraphedeliste"/>
              <w:numPr>
                <w:ilvl w:val="0"/>
                <w:numId w:val="9"/>
              </w:numPr>
              <w:tabs>
                <w:tab w:val="left" w:pos="504"/>
              </w:tabs>
              <w:spacing w:after="220"/>
              <w:jc w:val="both"/>
              <w:rPr>
                <w:vanish/>
                <w:sz w:val="26"/>
                <w:szCs w:val="26"/>
                <w:lang w:eastAsia="fr-FR"/>
              </w:rPr>
            </w:pPr>
          </w:p>
          <w:p w:rsidR="008F4100" w:rsidRPr="00F901A7" w:rsidRDefault="008F4100" w:rsidP="00943416">
            <w:pPr>
              <w:pStyle w:val="Paragraphedeliste"/>
              <w:numPr>
                <w:ilvl w:val="0"/>
                <w:numId w:val="37"/>
              </w:numPr>
              <w:tabs>
                <w:tab w:val="left" w:pos="504"/>
                <w:tab w:val="left" w:pos="942"/>
              </w:tabs>
              <w:spacing w:after="220"/>
              <w:jc w:val="both"/>
              <w:rPr>
                <w:vanish/>
                <w:sz w:val="26"/>
                <w:szCs w:val="26"/>
              </w:rPr>
            </w:pPr>
          </w:p>
          <w:p w:rsidR="008F4100" w:rsidRPr="00F901A7" w:rsidRDefault="008F4100" w:rsidP="00943416">
            <w:pPr>
              <w:pStyle w:val="Paragraphedeliste"/>
              <w:numPr>
                <w:ilvl w:val="0"/>
                <w:numId w:val="37"/>
              </w:numPr>
              <w:tabs>
                <w:tab w:val="left" w:pos="504"/>
                <w:tab w:val="left" w:pos="942"/>
              </w:tabs>
              <w:spacing w:after="220"/>
              <w:jc w:val="both"/>
              <w:rPr>
                <w:vanish/>
                <w:sz w:val="26"/>
                <w:szCs w:val="26"/>
              </w:rPr>
            </w:pPr>
          </w:p>
          <w:p w:rsidR="008F4100" w:rsidRPr="00C80272" w:rsidRDefault="008F4100" w:rsidP="00943416">
            <w:pPr>
              <w:pStyle w:val="Paragraphedeliste"/>
              <w:numPr>
                <w:ilvl w:val="1"/>
                <w:numId w:val="37"/>
              </w:numPr>
              <w:tabs>
                <w:tab w:val="left" w:pos="504"/>
                <w:tab w:val="left" w:pos="942"/>
              </w:tabs>
              <w:spacing w:after="220"/>
              <w:jc w:val="both"/>
              <w:rPr>
                <w:szCs w:val="24"/>
              </w:rPr>
            </w:pPr>
            <w:r w:rsidRPr="00C80272">
              <w:rPr>
                <w:sz w:val="26"/>
                <w:szCs w:val="26"/>
              </w:rPr>
              <w:t xml:space="preserve">- la proposition financière doit être établie en utilisant les formulaires type (section 5). Elle énumère tous les coûts afférents à la mission, y compris (a) la rémunération du personnel, et (b) les frais remboursables (dans le cas d’un marché au temps passé) ou autres coûts (dans le cas d’un marché à rémunération forfaitaire)énumérés dans les </w:t>
            </w:r>
            <w:r w:rsidRPr="00C80272">
              <w:rPr>
                <w:b/>
                <w:bCs/>
                <w:sz w:val="26"/>
                <w:szCs w:val="26"/>
              </w:rPr>
              <w:t>Données particulières</w:t>
            </w:r>
            <w:r>
              <w:t xml:space="preserve">. </w:t>
            </w:r>
          </w:p>
          <w:p w:rsidR="008F4100" w:rsidRPr="00C80272" w:rsidRDefault="008F4100" w:rsidP="00943416">
            <w:pPr>
              <w:pStyle w:val="Header3-Paragraph"/>
              <w:numPr>
                <w:ilvl w:val="1"/>
                <w:numId w:val="37"/>
              </w:numPr>
              <w:tabs>
                <w:tab w:val="left" w:pos="942"/>
              </w:tabs>
              <w:overflowPunct/>
              <w:autoSpaceDE/>
              <w:autoSpaceDN/>
              <w:adjustRightInd/>
              <w:spacing w:after="220"/>
              <w:ind w:left="360"/>
              <w:textAlignment w:val="auto"/>
              <w:rPr>
                <w:rFonts w:cs="Times New Roman"/>
                <w:sz w:val="26"/>
                <w:szCs w:val="26"/>
                <w:lang w:val="fr-FR"/>
              </w:rPr>
            </w:pPr>
            <w:r w:rsidRPr="00073474">
              <w:rPr>
                <w:lang w:val="fr-FR"/>
              </w:rPr>
              <w:lastRenderedPageBreak/>
              <w:t xml:space="preserve">Pour les missions de durée dépassant </w:t>
            </w:r>
            <w:r>
              <w:rPr>
                <w:lang w:val="fr-FR"/>
              </w:rPr>
              <w:t>six</w:t>
            </w:r>
            <w:r w:rsidRPr="00073474">
              <w:rPr>
                <w:lang w:val="fr-FR"/>
              </w:rPr>
              <w:t xml:space="preserve"> (</w:t>
            </w:r>
            <w:r>
              <w:rPr>
                <w:lang w:val="fr-FR"/>
              </w:rPr>
              <w:t>06</w:t>
            </w:r>
            <w:r w:rsidRPr="00073474">
              <w:rPr>
                <w:lang w:val="fr-FR"/>
              </w:rPr>
              <w:t xml:space="preserve">) mois, une disposition de révision de prix de la rémunération afin de refléter l’inflation internationale et/ou nationale sera utilisée, si cela est indiqué dans les </w:t>
            </w:r>
            <w:r w:rsidRPr="00073474">
              <w:rPr>
                <w:b/>
                <w:lang w:val="fr-FR"/>
              </w:rPr>
              <w:t>Données particulières</w:t>
            </w:r>
            <w:r w:rsidRPr="00073474">
              <w:rPr>
                <w:lang w:val="fr-FR"/>
              </w:rPr>
              <w:t>.</w:t>
            </w:r>
          </w:p>
          <w:p w:rsidR="008F4100" w:rsidRPr="00B47155" w:rsidRDefault="008F4100" w:rsidP="008F4100">
            <w:pPr>
              <w:pStyle w:val="Header3-Paragraph"/>
              <w:tabs>
                <w:tab w:val="left" w:pos="942"/>
              </w:tabs>
              <w:spacing w:after="220"/>
              <w:ind w:left="360"/>
              <w:rPr>
                <w:rFonts w:cs="Times New Roman"/>
                <w:sz w:val="26"/>
                <w:szCs w:val="26"/>
                <w:lang w:val="fr-FR"/>
              </w:rPr>
            </w:pPr>
          </w:p>
        </w:tc>
      </w:tr>
      <w:tr w:rsidR="008F4100" w:rsidRPr="00B47155" w:rsidTr="001C7CF3">
        <w:trPr>
          <w:jc w:val="center"/>
        </w:trPr>
        <w:tc>
          <w:tcPr>
            <w:tcW w:w="2249" w:type="dxa"/>
          </w:tcPr>
          <w:p w:rsidR="008F4100" w:rsidRPr="00B47155" w:rsidRDefault="008F4100" w:rsidP="00943416">
            <w:pPr>
              <w:pStyle w:val="Header3-Paragraph"/>
              <w:numPr>
                <w:ilvl w:val="0"/>
                <w:numId w:val="38"/>
              </w:numPr>
              <w:tabs>
                <w:tab w:val="clear" w:pos="504"/>
              </w:tabs>
              <w:overflowPunct/>
              <w:autoSpaceDE/>
              <w:autoSpaceDN/>
              <w:adjustRightInd/>
              <w:spacing w:after="220"/>
              <w:textAlignment w:val="auto"/>
              <w:rPr>
                <w:sz w:val="26"/>
                <w:szCs w:val="26"/>
              </w:rPr>
            </w:pPr>
            <w:r w:rsidRPr="00B47155">
              <w:rPr>
                <w:b/>
                <w:sz w:val="26"/>
                <w:szCs w:val="26"/>
              </w:rPr>
              <w:lastRenderedPageBreak/>
              <w:t>Fiscalité</w:t>
            </w:r>
          </w:p>
        </w:tc>
        <w:tc>
          <w:tcPr>
            <w:tcW w:w="8080" w:type="dxa"/>
          </w:tcPr>
          <w:p w:rsidR="008F4100" w:rsidRPr="005B7E7E" w:rsidRDefault="008F4100" w:rsidP="00943416">
            <w:pPr>
              <w:pStyle w:val="Paragraphedeliste"/>
              <w:numPr>
                <w:ilvl w:val="0"/>
                <w:numId w:val="37"/>
              </w:numPr>
              <w:tabs>
                <w:tab w:val="left" w:pos="504"/>
                <w:tab w:val="left" w:pos="942"/>
              </w:tabs>
              <w:spacing w:after="220"/>
              <w:jc w:val="both"/>
              <w:rPr>
                <w:vanish/>
                <w:sz w:val="26"/>
                <w:szCs w:val="26"/>
                <w:lang w:eastAsia="fr-FR"/>
              </w:rPr>
            </w:pPr>
          </w:p>
          <w:p w:rsidR="008F4100" w:rsidRPr="00B47155" w:rsidRDefault="008F4100" w:rsidP="00943416">
            <w:pPr>
              <w:pStyle w:val="Header3-Paragraph"/>
              <w:numPr>
                <w:ilvl w:val="1"/>
                <w:numId w:val="37"/>
              </w:numPr>
              <w:tabs>
                <w:tab w:val="left" w:pos="942"/>
              </w:tabs>
              <w:overflowPunct/>
              <w:autoSpaceDE/>
              <w:autoSpaceDN/>
              <w:adjustRightInd/>
              <w:spacing w:after="220"/>
              <w:ind w:left="360"/>
              <w:textAlignment w:val="auto"/>
              <w:rPr>
                <w:rFonts w:cs="Times New Roman"/>
                <w:sz w:val="26"/>
                <w:szCs w:val="26"/>
                <w:lang w:val="fr-FR"/>
              </w:rPr>
            </w:pPr>
            <w:r w:rsidRPr="00B47155">
              <w:rPr>
                <w:rFonts w:cs="Times New Roman"/>
                <w:sz w:val="26"/>
                <w:szCs w:val="26"/>
                <w:lang w:val="fr-FR"/>
              </w:rPr>
              <w:t xml:space="preserve">Sauf en cas d’indications contraires dans les </w:t>
            </w:r>
            <w:r w:rsidRPr="00C80272">
              <w:rPr>
                <w:rFonts w:cs="Times New Roman"/>
                <w:b/>
                <w:bCs/>
                <w:sz w:val="26"/>
                <w:szCs w:val="26"/>
                <w:lang w:val="fr-FR"/>
              </w:rPr>
              <w:t>Données particulières,</w:t>
            </w:r>
            <w:r w:rsidRPr="00B47155">
              <w:rPr>
                <w:rFonts w:cs="Times New Roman"/>
                <w:sz w:val="26"/>
                <w:szCs w:val="26"/>
                <w:lang w:val="fr-FR"/>
              </w:rPr>
              <w:t xml:space="preserve"> le consultant est assujetti à la fiscalité applicable au Bénin (notamment : TVA ou taxe sur les ventes, charges sociales ou impôt sur le revenu du personnel étranger non résident, droits, redevances, contributions). Les montants correspondants au paiement d’impôts doivent être inclus dans la proposition financière.</w:t>
            </w:r>
          </w:p>
        </w:tc>
      </w:tr>
      <w:tr w:rsidR="008F4100" w:rsidRPr="00B47155" w:rsidTr="001C7CF3">
        <w:trPr>
          <w:jc w:val="center"/>
        </w:trPr>
        <w:tc>
          <w:tcPr>
            <w:tcW w:w="2249" w:type="dxa"/>
          </w:tcPr>
          <w:p w:rsidR="008F4100" w:rsidRPr="00B47155" w:rsidRDefault="008F4100" w:rsidP="00943416">
            <w:pPr>
              <w:pStyle w:val="Header3-Paragraph"/>
              <w:numPr>
                <w:ilvl w:val="0"/>
                <w:numId w:val="38"/>
              </w:numPr>
              <w:tabs>
                <w:tab w:val="clear" w:pos="504"/>
              </w:tabs>
              <w:overflowPunct/>
              <w:autoSpaceDE/>
              <w:autoSpaceDN/>
              <w:adjustRightInd/>
              <w:spacing w:after="220"/>
              <w:textAlignment w:val="auto"/>
              <w:rPr>
                <w:sz w:val="26"/>
                <w:szCs w:val="26"/>
              </w:rPr>
            </w:pPr>
            <w:r w:rsidRPr="00B47155">
              <w:rPr>
                <w:b/>
                <w:sz w:val="26"/>
                <w:szCs w:val="26"/>
              </w:rPr>
              <w:t xml:space="preserve">Monnaie </w:t>
            </w:r>
            <w:r>
              <w:rPr>
                <w:b/>
                <w:sz w:val="26"/>
                <w:szCs w:val="26"/>
              </w:rPr>
              <w:t>de la proposition</w:t>
            </w:r>
          </w:p>
        </w:tc>
        <w:tc>
          <w:tcPr>
            <w:tcW w:w="8080" w:type="dxa"/>
          </w:tcPr>
          <w:p w:rsidR="008F4100" w:rsidRPr="005B7E7E" w:rsidRDefault="008F4100" w:rsidP="00943416">
            <w:pPr>
              <w:pStyle w:val="Paragraphedeliste"/>
              <w:numPr>
                <w:ilvl w:val="0"/>
                <w:numId w:val="37"/>
              </w:numPr>
              <w:tabs>
                <w:tab w:val="left" w:pos="504"/>
                <w:tab w:val="left" w:pos="942"/>
              </w:tabs>
              <w:spacing w:after="220"/>
              <w:jc w:val="both"/>
              <w:rPr>
                <w:vanish/>
                <w:sz w:val="26"/>
                <w:szCs w:val="26"/>
                <w:lang w:eastAsia="fr-FR"/>
              </w:rPr>
            </w:pPr>
          </w:p>
          <w:p w:rsidR="008F4100" w:rsidRDefault="008F4100" w:rsidP="00943416">
            <w:pPr>
              <w:pStyle w:val="Header3-Paragraph"/>
              <w:numPr>
                <w:ilvl w:val="1"/>
                <w:numId w:val="37"/>
              </w:numPr>
              <w:tabs>
                <w:tab w:val="left" w:pos="942"/>
              </w:tabs>
              <w:overflowPunct/>
              <w:autoSpaceDE/>
              <w:autoSpaceDN/>
              <w:adjustRightInd/>
              <w:spacing w:after="220"/>
              <w:ind w:left="360"/>
              <w:textAlignment w:val="auto"/>
              <w:rPr>
                <w:rFonts w:cs="Times New Roman"/>
                <w:sz w:val="26"/>
                <w:szCs w:val="26"/>
                <w:lang w:val="fr-FR"/>
              </w:rPr>
            </w:pPr>
            <w:r w:rsidRPr="00B47155">
              <w:rPr>
                <w:rFonts w:cs="Times New Roman"/>
                <w:sz w:val="26"/>
                <w:szCs w:val="26"/>
                <w:lang w:val="fr-FR"/>
              </w:rPr>
              <w:t>Le candidat doit libeller le prix de ses prestations en FCFA.</w:t>
            </w:r>
          </w:p>
          <w:p w:rsidR="00CA681D" w:rsidRPr="00B47155" w:rsidRDefault="00CA681D" w:rsidP="00CA681D">
            <w:pPr>
              <w:pStyle w:val="Header3-Paragraph"/>
              <w:tabs>
                <w:tab w:val="left" w:pos="942"/>
              </w:tabs>
              <w:overflowPunct/>
              <w:autoSpaceDE/>
              <w:autoSpaceDN/>
              <w:adjustRightInd/>
              <w:spacing w:after="220"/>
              <w:textAlignment w:val="auto"/>
              <w:rPr>
                <w:rFonts w:cs="Times New Roman"/>
                <w:sz w:val="26"/>
                <w:szCs w:val="26"/>
                <w:lang w:val="fr-FR"/>
              </w:rPr>
            </w:pPr>
          </w:p>
        </w:tc>
      </w:tr>
      <w:tr w:rsidR="00ED7208" w:rsidRPr="00B47155" w:rsidTr="001C7CF3">
        <w:trPr>
          <w:jc w:val="center"/>
        </w:trPr>
        <w:tc>
          <w:tcPr>
            <w:tcW w:w="2249" w:type="dxa"/>
          </w:tcPr>
          <w:p w:rsidR="00ED7208" w:rsidRPr="00B47155" w:rsidRDefault="00CA681D" w:rsidP="00943416">
            <w:pPr>
              <w:pStyle w:val="Paragraphedeliste"/>
              <w:numPr>
                <w:ilvl w:val="0"/>
                <w:numId w:val="38"/>
              </w:numPr>
            </w:pPr>
            <w:r w:rsidRPr="00CA681D">
              <w:rPr>
                <w:b/>
                <w:sz w:val="26"/>
                <w:szCs w:val="26"/>
              </w:rPr>
              <w:t>Présentation et réception des propositions</w:t>
            </w:r>
          </w:p>
        </w:tc>
        <w:tc>
          <w:tcPr>
            <w:tcW w:w="8080" w:type="dxa"/>
          </w:tcPr>
          <w:p w:rsidR="00CA681D" w:rsidRDefault="00CA681D" w:rsidP="00943416">
            <w:pPr>
              <w:pStyle w:val="Paragraphedeliste"/>
              <w:numPr>
                <w:ilvl w:val="1"/>
                <w:numId w:val="38"/>
              </w:numPr>
              <w:jc w:val="both"/>
              <w:rPr>
                <w:sz w:val="26"/>
                <w:szCs w:val="26"/>
              </w:rPr>
            </w:pPr>
            <w:r w:rsidRPr="00B47155">
              <w:rPr>
                <w:sz w:val="26"/>
                <w:szCs w:val="26"/>
              </w:rPr>
              <w:t>L’original de la proposition ne doit comporter aucun ajout entre les lignes ou surcharge sur le texte même, si ce n’est pour corriger les erreurs que le candidat lui-même peut avoir commises, toute correction de ce type devant alors être paraphée par le (les) signataire(s) des propositions. Les lettres de soumiss</w:t>
            </w:r>
            <w:r>
              <w:rPr>
                <w:sz w:val="26"/>
                <w:szCs w:val="26"/>
              </w:rPr>
              <w:t>i</w:t>
            </w:r>
            <w:r w:rsidRPr="00B47155">
              <w:rPr>
                <w:sz w:val="26"/>
                <w:szCs w:val="26"/>
              </w:rPr>
              <w:t xml:space="preserve">on de la proposition technique et de la proposition financière doivent être conformes aux lettres types </w:t>
            </w:r>
            <w:smartTag w:uri="urn:schemas-microsoft-com:office:smarttags" w:element="stockticker">
              <w:r w:rsidRPr="00B47155">
                <w:rPr>
                  <w:sz w:val="26"/>
                  <w:szCs w:val="26"/>
                </w:rPr>
                <w:t>TECH</w:t>
              </w:r>
            </w:smartTag>
            <w:r w:rsidRPr="00B47155">
              <w:rPr>
                <w:sz w:val="26"/>
                <w:szCs w:val="26"/>
              </w:rPr>
              <w:t>-1 de la section 4 et FIN-1 de la section 5, respectivement.</w:t>
            </w:r>
          </w:p>
          <w:p w:rsidR="00CA681D" w:rsidRPr="00B47155" w:rsidRDefault="00CA681D" w:rsidP="00CA681D">
            <w:pPr>
              <w:pStyle w:val="Paragraphedeliste"/>
              <w:ind w:left="720"/>
              <w:jc w:val="both"/>
              <w:rPr>
                <w:sz w:val="26"/>
                <w:szCs w:val="26"/>
              </w:rPr>
            </w:pPr>
          </w:p>
          <w:p w:rsidR="00CA681D" w:rsidRDefault="00CA681D" w:rsidP="00943416">
            <w:pPr>
              <w:pStyle w:val="Paragraphedeliste"/>
              <w:numPr>
                <w:ilvl w:val="1"/>
                <w:numId w:val="38"/>
              </w:numPr>
              <w:jc w:val="both"/>
              <w:rPr>
                <w:sz w:val="26"/>
                <w:szCs w:val="26"/>
              </w:rPr>
            </w:pPr>
            <w:r>
              <w:rPr>
                <w:sz w:val="26"/>
                <w:szCs w:val="26"/>
              </w:rPr>
              <w:t>-</w:t>
            </w:r>
            <w:r w:rsidRPr="00B47155">
              <w:rPr>
                <w:sz w:val="26"/>
                <w:szCs w:val="26"/>
              </w:rPr>
              <w:t>Le candidat ou un représentant habilité du candidat doit parapher toutes les pages de l’original de la proposition technique et de la proposition financière. La proposition technique et la proposition financière signées doivent porter la mention « ORIGINAL ».</w:t>
            </w:r>
          </w:p>
          <w:p w:rsidR="00CA681D" w:rsidRPr="00B47155" w:rsidRDefault="00CA681D" w:rsidP="00CA681D">
            <w:pPr>
              <w:pStyle w:val="Paragraphedeliste"/>
              <w:ind w:left="720"/>
              <w:jc w:val="both"/>
              <w:rPr>
                <w:sz w:val="26"/>
                <w:szCs w:val="26"/>
              </w:rPr>
            </w:pPr>
          </w:p>
          <w:p w:rsidR="00CA681D" w:rsidRDefault="00CA681D" w:rsidP="00943416">
            <w:pPr>
              <w:pStyle w:val="Paragraphedeliste"/>
              <w:numPr>
                <w:ilvl w:val="1"/>
                <w:numId w:val="38"/>
              </w:numPr>
              <w:jc w:val="both"/>
              <w:rPr>
                <w:sz w:val="26"/>
                <w:szCs w:val="26"/>
              </w:rPr>
            </w:pPr>
            <w:r>
              <w:rPr>
                <w:sz w:val="26"/>
                <w:szCs w:val="26"/>
              </w:rPr>
              <w:t>-</w:t>
            </w:r>
            <w:r w:rsidRPr="00B47155">
              <w:rPr>
                <w:sz w:val="26"/>
                <w:szCs w:val="26"/>
              </w:rPr>
              <w:t>La proposition technique doit porter la mention « ORIGINAL » ou « COPIE », selon le cas. La proposition technique est adressée conformément aux dispositions du paragraphe 13.</w:t>
            </w:r>
            <w:r>
              <w:rPr>
                <w:sz w:val="26"/>
                <w:szCs w:val="26"/>
              </w:rPr>
              <w:t>4</w:t>
            </w:r>
            <w:r w:rsidRPr="00B47155">
              <w:rPr>
                <w:sz w:val="26"/>
                <w:szCs w:val="26"/>
              </w:rPr>
              <w:t xml:space="preserve"> ; elle comprend </w:t>
            </w:r>
            <w:r>
              <w:rPr>
                <w:sz w:val="26"/>
                <w:szCs w:val="26"/>
              </w:rPr>
              <w:t xml:space="preserve">un original et une </w:t>
            </w:r>
            <w:r w:rsidRPr="00B47155">
              <w:rPr>
                <w:sz w:val="26"/>
                <w:szCs w:val="26"/>
              </w:rPr>
              <w:t xml:space="preserve">copie </w:t>
            </w:r>
            <w:r>
              <w:rPr>
                <w:sz w:val="26"/>
                <w:szCs w:val="26"/>
              </w:rPr>
              <w:t>tel qu’</w:t>
            </w:r>
            <w:r w:rsidRPr="00B47155">
              <w:rPr>
                <w:sz w:val="26"/>
                <w:szCs w:val="26"/>
              </w:rPr>
              <w:t xml:space="preserve">indiqué dans les </w:t>
            </w:r>
            <w:r w:rsidRPr="00C80272">
              <w:rPr>
                <w:b/>
                <w:bCs/>
                <w:sz w:val="26"/>
                <w:szCs w:val="26"/>
              </w:rPr>
              <w:t>Données particulières</w:t>
            </w:r>
            <w:r w:rsidRPr="00B47155">
              <w:rPr>
                <w:sz w:val="26"/>
                <w:szCs w:val="26"/>
              </w:rPr>
              <w:t>. Toutes les copies nécessaires de la Proposition technique doivent être faites à partir de l’original. En cas de différence entre l’original et le copie de la proposition technique, l’original fait foi.</w:t>
            </w:r>
          </w:p>
          <w:p w:rsidR="00CA681D" w:rsidRPr="00CA681D" w:rsidRDefault="00CA681D" w:rsidP="00CA681D">
            <w:pPr>
              <w:pStyle w:val="Paragraphedeliste"/>
              <w:rPr>
                <w:sz w:val="26"/>
                <w:szCs w:val="26"/>
              </w:rPr>
            </w:pPr>
          </w:p>
          <w:p w:rsidR="00CA681D" w:rsidRDefault="00CA681D" w:rsidP="00943416">
            <w:pPr>
              <w:pStyle w:val="Header3-Paragraph"/>
              <w:numPr>
                <w:ilvl w:val="1"/>
                <w:numId w:val="38"/>
              </w:numPr>
              <w:tabs>
                <w:tab w:val="left" w:pos="944"/>
              </w:tabs>
              <w:overflowPunct/>
              <w:autoSpaceDE/>
              <w:autoSpaceDN/>
              <w:adjustRightInd/>
              <w:spacing w:after="220"/>
              <w:textAlignment w:val="auto"/>
              <w:rPr>
                <w:rFonts w:cs="Times New Roman"/>
                <w:sz w:val="26"/>
                <w:szCs w:val="26"/>
                <w:lang w:val="fr-FR"/>
              </w:rPr>
            </w:pPr>
            <w:r w:rsidRPr="00B47155">
              <w:rPr>
                <w:rFonts w:cs="Times New Roman"/>
                <w:sz w:val="26"/>
                <w:szCs w:val="26"/>
                <w:lang w:val="fr-FR"/>
              </w:rPr>
              <w:t>Les candidats doivent placer l’original et la</w:t>
            </w:r>
            <w:r w:rsidR="00A35A05">
              <w:rPr>
                <w:rFonts w:cs="Times New Roman"/>
                <w:sz w:val="26"/>
                <w:szCs w:val="26"/>
                <w:lang w:val="fr-FR"/>
              </w:rPr>
              <w:t xml:space="preserve"> </w:t>
            </w:r>
            <w:r w:rsidRPr="00B47155">
              <w:rPr>
                <w:rFonts w:cs="Times New Roman"/>
                <w:sz w:val="26"/>
                <w:szCs w:val="26"/>
                <w:lang w:val="fr-FR"/>
              </w:rPr>
              <w:t>copie de la proposition technique</w:t>
            </w:r>
            <w:r>
              <w:rPr>
                <w:rFonts w:cs="Times New Roman"/>
                <w:sz w:val="26"/>
                <w:szCs w:val="26"/>
                <w:lang w:val="fr-FR"/>
              </w:rPr>
              <w:t xml:space="preserve"> ainsi que sa version électronique scannée en PDF sur une clé USB</w:t>
            </w:r>
            <w:r w:rsidRPr="00B47155">
              <w:rPr>
                <w:rFonts w:cs="Times New Roman"/>
                <w:sz w:val="26"/>
                <w:szCs w:val="26"/>
                <w:lang w:val="fr-FR"/>
              </w:rPr>
              <w:t xml:space="preserve"> dans une enveloppe portant clairement la mention </w:t>
            </w:r>
            <w:r w:rsidRPr="00B47155">
              <w:rPr>
                <w:rFonts w:cs="Times New Roman"/>
                <w:sz w:val="26"/>
                <w:szCs w:val="26"/>
                <w:lang w:val="fr-FR"/>
              </w:rPr>
              <w:lastRenderedPageBreak/>
              <w:t>« </w:t>
            </w:r>
            <w:r w:rsidRPr="00B47155">
              <w:rPr>
                <w:rFonts w:cs="Times New Roman"/>
                <w:b/>
                <w:smallCaps/>
                <w:sz w:val="26"/>
                <w:szCs w:val="26"/>
                <w:lang w:val="fr-FR"/>
              </w:rPr>
              <w:t>Proposition technique</w:t>
            </w:r>
            <w:r w:rsidRPr="00B47155">
              <w:rPr>
                <w:rFonts w:cs="Times New Roman"/>
                <w:sz w:val="26"/>
                <w:szCs w:val="26"/>
                <w:lang w:val="fr-FR"/>
              </w:rPr>
              <w:t> ». De même, l’original et l</w:t>
            </w:r>
            <w:r>
              <w:rPr>
                <w:rFonts w:cs="Times New Roman"/>
                <w:sz w:val="26"/>
                <w:szCs w:val="26"/>
                <w:lang w:val="fr-FR"/>
              </w:rPr>
              <w:t>a</w:t>
            </w:r>
            <w:r w:rsidRPr="00B47155">
              <w:rPr>
                <w:rFonts w:cs="Times New Roman"/>
                <w:sz w:val="26"/>
                <w:szCs w:val="26"/>
                <w:lang w:val="fr-FR"/>
              </w:rPr>
              <w:t xml:space="preserve"> copie de la proposition financière, sont placés dans une enveloppe séparée portant clairement la mention « </w:t>
            </w:r>
            <w:r w:rsidRPr="00B47155">
              <w:rPr>
                <w:rFonts w:cs="Times New Roman"/>
                <w:b/>
                <w:smallCaps/>
                <w:sz w:val="26"/>
                <w:szCs w:val="26"/>
                <w:lang w:val="fr-FR"/>
              </w:rPr>
              <w:t>Proposition financière</w:t>
            </w:r>
            <w:r w:rsidRPr="00B47155">
              <w:rPr>
                <w:rFonts w:cs="Times New Roman"/>
                <w:sz w:val="26"/>
                <w:szCs w:val="26"/>
                <w:lang w:val="fr-FR"/>
              </w:rPr>
              <w:t> » suivie du nom de la prestation, et de l’avertissement « </w:t>
            </w:r>
            <w:r w:rsidRPr="00B47155">
              <w:rPr>
                <w:rFonts w:cs="Times New Roman"/>
                <w:b/>
                <w:smallCaps/>
                <w:sz w:val="26"/>
                <w:szCs w:val="26"/>
                <w:lang w:val="fr-FR"/>
              </w:rPr>
              <w:t>Ne pas ouvrir en même temps que la proposition technique</w:t>
            </w:r>
            <w:r w:rsidRPr="00B47155">
              <w:rPr>
                <w:rFonts w:cs="Times New Roman"/>
                <w:sz w:val="26"/>
                <w:szCs w:val="26"/>
                <w:lang w:val="fr-FR"/>
              </w:rPr>
              <w:t xml:space="preserve"> ». Les candidats placent ensuite ces deux enveloppes dans une même enveloppe extérieure portant </w:t>
            </w:r>
            <w:r>
              <w:rPr>
                <w:rFonts w:cs="Times New Roman"/>
                <w:sz w:val="26"/>
                <w:szCs w:val="26"/>
                <w:lang w:val="fr-FR"/>
              </w:rPr>
              <w:t>l’objet de la soumission,</w:t>
            </w:r>
            <w:r w:rsidRPr="00B47155">
              <w:rPr>
                <w:rFonts w:cs="Times New Roman"/>
                <w:sz w:val="26"/>
                <w:szCs w:val="26"/>
                <w:lang w:val="fr-FR"/>
              </w:rPr>
              <w:t xml:space="preserve"> le numéro de </w:t>
            </w:r>
            <w:r w:rsidRPr="00600301">
              <w:rPr>
                <w:rFonts w:cs="Times New Roman"/>
                <w:sz w:val="26"/>
                <w:szCs w:val="26"/>
                <w:lang w:val="fr-FR"/>
              </w:rPr>
              <w:t>référence, ainsi que la mention «</w:t>
            </w:r>
            <w:r w:rsidRPr="00600301">
              <w:rPr>
                <w:rFonts w:cs="Times New Roman"/>
                <w:caps/>
                <w:sz w:val="26"/>
                <w:szCs w:val="26"/>
                <w:lang w:val="fr-FR"/>
              </w:rPr>
              <w:t> </w:t>
            </w:r>
            <w:r w:rsidRPr="00600301">
              <w:rPr>
                <w:rFonts w:cs="Times New Roman"/>
                <w:b/>
                <w:smallCaps/>
                <w:sz w:val="26"/>
                <w:szCs w:val="26"/>
                <w:lang w:val="fr-FR"/>
              </w:rPr>
              <w:t xml:space="preserve">À ouvrir uniquement par </w:t>
            </w:r>
            <w:r>
              <w:rPr>
                <w:rFonts w:cs="Times New Roman"/>
                <w:b/>
                <w:smallCaps/>
                <w:sz w:val="26"/>
                <w:szCs w:val="26"/>
                <w:lang w:val="fr-FR"/>
              </w:rPr>
              <w:t xml:space="preserve">la COMMISSION D’OUVERTURE et d’évaluation des </w:t>
            </w:r>
            <w:r w:rsidR="003217FB">
              <w:rPr>
                <w:rFonts w:cs="Times New Roman"/>
                <w:b/>
                <w:smallCaps/>
                <w:sz w:val="26"/>
                <w:szCs w:val="26"/>
                <w:lang w:val="fr-FR"/>
              </w:rPr>
              <w:t>OFFRES DE</w:t>
            </w:r>
            <w:r w:rsidRPr="00600301">
              <w:rPr>
                <w:rFonts w:cs="Times New Roman"/>
                <w:b/>
                <w:smallCaps/>
                <w:sz w:val="26"/>
                <w:szCs w:val="26"/>
                <w:lang w:val="fr-FR"/>
              </w:rPr>
              <w:t xml:space="preserve"> l’autorité CONTRACTANTE »</w:t>
            </w:r>
            <w:r w:rsidRPr="00FE6B7C">
              <w:rPr>
                <w:rFonts w:cs="Times New Roman"/>
                <w:b/>
                <w:smallCaps/>
                <w:sz w:val="26"/>
                <w:szCs w:val="26"/>
                <w:lang w:val="fr-FR"/>
              </w:rPr>
              <w:t xml:space="preserve">. </w:t>
            </w:r>
            <w:r w:rsidR="003217FB">
              <w:rPr>
                <w:rFonts w:cs="Times New Roman"/>
                <w:b/>
                <w:smallCaps/>
                <w:sz w:val="26"/>
                <w:szCs w:val="26"/>
                <w:lang w:val="fr-FR"/>
              </w:rPr>
              <w:t>L</w:t>
            </w:r>
            <w:r w:rsidR="003217FB" w:rsidRPr="003217FB">
              <w:rPr>
                <w:rFonts w:cs="Times New Roman"/>
                <w:smallCaps/>
                <w:sz w:val="26"/>
                <w:szCs w:val="26"/>
                <w:lang w:val="fr-FR"/>
              </w:rPr>
              <w:t>’</w:t>
            </w:r>
            <w:r w:rsidR="00D2272E" w:rsidRPr="003217FB">
              <w:rPr>
                <w:rFonts w:cs="Times New Roman"/>
                <w:smallCaps/>
                <w:sz w:val="26"/>
                <w:szCs w:val="26"/>
                <w:lang w:val="fr-FR"/>
              </w:rPr>
              <w:t>autorité</w:t>
            </w:r>
            <w:r w:rsidR="003217FB" w:rsidRPr="003217FB">
              <w:rPr>
                <w:rFonts w:cs="Times New Roman"/>
                <w:smallCaps/>
                <w:sz w:val="26"/>
                <w:szCs w:val="26"/>
                <w:lang w:val="fr-FR"/>
              </w:rPr>
              <w:t xml:space="preserve"> contractante </w:t>
            </w:r>
            <w:r w:rsidR="00A35A05">
              <w:rPr>
                <w:rFonts w:cs="Times New Roman"/>
                <w:sz w:val="26"/>
                <w:szCs w:val="26"/>
                <w:lang w:val="fr-FR"/>
              </w:rPr>
              <w:t xml:space="preserve">n’est pas </w:t>
            </w:r>
            <w:r w:rsidRPr="00600301">
              <w:rPr>
                <w:rFonts w:cs="Times New Roman"/>
                <w:sz w:val="26"/>
                <w:szCs w:val="26"/>
                <w:lang w:val="fr-FR"/>
              </w:rPr>
              <w:t>responsable en cas de perte ou d’ouverture prématurée de l’enveloppe extérieure si celle-ci ne porte pas les informations requises ; la soumission peut alors être rejetée. Une proposition financière non présentée dans une enveloppe séparée portant les mentions stipulées ci-dessus doit être rejetée.</w:t>
            </w:r>
          </w:p>
          <w:p w:rsidR="00CA681D" w:rsidRDefault="00CA681D" w:rsidP="00943416">
            <w:pPr>
              <w:pStyle w:val="Header3-Paragraph"/>
              <w:numPr>
                <w:ilvl w:val="1"/>
                <w:numId w:val="38"/>
              </w:numPr>
              <w:tabs>
                <w:tab w:val="left" w:pos="944"/>
              </w:tabs>
              <w:overflowPunct/>
              <w:autoSpaceDE/>
              <w:autoSpaceDN/>
              <w:adjustRightInd/>
              <w:spacing w:after="220"/>
              <w:textAlignment w:val="auto"/>
              <w:rPr>
                <w:rFonts w:cs="Times New Roman"/>
                <w:sz w:val="26"/>
                <w:szCs w:val="26"/>
                <w:lang w:val="fr-FR"/>
              </w:rPr>
            </w:pPr>
            <w:r w:rsidRPr="00B47155">
              <w:rPr>
                <w:rFonts w:cs="Times New Roman"/>
                <w:sz w:val="26"/>
                <w:szCs w:val="26"/>
                <w:lang w:val="fr-FR"/>
              </w:rPr>
              <w:t xml:space="preserve">Les propositions doivent être envoyées à l’adresse indiquée dans les </w:t>
            </w:r>
            <w:r w:rsidRPr="00FB7BFF">
              <w:rPr>
                <w:rFonts w:cs="Times New Roman"/>
                <w:b/>
                <w:bCs/>
                <w:sz w:val="26"/>
                <w:szCs w:val="26"/>
                <w:lang w:val="fr-FR"/>
              </w:rPr>
              <w:t>Données particulières</w:t>
            </w:r>
            <w:r w:rsidR="00A35A05">
              <w:rPr>
                <w:rFonts w:cs="Times New Roman"/>
                <w:b/>
                <w:bCs/>
                <w:sz w:val="26"/>
                <w:szCs w:val="26"/>
                <w:lang w:val="fr-FR"/>
              </w:rPr>
              <w:t xml:space="preserve"> </w:t>
            </w:r>
            <w:r>
              <w:rPr>
                <w:rFonts w:cs="Times New Roman"/>
                <w:sz w:val="26"/>
                <w:szCs w:val="26"/>
                <w:lang w:val="fr-FR"/>
              </w:rPr>
              <w:t xml:space="preserve">ou par voie électronique si les </w:t>
            </w:r>
            <w:r w:rsidRPr="00FB7BFF">
              <w:rPr>
                <w:rFonts w:cs="Times New Roman"/>
                <w:b/>
                <w:bCs/>
                <w:sz w:val="26"/>
                <w:szCs w:val="26"/>
                <w:lang w:val="fr-FR"/>
              </w:rPr>
              <w:t>Données particulières</w:t>
            </w:r>
            <w:r>
              <w:rPr>
                <w:rFonts w:cs="Times New Roman"/>
                <w:sz w:val="26"/>
                <w:szCs w:val="26"/>
                <w:lang w:val="fr-FR"/>
              </w:rPr>
              <w:t xml:space="preserve"> le prévoit </w:t>
            </w:r>
            <w:r w:rsidRPr="00B47155">
              <w:rPr>
                <w:rFonts w:cs="Times New Roman"/>
                <w:sz w:val="26"/>
                <w:szCs w:val="26"/>
                <w:lang w:val="fr-FR"/>
              </w:rPr>
              <w:t xml:space="preserve">et doivent être reçues par l’autorité contractante au plus tard à la date et à l’heure indiquées dans les </w:t>
            </w:r>
            <w:r w:rsidRPr="00FB7BFF">
              <w:rPr>
                <w:rFonts w:cs="Times New Roman"/>
                <w:b/>
                <w:bCs/>
                <w:sz w:val="26"/>
                <w:szCs w:val="26"/>
                <w:lang w:val="fr-FR"/>
              </w:rPr>
              <w:t>Données particulières</w:t>
            </w:r>
            <w:r w:rsidRPr="00B47155">
              <w:rPr>
                <w:rFonts w:cs="Times New Roman"/>
                <w:sz w:val="26"/>
                <w:szCs w:val="26"/>
                <w:lang w:val="fr-FR"/>
              </w:rPr>
              <w:t xml:space="preserve"> ou modifiées par prorogation conformément au paragraphe 8.2. Toute proposition reçue par l’autorité contractante après le délai de soumission est retournée sans avoir été ouverte.</w:t>
            </w:r>
          </w:p>
          <w:p w:rsidR="00ED7208" w:rsidRDefault="00ED7208" w:rsidP="00ED7208">
            <w:pPr>
              <w:rPr>
                <w:lang w:eastAsia="fr-FR"/>
              </w:rPr>
            </w:pPr>
          </w:p>
          <w:p w:rsidR="00ED7208" w:rsidRPr="005B7E7E" w:rsidRDefault="00ED7208" w:rsidP="00ED7208">
            <w:pPr>
              <w:rPr>
                <w:vanish/>
                <w:lang w:eastAsia="fr-FR"/>
              </w:rPr>
            </w:pPr>
          </w:p>
        </w:tc>
      </w:tr>
      <w:tr w:rsidR="005837FE" w:rsidRPr="00B47155" w:rsidTr="001C7CF3">
        <w:trPr>
          <w:jc w:val="center"/>
        </w:trPr>
        <w:tc>
          <w:tcPr>
            <w:tcW w:w="2249" w:type="dxa"/>
          </w:tcPr>
          <w:p w:rsidR="005837FE" w:rsidRPr="00B47155" w:rsidRDefault="005837FE" w:rsidP="00943416">
            <w:pPr>
              <w:numPr>
                <w:ilvl w:val="0"/>
                <w:numId w:val="38"/>
              </w:numPr>
              <w:tabs>
                <w:tab w:val="left" w:pos="259"/>
              </w:tabs>
              <w:rPr>
                <w:b/>
                <w:sz w:val="26"/>
                <w:szCs w:val="26"/>
              </w:rPr>
            </w:pPr>
            <w:r>
              <w:rPr>
                <w:b/>
                <w:sz w:val="26"/>
                <w:szCs w:val="26"/>
              </w:rPr>
              <w:lastRenderedPageBreak/>
              <w:t>O</w:t>
            </w:r>
            <w:r w:rsidRPr="00B47155">
              <w:rPr>
                <w:b/>
                <w:sz w:val="26"/>
                <w:szCs w:val="26"/>
              </w:rPr>
              <w:t>uverture des propositions</w:t>
            </w:r>
          </w:p>
          <w:p w:rsidR="005837FE" w:rsidRPr="00CA681D" w:rsidRDefault="005837FE" w:rsidP="005837FE">
            <w:pPr>
              <w:pStyle w:val="Paragraphedeliste"/>
              <w:ind w:left="420"/>
              <w:rPr>
                <w:b/>
                <w:sz w:val="26"/>
                <w:szCs w:val="26"/>
              </w:rPr>
            </w:pPr>
          </w:p>
        </w:tc>
        <w:tc>
          <w:tcPr>
            <w:tcW w:w="8080" w:type="dxa"/>
          </w:tcPr>
          <w:p w:rsidR="005837FE" w:rsidRDefault="005837FE" w:rsidP="00943416">
            <w:pPr>
              <w:pStyle w:val="Header3-Paragraph"/>
              <w:numPr>
                <w:ilvl w:val="1"/>
                <w:numId w:val="38"/>
              </w:numPr>
              <w:tabs>
                <w:tab w:val="left" w:pos="944"/>
              </w:tabs>
              <w:overflowPunct/>
              <w:autoSpaceDE/>
              <w:autoSpaceDN/>
              <w:adjustRightInd/>
              <w:spacing w:after="220"/>
              <w:textAlignment w:val="auto"/>
              <w:rPr>
                <w:rFonts w:cs="Times New Roman"/>
                <w:sz w:val="26"/>
                <w:szCs w:val="26"/>
                <w:lang w:val="fr-FR"/>
              </w:rPr>
            </w:pPr>
            <w:r>
              <w:rPr>
                <w:rFonts w:cs="Times New Roman"/>
                <w:sz w:val="26"/>
                <w:szCs w:val="26"/>
                <w:lang w:val="fr-FR"/>
              </w:rPr>
              <w:t xml:space="preserve">A </w:t>
            </w:r>
            <w:r w:rsidRPr="00F148CF">
              <w:rPr>
                <w:rFonts w:cs="Times New Roman"/>
                <w:sz w:val="26"/>
                <w:szCs w:val="26"/>
                <w:lang w:val="fr-FR"/>
              </w:rPr>
              <w:t>l’heure</w:t>
            </w:r>
            <w:r>
              <w:rPr>
                <w:rFonts w:cs="Times New Roman"/>
                <w:sz w:val="26"/>
                <w:szCs w:val="26"/>
                <w:lang w:val="fr-FR"/>
              </w:rPr>
              <w:t xml:space="preserve"> et au lieu indiqués</w:t>
            </w:r>
            <w:r w:rsidR="00A35A05">
              <w:rPr>
                <w:rFonts w:cs="Times New Roman"/>
                <w:sz w:val="26"/>
                <w:szCs w:val="26"/>
                <w:lang w:val="fr-FR"/>
              </w:rPr>
              <w:t xml:space="preserve"> </w:t>
            </w:r>
            <w:r>
              <w:rPr>
                <w:rFonts w:cs="Times New Roman"/>
                <w:sz w:val="26"/>
                <w:szCs w:val="26"/>
                <w:lang w:val="fr-FR"/>
              </w:rPr>
              <w:t xml:space="preserve">dans les </w:t>
            </w:r>
            <w:r w:rsidRPr="00202177">
              <w:rPr>
                <w:rFonts w:cs="Times New Roman"/>
                <w:b/>
                <w:bCs/>
                <w:sz w:val="26"/>
                <w:szCs w:val="26"/>
                <w:lang w:val="fr-FR"/>
              </w:rPr>
              <w:t>Données particulières</w:t>
            </w:r>
            <w:r>
              <w:rPr>
                <w:rFonts w:cs="Times New Roman"/>
                <w:sz w:val="26"/>
                <w:szCs w:val="26"/>
                <w:lang w:val="fr-FR"/>
              </w:rPr>
              <w:t>,</w:t>
            </w:r>
            <w:r w:rsidRPr="00F148CF">
              <w:rPr>
                <w:rFonts w:cs="Times New Roman"/>
                <w:sz w:val="26"/>
                <w:szCs w:val="26"/>
                <w:lang w:val="fr-FR"/>
              </w:rPr>
              <w:t xml:space="preserve"> les propositions techniques sont ouvertes par </w:t>
            </w:r>
            <w:r>
              <w:rPr>
                <w:rFonts w:cs="Times New Roman"/>
                <w:sz w:val="26"/>
                <w:szCs w:val="26"/>
                <w:lang w:val="fr-FR"/>
              </w:rPr>
              <w:t xml:space="preserve">la </w:t>
            </w:r>
            <w:r w:rsidRPr="00FE6B7C">
              <w:rPr>
                <w:rFonts w:cs="Times New Roman"/>
                <w:sz w:val="26"/>
                <w:szCs w:val="26"/>
                <w:lang w:val="fr-FR"/>
              </w:rPr>
              <w:t>Commission d’o</w:t>
            </w:r>
            <w:r>
              <w:rPr>
                <w:rFonts w:cs="Times New Roman"/>
                <w:sz w:val="26"/>
                <w:szCs w:val="26"/>
                <w:lang w:val="fr-FR"/>
              </w:rPr>
              <w:t>uverture et d’évaluation des offres (COE)</w:t>
            </w:r>
            <w:r w:rsidRPr="00F148CF">
              <w:rPr>
                <w:rFonts w:cs="Times New Roman"/>
                <w:sz w:val="26"/>
                <w:szCs w:val="26"/>
                <w:lang w:val="fr-FR"/>
              </w:rPr>
              <w:t xml:space="preserve"> de l’autorité contractante</w:t>
            </w:r>
            <w:r w:rsidR="00A35A05">
              <w:rPr>
                <w:rFonts w:cs="Times New Roman"/>
                <w:sz w:val="26"/>
                <w:szCs w:val="26"/>
                <w:lang w:val="fr-FR"/>
              </w:rPr>
              <w:t xml:space="preserve"> </w:t>
            </w:r>
            <w:r w:rsidRPr="00F148CF">
              <w:rPr>
                <w:rFonts w:cs="Times New Roman"/>
                <w:sz w:val="26"/>
                <w:szCs w:val="26"/>
                <w:lang w:val="fr-FR"/>
              </w:rPr>
              <w:t>en présence d’un représentant de la Cellule de Contrôle des Marchés Publics.</w:t>
            </w:r>
            <w:r>
              <w:rPr>
                <w:rFonts w:cs="Times New Roman"/>
                <w:sz w:val="26"/>
                <w:szCs w:val="26"/>
                <w:lang w:val="fr-FR"/>
              </w:rPr>
              <w:t xml:space="preserve"> Toutes les pages de la méthodologie, des pièces relatives à la qualification et des formulaires techniques sans exception aucune seront paraphées par les membres de la Commission d’ouverture et d’évaluation.</w:t>
            </w:r>
            <w:r w:rsidRPr="00F148CF">
              <w:rPr>
                <w:rFonts w:cs="Times New Roman"/>
                <w:sz w:val="26"/>
                <w:szCs w:val="26"/>
                <w:lang w:val="fr-FR"/>
              </w:rPr>
              <w:t xml:space="preserve"> La </w:t>
            </w:r>
            <w:r>
              <w:rPr>
                <w:rFonts w:cs="Times New Roman"/>
                <w:sz w:val="26"/>
                <w:szCs w:val="26"/>
                <w:lang w:val="fr-FR"/>
              </w:rPr>
              <w:t>p</w:t>
            </w:r>
            <w:r w:rsidRPr="00F148CF">
              <w:rPr>
                <w:rFonts w:cs="Times New Roman"/>
                <w:sz w:val="26"/>
                <w:szCs w:val="26"/>
                <w:lang w:val="fr-FR"/>
              </w:rPr>
              <w:t xml:space="preserve">roposition financière reste non ouverte et est déposée en lieu sûr. </w:t>
            </w:r>
          </w:p>
          <w:p w:rsidR="005837FE" w:rsidRPr="005837FE" w:rsidRDefault="005837FE" w:rsidP="00943416">
            <w:pPr>
              <w:pStyle w:val="Paragraphedeliste"/>
              <w:numPr>
                <w:ilvl w:val="1"/>
                <w:numId w:val="38"/>
              </w:numPr>
              <w:jc w:val="both"/>
              <w:rPr>
                <w:sz w:val="26"/>
                <w:szCs w:val="26"/>
              </w:rPr>
            </w:pPr>
            <w:r w:rsidRPr="007D761A">
              <w:t xml:space="preserve">Un procès-verbal d’ouverture des propositions techniques dûment signé par les membres de la </w:t>
            </w:r>
            <w:r>
              <w:t>Commission d’</w:t>
            </w:r>
            <w:r w:rsidRPr="007D761A">
              <w:t xml:space="preserve">ouverture et d’évaluation et le représentant de la Cellule de contrôle des marchés publics, auquel est joint la liste signée des membres de la </w:t>
            </w:r>
            <w:r>
              <w:t xml:space="preserve">Commission </w:t>
            </w:r>
            <w:r w:rsidRPr="007D761A">
              <w:t xml:space="preserve">d’ouverture et d’évaluation, du représentant de la cellule de contrôle et des représentants mandatés des soumissionnaires est établi. Ce procès-verbal est immédiatement publié. Un exemplaire dudit procès-verbal est remis </w:t>
            </w:r>
            <w:r w:rsidRPr="007D761A">
              <w:lastRenderedPageBreak/>
              <w:t>séance tenante à tous les soumissionnaires présents ou représentés et transmis sans délai aux autres soumissionnaires</w:t>
            </w:r>
          </w:p>
          <w:p w:rsidR="005837FE" w:rsidRPr="00202177" w:rsidRDefault="005837FE" w:rsidP="00943416">
            <w:pPr>
              <w:pStyle w:val="Header3-Paragraph"/>
              <w:numPr>
                <w:ilvl w:val="1"/>
                <w:numId w:val="38"/>
              </w:numPr>
              <w:tabs>
                <w:tab w:val="left" w:pos="944"/>
              </w:tabs>
              <w:overflowPunct/>
              <w:autoSpaceDE/>
              <w:autoSpaceDN/>
              <w:adjustRightInd/>
              <w:spacing w:after="220"/>
              <w:textAlignment w:val="auto"/>
              <w:rPr>
                <w:rFonts w:cs="Times New Roman"/>
                <w:lang w:val="fr-FR"/>
              </w:rPr>
            </w:pPr>
            <w:r w:rsidRPr="007D761A">
              <w:rPr>
                <w:lang w:val="fr-FR"/>
              </w:rPr>
              <w:t>Lors de l’ouverture des propositions techniques, les</w:t>
            </w:r>
            <w:r w:rsidR="00A35A05">
              <w:rPr>
                <w:lang w:val="fr-FR"/>
              </w:rPr>
              <w:t xml:space="preserve"> </w:t>
            </w:r>
            <w:r w:rsidRPr="007D761A">
              <w:rPr>
                <w:lang w:val="fr-FR"/>
              </w:rPr>
              <w:t xml:space="preserve">informations suivantes seront lues à haute voix : (i) le nom et </w:t>
            </w:r>
            <w:r w:rsidRPr="00AE6E51">
              <w:rPr>
                <w:lang w:val="fr-FR"/>
              </w:rPr>
              <w:t>le pays de chaque soumissionnaire</w:t>
            </w:r>
            <w:r w:rsidRPr="007D761A">
              <w:rPr>
                <w:lang w:val="fr-FR"/>
              </w:rPr>
              <w:t>, ou en cas de groupement, le nom du groupement, celui du chef de file et les noms et pays de tous les partenaires du groupement, (ii) l’existence ou non d’une envelo</w:t>
            </w:r>
            <w:r w:rsidRPr="00AE6E51">
              <w:rPr>
                <w:lang w:val="fr-FR"/>
              </w:rPr>
              <w:t>ppe scellée devant contenir la p</w:t>
            </w:r>
            <w:r w:rsidRPr="007D761A">
              <w:rPr>
                <w:lang w:val="fr-FR"/>
              </w:rPr>
              <w:t>roposition financière</w:t>
            </w:r>
            <w:r w:rsidRPr="00620EAC">
              <w:rPr>
                <w:rFonts w:cs="Times New Roman"/>
                <w:lang w:val="fr-FR"/>
              </w:rPr>
              <w:t xml:space="preserve"> ainsi que sa version électronique</w:t>
            </w:r>
            <w:r w:rsidR="002658F4">
              <w:rPr>
                <w:rFonts w:cs="Times New Roman"/>
                <w:lang w:val="fr-FR"/>
              </w:rPr>
              <w:t xml:space="preserve"> </w:t>
            </w:r>
            <w:r w:rsidR="00D2272E">
              <w:rPr>
                <w:rFonts w:cs="Times New Roman"/>
                <w:lang w:val="fr-FR"/>
              </w:rPr>
              <w:t>scannée</w:t>
            </w:r>
            <w:r w:rsidRPr="00620EAC">
              <w:rPr>
                <w:rFonts w:cs="Times New Roman"/>
                <w:lang w:val="fr-FR"/>
              </w:rPr>
              <w:t xml:space="preserve"> en PDF sur une clé USB</w:t>
            </w:r>
            <w:r>
              <w:rPr>
                <w:rFonts w:cs="Times New Roman"/>
                <w:lang w:val="fr-FR"/>
              </w:rPr>
              <w:t>,</w:t>
            </w:r>
            <w:r w:rsidRPr="007D761A">
              <w:rPr>
                <w:lang w:val="fr-FR"/>
              </w:rPr>
              <w:t xml:space="preserve">(iii) tout modificatif à la </w:t>
            </w:r>
            <w:r w:rsidRPr="00AE6E51">
              <w:rPr>
                <w:lang w:val="fr-FR"/>
              </w:rPr>
              <w:t>p</w:t>
            </w:r>
            <w:r w:rsidRPr="007D761A">
              <w:rPr>
                <w:lang w:val="fr-FR"/>
              </w:rPr>
              <w:t>roposition soumis avant la date et heure limites de remise des propositions, et (iv) tout autre renseignement que l</w:t>
            </w:r>
            <w:r w:rsidRPr="00AE6E51">
              <w:rPr>
                <w:lang w:val="fr-FR"/>
              </w:rPr>
              <w:t xml:space="preserve">’autorité contractante </w:t>
            </w:r>
            <w:r w:rsidRPr="007D761A">
              <w:rPr>
                <w:lang w:val="fr-FR"/>
              </w:rPr>
              <w:t xml:space="preserve">peut juger utile de mentionner ou tel qu’indiqué dans les </w:t>
            </w:r>
            <w:r w:rsidRPr="007D761A">
              <w:rPr>
                <w:b/>
                <w:lang w:val="fr-FR"/>
              </w:rPr>
              <w:t>Données particulières</w:t>
            </w:r>
            <w:r w:rsidRPr="00AE6E51">
              <w:rPr>
                <w:b/>
                <w:lang w:val="fr-FR"/>
              </w:rPr>
              <w:t>.</w:t>
            </w:r>
          </w:p>
          <w:p w:rsidR="005837FE" w:rsidRPr="00C44D8C" w:rsidRDefault="005837FE" w:rsidP="00943416">
            <w:pPr>
              <w:pStyle w:val="Header3-Paragraph"/>
              <w:numPr>
                <w:ilvl w:val="1"/>
                <w:numId w:val="38"/>
              </w:numPr>
              <w:tabs>
                <w:tab w:val="left" w:pos="942"/>
              </w:tabs>
              <w:overflowPunct/>
              <w:autoSpaceDE/>
              <w:autoSpaceDN/>
              <w:adjustRightInd/>
              <w:spacing w:after="220"/>
              <w:textAlignment w:val="auto"/>
              <w:rPr>
                <w:rFonts w:cs="Times New Roman"/>
                <w:lang w:val="fr-FR"/>
              </w:rPr>
            </w:pPr>
            <w:r w:rsidRPr="00C44D8C">
              <w:rPr>
                <w:rFonts w:cs="Times New Roman"/>
                <w:lang w:val="fr-FR"/>
              </w:rPr>
              <w:t xml:space="preserve">Lorsqu’un minimum de trois (03) plis n’a pas été remis </w:t>
            </w:r>
            <w:r w:rsidRPr="00CE456B">
              <w:rPr>
                <w:rFonts w:cs="Times New Roman"/>
                <w:lang w:val="fr-FR"/>
              </w:rPr>
              <w:t>aux</w:t>
            </w:r>
            <w:r w:rsidRPr="00C44D8C">
              <w:rPr>
                <w:rFonts w:cs="Times New Roman"/>
                <w:lang w:val="fr-FR"/>
              </w:rPr>
              <w:t xml:space="preserve"> date </w:t>
            </w:r>
            <w:r w:rsidRPr="00CE456B">
              <w:rPr>
                <w:rFonts w:cs="Times New Roman"/>
                <w:lang w:val="fr-FR"/>
              </w:rPr>
              <w:t xml:space="preserve">et heure </w:t>
            </w:r>
            <w:r w:rsidRPr="00C44D8C">
              <w:rPr>
                <w:rFonts w:cs="Times New Roman"/>
                <w:lang w:val="fr-FR"/>
              </w:rPr>
              <w:t>limite</w:t>
            </w:r>
            <w:r w:rsidRPr="00CE456B">
              <w:rPr>
                <w:rFonts w:cs="Times New Roman"/>
                <w:lang w:val="fr-FR"/>
              </w:rPr>
              <w:t>s de réception des propositions</w:t>
            </w:r>
            <w:r w:rsidRPr="00C44D8C">
              <w:rPr>
                <w:rFonts w:cs="Times New Roman"/>
                <w:lang w:val="fr-FR"/>
              </w:rPr>
              <w:t>,</w:t>
            </w:r>
            <w:r w:rsidRPr="00CE456B">
              <w:rPr>
                <w:rFonts w:cs="Times New Roman"/>
                <w:lang w:val="fr-FR"/>
              </w:rPr>
              <w:t xml:space="preserve"> l’autorité contractante informe le ou les soumissionnaires par écrit et ouvre un nouveau délai minimum de dix (10) jours calendaires. A l’issue de ce nouveau délai qui fait l’objet d’une nouvelle lettre d’invitation à tous les candidats présélectionnés,</w:t>
            </w:r>
            <w:r w:rsidRPr="00C44D8C">
              <w:rPr>
                <w:rFonts w:cs="Times New Roman"/>
                <w:lang w:val="fr-FR"/>
              </w:rPr>
              <w:t xml:space="preserve"> la </w:t>
            </w:r>
            <w:r>
              <w:rPr>
                <w:rFonts w:cs="Times New Roman"/>
                <w:lang w:val="fr-FR"/>
              </w:rPr>
              <w:t>Commission d’ouv</w:t>
            </w:r>
            <w:r w:rsidRPr="00C44D8C">
              <w:rPr>
                <w:rFonts w:cs="Times New Roman"/>
                <w:lang w:val="fr-FR"/>
              </w:rPr>
              <w:t>erture et</w:t>
            </w:r>
            <w:r w:rsidR="002658F4">
              <w:rPr>
                <w:rFonts w:cs="Times New Roman"/>
                <w:lang w:val="fr-FR"/>
              </w:rPr>
              <w:t xml:space="preserve"> </w:t>
            </w:r>
            <w:r w:rsidRPr="00C44D8C">
              <w:rPr>
                <w:rFonts w:cs="Times New Roman"/>
                <w:lang w:val="fr-FR"/>
              </w:rPr>
              <w:t>d’évaluation</w:t>
            </w:r>
            <w:r w:rsidR="002658F4">
              <w:rPr>
                <w:rFonts w:cs="Times New Roman"/>
                <w:lang w:val="fr-FR"/>
              </w:rPr>
              <w:t xml:space="preserve"> </w:t>
            </w:r>
            <w:r w:rsidRPr="00C44D8C">
              <w:rPr>
                <w:rFonts w:cs="Times New Roman"/>
                <w:lang w:val="fr-FR"/>
              </w:rPr>
              <w:t xml:space="preserve">procède </w:t>
            </w:r>
            <w:r w:rsidRPr="00CE456B">
              <w:rPr>
                <w:rFonts w:cs="Times New Roman"/>
                <w:lang w:val="fr-FR"/>
              </w:rPr>
              <w:t>aux opérations</w:t>
            </w:r>
            <w:r w:rsidR="002658F4">
              <w:rPr>
                <w:rFonts w:cs="Times New Roman"/>
                <w:lang w:val="fr-FR"/>
              </w:rPr>
              <w:t xml:space="preserve"> </w:t>
            </w:r>
            <w:r w:rsidRPr="00CE456B">
              <w:rPr>
                <w:rFonts w:cs="Times New Roman"/>
                <w:lang w:val="fr-FR"/>
              </w:rPr>
              <w:t>d</w:t>
            </w:r>
            <w:r w:rsidRPr="00C44D8C">
              <w:rPr>
                <w:rFonts w:cs="Times New Roman"/>
                <w:lang w:val="fr-FR"/>
              </w:rPr>
              <w:t>’ouverture, quel que soit le nombre de plis reçus.</w:t>
            </w:r>
          </w:p>
          <w:p w:rsidR="005837FE" w:rsidRPr="00B47155" w:rsidRDefault="005837FE" w:rsidP="005837FE">
            <w:pPr>
              <w:pStyle w:val="Paragraphedeliste"/>
              <w:ind w:left="720"/>
              <w:jc w:val="both"/>
              <w:rPr>
                <w:sz w:val="26"/>
                <w:szCs w:val="26"/>
              </w:rPr>
            </w:pPr>
          </w:p>
        </w:tc>
      </w:tr>
      <w:tr w:rsidR="008F4100" w:rsidRPr="00B47155" w:rsidTr="001C7CF3">
        <w:trPr>
          <w:jc w:val="center"/>
        </w:trPr>
        <w:tc>
          <w:tcPr>
            <w:tcW w:w="2249" w:type="dxa"/>
          </w:tcPr>
          <w:p w:rsidR="008F4100" w:rsidRPr="00B47155" w:rsidRDefault="008F4100" w:rsidP="00943416">
            <w:pPr>
              <w:numPr>
                <w:ilvl w:val="0"/>
                <w:numId w:val="38"/>
              </w:numPr>
              <w:tabs>
                <w:tab w:val="left" w:pos="259"/>
              </w:tabs>
              <w:rPr>
                <w:b/>
                <w:sz w:val="26"/>
                <w:szCs w:val="26"/>
              </w:rPr>
            </w:pPr>
            <w:r>
              <w:rPr>
                <w:b/>
                <w:sz w:val="26"/>
                <w:szCs w:val="26"/>
              </w:rPr>
              <w:lastRenderedPageBreak/>
              <w:t>Retrait, substitution et modification des propositions</w:t>
            </w:r>
          </w:p>
          <w:p w:rsidR="008F4100" w:rsidRPr="00B47155" w:rsidRDefault="008F4100" w:rsidP="008F4100">
            <w:pPr>
              <w:tabs>
                <w:tab w:val="left" w:pos="259"/>
              </w:tabs>
              <w:ind w:left="259" w:hanging="259"/>
              <w:rPr>
                <w:sz w:val="26"/>
                <w:szCs w:val="26"/>
              </w:rPr>
            </w:pPr>
          </w:p>
        </w:tc>
        <w:tc>
          <w:tcPr>
            <w:tcW w:w="8080" w:type="dxa"/>
          </w:tcPr>
          <w:p w:rsidR="008F4100" w:rsidRPr="00C80272" w:rsidRDefault="008F4100" w:rsidP="00943416">
            <w:pPr>
              <w:numPr>
                <w:ilvl w:val="1"/>
                <w:numId w:val="38"/>
              </w:numPr>
              <w:tabs>
                <w:tab w:val="left" w:pos="259"/>
              </w:tabs>
              <w:jc w:val="both"/>
              <w:rPr>
                <w:sz w:val="26"/>
                <w:szCs w:val="26"/>
              </w:rPr>
            </w:pPr>
            <w:r w:rsidRPr="005837FE">
              <w:rPr>
                <w:b/>
                <w:szCs w:val="24"/>
              </w:rPr>
              <w:t>Un</w:t>
            </w:r>
            <w:r w:rsidR="002658F4">
              <w:rPr>
                <w:b/>
                <w:szCs w:val="24"/>
              </w:rPr>
              <w:t xml:space="preserve"> </w:t>
            </w:r>
            <w:r w:rsidRPr="00C80272">
              <w:rPr>
                <w:sz w:val="26"/>
                <w:szCs w:val="26"/>
              </w:rPr>
              <w:t>soumissionnaire peut retirer, remplacer, ou modifier sa proposition après l’avoir déposée, par voie de notification écrite conformément à la clause 15 des IC, dûment signée par un représentant habilité, assortie d’une copie de l’habilitation (sauf pour ce qui est des notifications de retrait pour lesquelles des copies ne sont pas nécessaires). La proposition de modification ou de remplacement correspondante doit être jointe à la notification écrite. Toutes les notifications doivent être :</w:t>
            </w:r>
          </w:p>
          <w:p w:rsidR="008F4100" w:rsidRDefault="008F4100" w:rsidP="00943416">
            <w:pPr>
              <w:numPr>
                <w:ilvl w:val="0"/>
                <w:numId w:val="29"/>
              </w:numPr>
              <w:tabs>
                <w:tab w:val="left" w:pos="576"/>
                <w:tab w:val="left" w:pos="1152"/>
              </w:tabs>
              <w:overflowPunct w:val="0"/>
              <w:autoSpaceDE w:val="0"/>
              <w:autoSpaceDN w:val="0"/>
              <w:adjustRightInd w:val="0"/>
              <w:spacing w:after="200"/>
              <w:ind w:left="1152" w:hanging="576"/>
              <w:jc w:val="both"/>
              <w:textAlignment w:val="baseline"/>
              <w:rPr>
                <w:spacing w:val="-4"/>
                <w:sz w:val="26"/>
                <w:szCs w:val="26"/>
              </w:rPr>
            </w:pPr>
            <w:r w:rsidRPr="00B119C7">
              <w:rPr>
                <w:spacing w:val="-4"/>
                <w:sz w:val="26"/>
                <w:szCs w:val="26"/>
              </w:rPr>
              <w:t>délivrées en application de</w:t>
            </w:r>
            <w:r>
              <w:rPr>
                <w:spacing w:val="-4"/>
                <w:sz w:val="26"/>
                <w:szCs w:val="26"/>
              </w:rPr>
              <w:t xml:space="preserve"> la clause15</w:t>
            </w:r>
            <w:r w:rsidRPr="00B119C7">
              <w:rPr>
                <w:spacing w:val="-4"/>
                <w:sz w:val="26"/>
                <w:szCs w:val="26"/>
              </w:rPr>
              <w:t xml:space="preserve"> des IC (sauf pour ce qui est des notifications de retrait qui ne nécessitent pas de copies). Par ailleurs, les enveloppes doivent porter clairement, selon le cas, la mention « </w:t>
            </w:r>
            <w:r w:rsidRPr="00B119C7">
              <w:rPr>
                <w:smallCaps/>
                <w:spacing w:val="-4"/>
                <w:sz w:val="26"/>
                <w:szCs w:val="26"/>
              </w:rPr>
              <w:t>Retrait</w:t>
            </w:r>
            <w:r w:rsidRPr="00B119C7">
              <w:rPr>
                <w:spacing w:val="-4"/>
                <w:sz w:val="26"/>
                <w:szCs w:val="26"/>
              </w:rPr>
              <w:t> », « </w:t>
            </w:r>
            <w:r w:rsidRPr="00B119C7">
              <w:rPr>
                <w:smallCaps/>
                <w:spacing w:val="-4"/>
                <w:sz w:val="26"/>
                <w:szCs w:val="26"/>
              </w:rPr>
              <w:t>Remplacement</w:t>
            </w:r>
            <w:r w:rsidRPr="00B119C7">
              <w:rPr>
                <w:spacing w:val="-4"/>
                <w:sz w:val="26"/>
                <w:szCs w:val="26"/>
              </w:rPr>
              <w:t xml:space="preserve"> » ou </w:t>
            </w:r>
            <w:r w:rsidRPr="00B119C7">
              <w:rPr>
                <w:sz w:val="26"/>
                <w:szCs w:val="26"/>
              </w:rPr>
              <w:t>« </w:t>
            </w:r>
            <w:r w:rsidRPr="00B119C7">
              <w:rPr>
                <w:smallCaps/>
                <w:spacing w:val="-4"/>
                <w:sz w:val="26"/>
                <w:szCs w:val="26"/>
              </w:rPr>
              <w:t>Modification</w:t>
            </w:r>
            <w:r w:rsidRPr="00B119C7">
              <w:rPr>
                <w:sz w:val="26"/>
                <w:szCs w:val="26"/>
              </w:rPr>
              <w:t> »</w:t>
            </w:r>
            <w:r>
              <w:rPr>
                <w:spacing w:val="-4"/>
                <w:sz w:val="26"/>
                <w:szCs w:val="26"/>
              </w:rPr>
              <w:t xml:space="preserve"> ; </w:t>
            </w:r>
          </w:p>
          <w:p w:rsidR="008F4100" w:rsidRPr="005D005E" w:rsidRDefault="008F4100" w:rsidP="00943416">
            <w:pPr>
              <w:numPr>
                <w:ilvl w:val="0"/>
                <w:numId w:val="29"/>
              </w:numPr>
              <w:tabs>
                <w:tab w:val="left" w:pos="576"/>
                <w:tab w:val="left" w:pos="1152"/>
              </w:tabs>
              <w:overflowPunct w:val="0"/>
              <w:autoSpaceDE w:val="0"/>
              <w:autoSpaceDN w:val="0"/>
              <w:adjustRightInd w:val="0"/>
              <w:spacing w:after="200"/>
              <w:ind w:left="1152" w:hanging="576"/>
              <w:jc w:val="both"/>
              <w:textAlignment w:val="baseline"/>
              <w:rPr>
                <w:spacing w:val="-4"/>
                <w:sz w:val="26"/>
                <w:szCs w:val="26"/>
              </w:rPr>
            </w:pPr>
            <w:r w:rsidRPr="005D005E">
              <w:rPr>
                <w:spacing w:val="-4"/>
                <w:sz w:val="26"/>
                <w:szCs w:val="26"/>
              </w:rPr>
              <w:t>reçues par l’Autorité contractante avant la date et l’heure limites de remise des propositions</w:t>
            </w:r>
            <w:r>
              <w:rPr>
                <w:spacing w:val="-4"/>
                <w:sz w:val="26"/>
                <w:szCs w:val="26"/>
              </w:rPr>
              <w:t xml:space="preserve"> conformément à la clause 11</w:t>
            </w:r>
          </w:p>
          <w:p w:rsidR="008F4100" w:rsidRDefault="008F4100" w:rsidP="00943416">
            <w:pPr>
              <w:numPr>
                <w:ilvl w:val="1"/>
                <w:numId w:val="38"/>
              </w:numPr>
              <w:tabs>
                <w:tab w:val="left" w:pos="259"/>
              </w:tabs>
              <w:jc w:val="both"/>
              <w:rPr>
                <w:sz w:val="26"/>
                <w:szCs w:val="26"/>
              </w:rPr>
            </w:pPr>
            <w:r w:rsidRPr="00B119C7">
              <w:rPr>
                <w:sz w:val="26"/>
                <w:szCs w:val="26"/>
              </w:rPr>
              <w:t xml:space="preserve">Les </w:t>
            </w:r>
            <w:r>
              <w:rPr>
                <w:sz w:val="26"/>
                <w:szCs w:val="26"/>
              </w:rPr>
              <w:t>propositions</w:t>
            </w:r>
            <w:r w:rsidRPr="00B119C7">
              <w:rPr>
                <w:sz w:val="26"/>
                <w:szCs w:val="26"/>
              </w:rPr>
              <w:t xml:space="preserve"> dont les soumissionnaires demandent le retrait leur seront renvoyées sans avoir </w:t>
            </w:r>
            <w:r w:rsidRPr="009F6A02">
              <w:rPr>
                <w:sz w:val="26"/>
                <w:szCs w:val="26"/>
              </w:rPr>
              <w:t>été</w:t>
            </w:r>
            <w:r w:rsidRPr="00B119C7">
              <w:rPr>
                <w:sz w:val="26"/>
                <w:szCs w:val="26"/>
              </w:rPr>
              <w:t xml:space="preserve"> ouvertes</w:t>
            </w:r>
            <w:r>
              <w:rPr>
                <w:sz w:val="26"/>
                <w:szCs w:val="26"/>
              </w:rPr>
              <w:t>.</w:t>
            </w:r>
          </w:p>
          <w:p w:rsidR="008F4100" w:rsidRPr="00C80272" w:rsidDel="00A3528D" w:rsidRDefault="008F4100" w:rsidP="00943416">
            <w:pPr>
              <w:numPr>
                <w:ilvl w:val="1"/>
                <w:numId w:val="38"/>
              </w:numPr>
              <w:tabs>
                <w:tab w:val="left" w:pos="259"/>
              </w:tabs>
              <w:jc w:val="both"/>
              <w:rPr>
                <w:rFonts w:cs="Arial"/>
                <w:sz w:val="26"/>
                <w:szCs w:val="26"/>
              </w:rPr>
            </w:pPr>
            <w:r w:rsidRPr="00C80272">
              <w:rPr>
                <w:sz w:val="26"/>
                <w:szCs w:val="26"/>
              </w:rPr>
              <w:t xml:space="preserve">Aucune proposition ne peut être retirée, remplacée ou modifiée entre la date et l’heure limites de dépôt des plis et la date d’expiration de la validité spécifiée par le soumissionnaire dans la lettre de soumission de la proposition technique, ou d’expiration de </w:t>
            </w:r>
            <w:r w:rsidRPr="00C80272">
              <w:rPr>
                <w:sz w:val="26"/>
                <w:szCs w:val="26"/>
              </w:rPr>
              <w:lastRenderedPageBreak/>
              <w:t>toute période de prorogation.</w:t>
            </w:r>
          </w:p>
        </w:tc>
      </w:tr>
      <w:tr w:rsidR="008F4100" w:rsidRPr="00B47155" w:rsidTr="001C7CF3">
        <w:trPr>
          <w:jc w:val="center"/>
        </w:trPr>
        <w:tc>
          <w:tcPr>
            <w:tcW w:w="2249" w:type="dxa"/>
          </w:tcPr>
          <w:p w:rsidR="008F4100" w:rsidRPr="004920C3" w:rsidRDefault="008F4100" w:rsidP="00943416">
            <w:pPr>
              <w:numPr>
                <w:ilvl w:val="0"/>
                <w:numId w:val="38"/>
              </w:numPr>
              <w:tabs>
                <w:tab w:val="left" w:pos="259"/>
              </w:tabs>
              <w:rPr>
                <w:b/>
                <w:szCs w:val="24"/>
              </w:rPr>
            </w:pPr>
            <w:bookmarkStart w:id="20" w:name="_Toc355538216"/>
            <w:bookmarkStart w:id="21" w:name="_Toc355543380"/>
            <w:bookmarkStart w:id="22" w:name="_Toc369861963"/>
            <w:bookmarkStart w:id="23" w:name="_Toc488238218"/>
            <w:r w:rsidRPr="00391E0B">
              <w:rPr>
                <w:b/>
                <w:sz w:val="26"/>
                <w:szCs w:val="26"/>
              </w:rPr>
              <w:lastRenderedPageBreak/>
              <w:t>Confidentialité</w:t>
            </w:r>
            <w:bookmarkEnd w:id="20"/>
            <w:bookmarkEnd w:id="21"/>
            <w:bookmarkEnd w:id="22"/>
            <w:bookmarkEnd w:id="23"/>
          </w:p>
        </w:tc>
        <w:tc>
          <w:tcPr>
            <w:tcW w:w="8080" w:type="dxa"/>
          </w:tcPr>
          <w:p w:rsidR="008F4100" w:rsidRPr="00D7336C" w:rsidRDefault="008F4100" w:rsidP="00943416">
            <w:pPr>
              <w:numPr>
                <w:ilvl w:val="1"/>
                <w:numId w:val="38"/>
              </w:numPr>
              <w:tabs>
                <w:tab w:val="left" w:pos="259"/>
              </w:tabs>
              <w:jc w:val="both"/>
              <w:rPr>
                <w:spacing w:val="-2"/>
              </w:rPr>
            </w:pPr>
            <w:r w:rsidRPr="00000800">
              <w:rPr>
                <w:spacing w:val="-2"/>
              </w:rPr>
              <w:t xml:space="preserve">A compter de l’ouverture des </w:t>
            </w:r>
            <w:r>
              <w:rPr>
                <w:spacing w:val="-2"/>
              </w:rPr>
              <w:t>p</w:t>
            </w:r>
            <w:r w:rsidRPr="00000800">
              <w:rPr>
                <w:spacing w:val="-2"/>
              </w:rPr>
              <w:t>roposi</w:t>
            </w:r>
            <w:r>
              <w:rPr>
                <w:spacing w:val="-2"/>
              </w:rPr>
              <w:t>tions jusqu’à l’attribution du marché, le candidat</w:t>
            </w:r>
            <w:r w:rsidRPr="00000800">
              <w:rPr>
                <w:spacing w:val="-2"/>
              </w:rPr>
              <w:t xml:space="preserve"> ne doit pas entrer en contact avec l</w:t>
            </w:r>
            <w:r>
              <w:rPr>
                <w:spacing w:val="-2"/>
              </w:rPr>
              <w:t>’autorité contractante pour tout motif relatif à la p</w:t>
            </w:r>
            <w:r w:rsidRPr="00000800">
              <w:rPr>
                <w:spacing w:val="-2"/>
              </w:rPr>
              <w:t xml:space="preserve">roposition technique et/ou la </w:t>
            </w:r>
            <w:r>
              <w:rPr>
                <w:spacing w:val="-2"/>
              </w:rPr>
              <w:t>p</w:t>
            </w:r>
            <w:r w:rsidRPr="00000800">
              <w:rPr>
                <w:spacing w:val="-2"/>
              </w:rPr>
              <w:t xml:space="preserve">roposition financière. </w:t>
            </w:r>
            <w:r w:rsidRPr="00466B80">
              <w:rPr>
                <w:spacing w:val="-2"/>
              </w:rPr>
              <w:t>Aucune informati</w:t>
            </w:r>
            <w:r>
              <w:rPr>
                <w:spacing w:val="-2"/>
              </w:rPr>
              <w:t>on relative à l’évaluation des p</w:t>
            </w:r>
            <w:r w:rsidRPr="00466B80">
              <w:rPr>
                <w:spacing w:val="-2"/>
              </w:rPr>
              <w:t>ropositions ou la recommandation d’attribution ne sera divulguée aux consultants ayant remis une proposition, ni à toute autre personne non concernée par ladite proc</w:t>
            </w:r>
            <w:r>
              <w:rPr>
                <w:spacing w:val="-2"/>
              </w:rPr>
              <w:t xml:space="preserve">édure tant que la notification des résultats de la mise en concurrence </w:t>
            </w:r>
            <w:r w:rsidRPr="00466B80">
              <w:rPr>
                <w:spacing w:val="-2"/>
              </w:rPr>
              <w:t>n’aura pas été effectuée. A titre d’exception à cette règle, l</w:t>
            </w:r>
            <w:r>
              <w:rPr>
                <w:spacing w:val="-2"/>
              </w:rPr>
              <w:t xml:space="preserve">’autorité contractante </w:t>
            </w:r>
            <w:r w:rsidRPr="00466B80">
              <w:rPr>
                <w:spacing w:val="-2"/>
              </w:rPr>
              <w:t xml:space="preserve">peut notifier aux </w:t>
            </w:r>
            <w:r>
              <w:rPr>
                <w:spacing w:val="-2"/>
              </w:rPr>
              <w:t xml:space="preserve">candidats </w:t>
            </w:r>
            <w:r w:rsidRPr="00466B80">
              <w:rPr>
                <w:spacing w:val="-2"/>
              </w:rPr>
              <w:t>les</w:t>
            </w:r>
            <w:r>
              <w:rPr>
                <w:spacing w:val="-2"/>
              </w:rPr>
              <w:t xml:space="preserve"> résultats de l’évaluation des p</w:t>
            </w:r>
            <w:r w:rsidRPr="00466B80">
              <w:rPr>
                <w:spacing w:val="-2"/>
              </w:rPr>
              <w:t>ropositions techniques.</w:t>
            </w:r>
          </w:p>
          <w:p w:rsidR="008F4100" w:rsidRPr="00D7336C" w:rsidRDefault="008F4100" w:rsidP="00943416">
            <w:pPr>
              <w:numPr>
                <w:ilvl w:val="1"/>
                <w:numId w:val="38"/>
              </w:numPr>
              <w:tabs>
                <w:tab w:val="left" w:pos="259"/>
              </w:tabs>
              <w:jc w:val="both"/>
            </w:pPr>
            <w:r w:rsidRPr="004920C3">
              <w:t xml:space="preserve">Toute tentative faite par un candidat figurant sur la liste restreinte, ou une personne agissant au nom du </w:t>
            </w:r>
            <w:r>
              <w:t>candidat</w:t>
            </w:r>
            <w:r w:rsidRPr="004920C3">
              <w:t xml:space="preserve"> afin d’influencer </w:t>
            </w:r>
            <w:r w:rsidRPr="00DD2D24">
              <w:rPr>
                <w:spacing w:val="-2"/>
              </w:rPr>
              <w:t>l</w:t>
            </w:r>
            <w:r>
              <w:rPr>
                <w:spacing w:val="-2"/>
              </w:rPr>
              <w:t>’autorité contractante</w:t>
            </w:r>
            <w:r w:rsidR="002658F4">
              <w:rPr>
                <w:spacing w:val="-2"/>
              </w:rPr>
              <w:t xml:space="preserve"> </w:t>
            </w:r>
            <w:r w:rsidRPr="004920C3">
              <w:t xml:space="preserve">de manière inappropriée lors de l’évaluation des propositions ou lors de la décision d’attribution peut entraîner le rejet de sa proposition et conduire à la mise en œuvre des procédures en vigueur de sanction </w:t>
            </w:r>
            <w:r>
              <w:t>en vigueur au Bénin</w:t>
            </w:r>
            <w:r w:rsidRPr="004920C3">
              <w:t>.</w:t>
            </w:r>
          </w:p>
          <w:p w:rsidR="008F4100" w:rsidRPr="00620EAC" w:rsidRDefault="008F4100" w:rsidP="00943416">
            <w:pPr>
              <w:numPr>
                <w:ilvl w:val="1"/>
                <w:numId w:val="38"/>
              </w:numPr>
              <w:tabs>
                <w:tab w:val="left" w:pos="259"/>
              </w:tabs>
              <w:jc w:val="both"/>
            </w:pPr>
            <w:r w:rsidRPr="000B4EC7">
              <w:t xml:space="preserve">Nonobstant les dispositions ci-avant, entre le moment où les propositions seront ouvertes et celui où l’attribution du </w:t>
            </w:r>
            <w:r>
              <w:t>marché</w:t>
            </w:r>
            <w:r w:rsidRPr="000B4EC7">
              <w:t xml:space="preserve"> sera publiée, si le </w:t>
            </w:r>
            <w:r>
              <w:t>c</w:t>
            </w:r>
            <w:r w:rsidRPr="000B4EC7">
              <w:t>onsultant so</w:t>
            </w:r>
            <w:r>
              <w:t xml:space="preserve">uhaite entrer en contact avec l’autorité contractante </w:t>
            </w:r>
            <w:r w:rsidRPr="000B4EC7">
              <w:t>pour tout motif relatif à la procédure de sélection, il devra le faire par écrit.</w:t>
            </w:r>
          </w:p>
        </w:tc>
      </w:tr>
      <w:tr w:rsidR="008F4100" w:rsidRPr="00B47155" w:rsidTr="001C7CF3">
        <w:trPr>
          <w:jc w:val="center"/>
          <w:hidden/>
        </w:trPr>
        <w:tc>
          <w:tcPr>
            <w:tcW w:w="2249" w:type="dxa"/>
          </w:tcPr>
          <w:p w:rsidR="008F4100" w:rsidRPr="00391E0B" w:rsidRDefault="008F4100" w:rsidP="00943416">
            <w:pPr>
              <w:pStyle w:val="Paragraphedeliste"/>
              <w:numPr>
                <w:ilvl w:val="0"/>
                <w:numId w:val="39"/>
              </w:numPr>
              <w:tabs>
                <w:tab w:val="left" w:pos="259"/>
              </w:tabs>
              <w:rPr>
                <w:b/>
                <w:vanish/>
                <w:sz w:val="26"/>
                <w:szCs w:val="26"/>
              </w:rPr>
            </w:pPr>
          </w:p>
          <w:p w:rsidR="008F4100" w:rsidRPr="00391E0B" w:rsidRDefault="008F4100" w:rsidP="00943416">
            <w:pPr>
              <w:pStyle w:val="Paragraphedeliste"/>
              <w:numPr>
                <w:ilvl w:val="0"/>
                <w:numId w:val="39"/>
              </w:numPr>
              <w:tabs>
                <w:tab w:val="left" w:pos="259"/>
              </w:tabs>
              <w:rPr>
                <w:b/>
                <w:vanish/>
                <w:sz w:val="26"/>
                <w:szCs w:val="26"/>
              </w:rPr>
            </w:pPr>
          </w:p>
          <w:p w:rsidR="008F4100" w:rsidRPr="00391E0B" w:rsidRDefault="008F4100" w:rsidP="00943416">
            <w:pPr>
              <w:pStyle w:val="Paragraphedeliste"/>
              <w:numPr>
                <w:ilvl w:val="0"/>
                <w:numId w:val="39"/>
              </w:numPr>
              <w:tabs>
                <w:tab w:val="left" w:pos="259"/>
              </w:tabs>
              <w:rPr>
                <w:b/>
                <w:vanish/>
                <w:sz w:val="26"/>
                <w:szCs w:val="26"/>
              </w:rPr>
            </w:pPr>
          </w:p>
          <w:p w:rsidR="008F4100" w:rsidRPr="00391E0B" w:rsidRDefault="008F4100" w:rsidP="00943416">
            <w:pPr>
              <w:pStyle w:val="Paragraphedeliste"/>
              <w:numPr>
                <w:ilvl w:val="0"/>
                <w:numId w:val="39"/>
              </w:numPr>
              <w:tabs>
                <w:tab w:val="left" w:pos="259"/>
              </w:tabs>
              <w:rPr>
                <w:b/>
                <w:vanish/>
                <w:sz w:val="26"/>
                <w:szCs w:val="26"/>
              </w:rPr>
            </w:pPr>
          </w:p>
          <w:p w:rsidR="008F4100" w:rsidRPr="00B47155" w:rsidRDefault="008F4100" w:rsidP="00943416">
            <w:pPr>
              <w:numPr>
                <w:ilvl w:val="0"/>
                <w:numId w:val="39"/>
              </w:numPr>
              <w:tabs>
                <w:tab w:val="left" w:pos="259"/>
              </w:tabs>
              <w:rPr>
                <w:b/>
                <w:sz w:val="26"/>
                <w:szCs w:val="26"/>
              </w:rPr>
            </w:pPr>
            <w:r w:rsidRPr="00B47155">
              <w:rPr>
                <w:b/>
                <w:sz w:val="26"/>
                <w:szCs w:val="26"/>
              </w:rPr>
              <w:t xml:space="preserve"> Évaluation des propositions</w:t>
            </w:r>
          </w:p>
          <w:p w:rsidR="008F4100" w:rsidRPr="00B47155" w:rsidRDefault="008F4100" w:rsidP="008F4100">
            <w:pPr>
              <w:tabs>
                <w:tab w:val="left" w:pos="259"/>
              </w:tabs>
              <w:ind w:left="259" w:hanging="259"/>
              <w:rPr>
                <w:sz w:val="26"/>
                <w:szCs w:val="26"/>
              </w:rPr>
            </w:pPr>
          </w:p>
        </w:tc>
        <w:tc>
          <w:tcPr>
            <w:tcW w:w="8080" w:type="dxa"/>
          </w:tcPr>
          <w:p w:rsidR="008F4100" w:rsidRPr="00E523C9" w:rsidRDefault="008F4100" w:rsidP="00943416">
            <w:pPr>
              <w:numPr>
                <w:ilvl w:val="1"/>
                <w:numId w:val="39"/>
              </w:numPr>
              <w:tabs>
                <w:tab w:val="left" w:pos="259"/>
              </w:tabs>
              <w:ind w:left="0" w:firstLine="0"/>
              <w:jc w:val="both"/>
              <w:rPr>
                <w:sz w:val="26"/>
                <w:szCs w:val="26"/>
              </w:rPr>
            </w:pPr>
            <w:r w:rsidRPr="00726B29">
              <w:rPr>
                <w:sz w:val="26"/>
                <w:szCs w:val="26"/>
              </w:rPr>
              <w:t>Les</w:t>
            </w:r>
            <w:r w:rsidRPr="00AE6E51">
              <w:rPr>
                <w:szCs w:val="24"/>
              </w:rPr>
              <w:t xml:space="preserve"> membres de la</w:t>
            </w:r>
            <w:r w:rsidR="002658F4">
              <w:rPr>
                <w:szCs w:val="24"/>
              </w:rPr>
              <w:t xml:space="preserve"> </w:t>
            </w:r>
            <w:r>
              <w:t xml:space="preserve">Commission </w:t>
            </w:r>
            <w:r w:rsidRPr="00AE6E51">
              <w:rPr>
                <w:szCs w:val="24"/>
              </w:rPr>
              <w:t xml:space="preserve">d’Ouverture et d’Evaluation n’ont accès aux </w:t>
            </w:r>
            <w:r w:rsidRPr="00D43C13">
              <w:rPr>
                <w:szCs w:val="24"/>
              </w:rPr>
              <w:t>propositions financières qu’à l’issue de l’évaluation technique et après l</w:t>
            </w:r>
            <w:r w:rsidRPr="006F1805">
              <w:rPr>
                <w:szCs w:val="24"/>
              </w:rPr>
              <w:t>’expiration du délai d’attente</w:t>
            </w:r>
            <w:r>
              <w:rPr>
                <w:szCs w:val="24"/>
              </w:rPr>
              <w:t>.</w:t>
            </w:r>
          </w:p>
          <w:p w:rsidR="00E523C9" w:rsidRDefault="00E523C9" w:rsidP="00E523C9">
            <w:pPr>
              <w:tabs>
                <w:tab w:val="left" w:pos="259"/>
              </w:tabs>
              <w:jc w:val="both"/>
              <w:rPr>
                <w:sz w:val="26"/>
                <w:szCs w:val="26"/>
              </w:rPr>
            </w:pPr>
          </w:p>
          <w:p w:rsidR="008F4100" w:rsidRDefault="008F4100" w:rsidP="00943416">
            <w:pPr>
              <w:numPr>
                <w:ilvl w:val="1"/>
                <w:numId w:val="39"/>
              </w:numPr>
              <w:tabs>
                <w:tab w:val="left" w:pos="259"/>
              </w:tabs>
              <w:ind w:left="0" w:firstLine="0"/>
              <w:jc w:val="both"/>
              <w:rPr>
                <w:sz w:val="26"/>
                <w:szCs w:val="26"/>
              </w:rPr>
            </w:pPr>
            <w:r w:rsidRPr="00726B29">
              <w:rPr>
                <w:sz w:val="26"/>
                <w:szCs w:val="26"/>
              </w:rPr>
              <w:t>Pendant</w:t>
            </w:r>
            <w:r w:rsidRPr="00B47155">
              <w:rPr>
                <w:sz w:val="26"/>
                <w:szCs w:val="26"/>
              </w:rPr>
              <w:t xml:space="preserve"> la période allant de l’ouverture des propositions à l’attribution du marché, les soumissionnaires s’abstiennent de prendre contact avec l’autorité contractante sur toute question en rapport avec leurs propositions. Toute tentative d’influencer l’autorité contractante quant à l’examen, l’évaluation ou le classement des propositions ou toute recommandation visant à influencer l’attribution du marché peut entraîner le rejet de la proposition du soumissionnaire. Les évaluateurs des propositions techniques n’ont pas accès aux propositions financières avant la fin de l’évaluation technique.</w:t>
            </w:r>
          </w:p>
          <w:p w:rsidR="00E523C9" w:rsidRDefault="00E523C9" w:rsidP="00E523C9">
            <w:pPr>
              <w:pStyle w:val="Paragraphedeliste"/>
              <w:rPr>
                <w:sz w:val="26"/>
                <w:szCs w:val="26"/>
              </w:rPr>
            </w:pPr>
          </w:p>
          <w:p w:rsidR="00E523C9" w:rsidRPr="00B47155" w:rsidRDefault="00E523C9" w:rsidP="00E523C9">
            <w:pPr>
              <w:tabs>
                <w:tab w:val="left" w:pos="259"/>
              </w:tabs>
              <w:jc w:val="both"/>
              <w:rPr>
                <w:sz w:val="26"/>
                <w:szCs w:val="26"/>
              </w:rPr>
            </w:pPr>
          </w:p>
        </w:tc>
      </w:tr>
      <w:tr w:rsidR="008F4100" w:rsidRPr="00B47155" w:rsidTr="001C7CF3">
        <w:trPr>
          <w:jc w:val="center"/>
        </w:trPr>
        <w:tc>
          <w:tcPr>
            <w:tcW w:w="2249" w:type="dxa"/>
          </w:tcPr>
          <w:p w:rsidR="00E523C9" w:rsidRPr="00E523C9" w:rsidRDefault="00E523C9" w:rsidP="00E523C9">
            <w:pPr>
              <w:tabs>
                <w:tab w:val="left" w:pos="259"/>
              </w:tabs>
              <w:ind w:left="555"/>
              <w:rPr>
                <w:sz w:val="26"/>
                <w:szCs w:val="26"/>
              </w:rPr>
            </w:pPr>
          </w:p>
          <w:p w:rsidR="008F4100" w:rsidRPr="00B47155" w:rsidRDefault="008F4100" w:rsidP="00943416">
            <w:pPr>
              <w:numPr>
                <w:ilvl w:val="0"/>
                <w:numId w:val="39"/>
              </w:numPr>
              <w:tabs>
                <w:tab w:val="left" w:pos="259"/>
              </w:tabs>
              <w:rPr>
                <w:sz w:val="26"/>
                <w:szCs w:val="26"/>
              </w:rPr>
            </w:pPr>
            <w:r w:rsidRPr="00B47155">
              <w:rPr>
                <w:b/>
                <w:sz w:val="26"/>
                <w:szCs w:val="26"/>
              </w:rPr>
              <w:t>Évaluation des propositions techniques</w:t>
            </w:r>
          </w:p>
        </w:tc>
        <w:tc>
          <w:tcPr>
            <w:tcW w:w="8080" w:type="dxa"/>
          </w:tcPr>
          <w:p w:rsidR="00E523C9" w:rsidRDefault="00E523C9" w:rsidP="00E523C9">
            <w:pPr>
              <w:tabs>
                <w:tab w:val="left" w:pos="259"/>
              </w:tabs>
              <w:ind w:left="1174"/>
              <w:jc w:val="both"/>
              <w:rPr>
                <w:sz w:val="26"/>
                <w:szCs w:val="26"/>
              </w:rPr>
            </w:pPr>
          </w:p>
          <w:p w:rsidR="008F4100" w:rsidRDefault="008F4100" w:rsidP="00943416">
            <w:pPr>
              <w:numPr>
                <w:ilvl w:val="1"/>
                <w:numId w:val="69"/>
              </w:numPr>
              <w:tabs>
                <w:tab w:val="left" w:pos="259"/>
              </w:tabs>
              <w:ind w:left="908" w:hanging="454"/>
              <w:jc w:val="both"/>
              <w:rPr>
                <w:sz w:val="26"/>
                <w:szCs w:val="26"/>
              </w:rPr>
            </w:pPr>
            <w:r w:rsidRPr="00726B29">
              <w:rPr>
                <w:sz w:val="26"/>
                <w:szCs w:val="26"/>
              </w:rPr>
              <w:t>La</w:t>
            </w:r>
            <w:r w:rsidR="002658F4">
              <w:rPr>
                <w:sz w:val="26"/>
                <w:szCs w:val="26"/>
              </w:rPr>
              <w:t xml:space="preserve"> </w:t>
            </w:r>
            <w:r w:rsidRPr="00FE6B7C">
              <w:rPr>
                <w:sz w:val="26"/>
                <w:szCs w:val="26"/>
              </w:rPr>
              <w:t xml:space="preserve">Commission </w:t>
            </w:r>
            <w:r>
              <w:rPr>
                <w:sz w:val="26"/>
                <w:szCs w:val="26"/>
              </w:rPr>
              <w:t>d’ouverture et d’évaluation des offres (COE)</w:t>
            </w:r>
            <w:r w:rsidRPr="00F148CF">
              <w:rPr>
                <w:sz w:val="26"/>
                <w:szCs w:val="26"/>
              </w:rPr>
              <w:t xml:space="preserve"> évalue</w:t>
            </w:r>
            <w:r w:rsidRPr="00B47155">
              <w:rPr>
                <w:sz w:val="26"/>
                <w:szCs w:val="26"/>
              </w:rPr>
              <w:t xml:space="preserve"> les propositions techniques sur la base de leur conformité aux termes de référence, à l’aide des critères et sous-critères d’évaluation pondérés, comme indiqués dans les </w:t>
            </w:r>
            <w:r w:rsidRPr="00C80272">
              <w:rPr>
                <w:b/>
                <w:sz w:val="26"/>
                <w:szCs w:val="26"/>
              </w:rPr>
              <w:t>Données particulières</w:t>
            </w:r>
            <w:r w:rsidRPr="00B47155">
              <w:rPr>
                <w:sz w:val="26"/>
                <w:szCs w:val="26"/>
              </w:rPr>
              <w:t xml:space="preserve">. Chaque proposition conforme se voit attribuer un score ou une note technique (St). Une proposition est rejetée à ce stade si elle ne satisfait pas à des aspects importants de la DP, et </w:t>
            </w:r>
            <w:r w:rsidRPr="00B47155">
              <w:rPr>
                <w:sz w:val="26"/>
                <w:szCs w:val="26"/>
              </w:rPr>
              <w:lastRenderedPageBreak/>
              <w:t xml:space="preserve">particulièrement aux termes de référence, ou n’atteint pas la note technique minimum spécifiée dans les </w:t>
            </w:r>
            <w:r w:rsidRPr="00C80272">
              <w:rPr>
                <w:b/>
                <w:sz w:val="26"/>
                <w:szCs w:val="26"/>
              </w:rPr>
              <w:t>Données particulières</w:t>
            </w:r>
            <w:r w:rsidRPr="00B47155">
              <w:rPr>
                <w:sz w:val="26"/>
                <w:szCs w:val="26"/>
              </w:rPr>
              <w:t>.</w:t>
            </w:r>
          </w:p>
          <w:p w:rsidR="00E523C9" w:rsidRDefault="00E523C9" w:rsidP="00E523C9">
            <w:pPr>
              <w:tabs>
                <w:tab w:val="left" w:pos="259"/>
              </w:tabs>
              <w:ind w:left="1174"/>
              <w:jc w:val="both"/>
              <w:rPr>
                <w:sz w:val="26"/>
                <w:szCs w:val="26"/>
              </w:rPr>
            </w:pPr>
          </w:p>
          <w:p w:rsidR="00E523C9" w:rsidRDefault="00E523C9" w:rsidP="00E523C9">
            <w:pPr>
              <w:tabs>
                <w:tab w:val="left" w:pos="259"/>
              </w:tabs>
              <w:ind w:left="1174"/>
              <w:jc w:val="both"/>
              <w:rPr>
                <w:sz w:val="26"/>
                <w:szCs w:val="26"/>
              </w:rPr>
            </w:pPr>
          </w:p>
          <w:p w:rsidR="008F4100" w:rsidRDefault="008F4100" w:rsidP="00943416">
            <w:pPr>
              <w:numPr>
                <w:ilvl w:val="1"/>
                <w:numId w:val="69"/>
              </w:numPr>
              <w:tabs>
                <w:tab w:val="left" w:pos="259"/>
              </w:tabs>
              <w:ind w:left="340" w:firstLine="0"/>
              <w:jc w:val="both"/>
              <w:rPr>
                <w:sz w:val="26"/>
                <w:szCs w:val="26"/>
              </w:rPr>
            </w:pPr>
            <w:r>
              <w:rPr>
                <w:sz w:val="26"/>
                <w:szCs w:val="26"/>
              </w:rPr>
              <w:t xml:space="preserve">La Comité d’ouverture et d’évaluation établit un procès-verbal des propositions techniques contenant les informations ci-après : </w:t>
            </w:r>
          </w:p>
          <w:p w:rsidR="008F4100" w:rsidRDefault="008F4100" w:rsidP="00943416">
            <w:pPr>
              <w:pStyle w:val="Retraitcorpsdetexte2"/>
              <w:numPr>
                <w:ilvl w:val="0"/>
                <w:numId w:val="46"/>
              </w:numPr>
              <w:spacing w:after="200"/>
              <w:jc w:val="both"/>
              <w:rPr>
                <w:sz w:val="26"/>
                <w:szCs w:val="26"/>
              </w:rPr>
            </w:pPr>
            <w:r>
              <w:rPr>
                <w:sz w:val="26"/>
                <w:szCs w:val="26"/>
              </w:rPr>
              <w:t>les soumissionnaires dont les propositions techniques sont retenues ainsi que leurs scores ;</w:t>
            </w:r>
          </w:p>
          <w:p w:rsidR="008F4100" w:rsidRPr="00B47155" w:rsidRDefault="008F4100" w:rsidP="00943416">
            <w:pPr>
              <w:pStyle w:val="Retraitcorpsdetexte2"/>
              <w:numPr>
                <w:ilvl w:val="0"/>
                <w:numId w:val="46"/>
              </w:numPr>
              <w:spacing w:after="200"/>
              <w:jc w:val="both"/>
              <w:rPr>
                <w:sz w:val="26"/>
                <w:szCs w:val="26"/>
              </w:rPr>
            </w:pPr>
            <w:r>
              <w:rPr>
                <w:sz w:val="26"/>
                <w:szCs w:val="26"/>
              </w:rPr>
              <w:t>les soumissionnaires dont les propositions techniques ne sont pas retenues et les motifs de rejet de leurs propositions techniques ainsi que leurs notes obtenues.</w:t>
            </w:r>
          </w:p>
        </w:tc>
      </w:tr>
      <w:tr w:rsidR="008F4100" w:rsidRPr="00B47155" w:rsidTr="001C7CF3">
        <w:trPr>
          <w:jc w:val="center"/>
        </w:trPr>
        <w:tc>
          <w:tcPr>
            <w:tcW w:w="2249" w:type="dxa"/>
          </w:tcPr>
          <w:p w:rsidR="008F4100" w:rsidRPr="00B47155" w:rsidDel="00B122CB" w:rsidRDefault="008F4100" w:rsidP="00943416">
            <w:pPr>
              <w:numPr>
                <w:ilvl w:val="0"/>
                <w:numId w:val="69"/>
              </w:numPr>
              <w:tabs>
                <w:tab w:val="left" w:pos="259"/>
              </w:tabs>
              <w:rPr>
                <w:b/>
                <w:sz w:val="26"/>
                <w:szCs w:val="26"/>
              </w:rPr>
            </w:pPr>
            <w:r w:rsidRPr="009A7A3A">
              <w:rPr>
                <w:b/>
                <w:sz w:val="26"/>
                <w:szCs w:val="26"/>
              </w:rPr>
              <w:lastRenderedPageBreak/>
              <w:t xml:space="preserve">Proposition financière en cas de </w:t>
            </w:r>
            <w:r w:rsidRPr="00AD4DDA">
              <w:rPr>
                <w:b/>
                <w:sz w:val="26"/>
                <w:szCs w:val="26"/>
              </w:rPr>
              <w:t xml:space="preserve">Sélection fondée sur la qualité </w:t>
            </w:r>
            <w:r>
              <w:rPr>
                <w:b/>
                <w:sz w:val="26"/>
                <w:szCs w:val="26"/>
              </w:rPr>
              <w:t>(SFQ)</w:t>
            </w:r>
          </w:p>
        </w:tc>
        <w:tc>
          <w:tcPr>
            <w:tcW w:w="8080" w:type="dxa"/>
          </w:tcPr>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E523C9" w:rsidRPr="00E523C9" w:rsidRDefault="00E523C9" w:rsidP="00943416">
            <w:pPr>
              <w:pStyle w:val="Paragraphedeliste"/>
              <w:numPr>
                <w:ilvl w:val="0"/>
                <w:numId w:val="47"/>
              </w:numPr>
              <w:spacing w:after="200"/>
              <w:jc w:val="both"/>
              <w:rPr>
                <w:vanish/>
                <w:sz w:val="26"/>
                <w:szCs w:val="26"/>
              </w:rPr>
            </w:pPr>
          </w:p>
          <w:p w:rsidR="008F4100" w:rsidRDefault="008F4100" w:rsidP="00943416">
            <w:pPr>
              <w:numPr>
                <w:ilvl w:val="1"/>
                <w:numId w:val="47"/>
              </w:numPr>
              <w:spacing w:after="200"/>
              <w:jc w:val="both"/>
              <w:rPr>
                <w:sz w:val="26"/>
                <w:szCs w:val="26"/>
              </w:rPr>
            </w:pPr>
            <w:r w:rsidRPr="00B47155">
              <w:rPr>
                <w:sz w:val="26"/>
                <w:szCs w:val="26"/>
              </w:rPr>
              <w:t xml:space="preserve">En cas de sélection fondée sur la qualité, et après classement des propositions, le soumissionnaire ayant obtenu la note la plus élevée est invité à négocier </w:t>
            </w:r>
            <w:r>
              <w:rPr>
                <w:sz w:val="26"/>
                <w:szCs w:val="26"/>
              </w:rPr>
              <w:t>le</w:t>
            </w:r>
            <w:r w:rsidRPr="00B47155">
              <w:rPr>
                <w:sz w:val="26"/>
                <w:szCs w:val="26"/>
              </w:rPr>
              <w:t xml:space="preserve"> marché </w:t>
            </w:r>
            <w:r>
              <w:rPr>
                <w:sz w:val="26"/>
                <w:szCs w:val="26"/>
              </w:rPr>
              <w:t xml:space="preserve">conformément aux clauses 25, 26 et 27 </w:t>
            </w:r>
            <w:r w:rsidRPr="00B47155">
              <w:rPr>
                <w:sz w:val="26"/>
                <w:szCs w:val="26"/>
              </w:rPr>
              <w:t>des présentes instructions.</w:t>
            </w:r>
          </w:p>
          <w:p w:rsidR="008F4100" w:rsidRDefault="008F4100" w:rsidP="00943416">
            <w:pPr>
              <w:numPr>
                <w:ilvl w:val="1"/>
                <w:numId w:val="47"/>
              </w:numPr>
              <w:spacing w:after="200"/>
              <w:jc w:val="both"/>
              <w:rPr>
                <w:sz w:val="26"/>
                <w:szCs w:val="26"/>
              </w:rPr>
            </w:pPr>
            <w:r w:rsidRPr="00EC1B43">
              <w:rPr>
                <w:sz w:val="26"/>
                <w:szCs w:val="26"/>
              </w:rPr>
              <w:t>Si la proposition financière a été demandée avec la proposition technique, seule la proposition financière du soumissionnaire ayant obtenu la note technique la</w:t>
            </w:r>
            <w:r>
              <w:rPr>
                <w:sz w:val="26"/>
                <w:szCs w:val="26"/>
              </w:rPr>
              <w:t xml:space="preserve"> plus élevée est ouverte par le comité </w:t>
            </w:r>
            <w:r w:rsidRPr="00EC1B43">
              <w:rPr>
                <w:sz w:val="26"/>
                <w:szCs w:val="26"/>
              </w:rPr>
              <w:t>d’ouverture et d’évaluation. Toutes les autres propositions financières seront retournées sans avoir été ouvertes après que les négociations du contrat auront été conclues avec succès et que le contrat aura été signé.</w:t>
            </w:r>
          </w:p>
        </w:tc>
      </w:tr>
      <w:tr w:rsidR="008F4100" w:rsidRPr="00B47155" w:rsidTr="001C7CF3">
        <w:trPr>
          <w:trHeight w:val="374"/>
          <w:jc w:val="center"/>
        </w:trPr>
        <w:tc>
          <w:tcPr>
            <w:tcW w:w="2249" w:type="dxa"/>
          </w:tcPr>
          <w:p w:rsidR="008F4100" w:rsidRPr="00C80272" w:rsidRDefault="008F4100" w:rsidP="00943416">
            <w:pPr>
              <w:numPr>
                <w:ilvl w:val="0"/>
                <w:numId w:val="69"/>
              </w:numPr>
              <w:tabs>
                <w:tab w:val="left" w:pos="259"/>
              </w:tabs>
              <w:rPr>
                <w:sz w:val="26"/>
                <w:szCs w:val="26"/>
              </w:rPr>
            </w:pPr>
            <w:r w:rsidRPr="00C80272">
              <w:rPr>
                <w:b/>
                <w:szCs w:val="24"/>
              </w:rPr>
              <w:t>Sélection fondée sur les Qualifications du Consultant (SFQC)</w:t>
            </w:r>
          </w:p>
          <w:p w:rsidR="008F4100" w:rsidRPr="00C80272" w:rsidRDefault="008F4100" w:rsidP="008F4100">
            <w:pPr>
              <w:tabs>
                <w:tab w:val="left" w:pos="259"/>
              </w:tabs>
              <w:ind w:left="555"/>
              <w:rPr>
                <w:sz w:val="26"/>
                <w:szCs w:val="26"/>
              </w:rPr>
            </w:pPr>
            <w:r>
              <w:rPr>
                <w:b/>
                <w:szCs w:val="24"/>
              </w:rPr>
              <w:t>(Uniquement pour mar</w:t>
            </w:r>
            <w:r w:rsidRPr="00C80272">
              <w:rPr>
                <w:b/>
                <w:szCs w:val="24"/>
              </w:rPr>
              <w:t>ché motivé par l’urgence et d’un montant relevant des seuils de DRP)</w:t>
            </w:r>
          </w:p>
        </w:tc>
        <w:tc>
          <w:tcPr>
            <w:tcW w:w="8080" w:type="dxa"/>
          </w:tcPr>
          <w:p w:rsidR="008F4100" w:rsidRPr="00C80272" w:rsidRDefault="008F4100" w:rsidP="00943416">
            <w:pPr>
              <w:pStyle w:val="Paragraphedeliste"/>
              <w:numPr>
                <w:ilvl w:val="0"/>
                <w:numId w:val="40"/>
              </w:numPr>
              <w:tabs>
                <w:tab w:val="left" w:pos="504"/>
              </w:tabs>
              <w:spacing w:after="220"/>
              <w:jc w:val="both"/>
              <w:rPr>
                <w:vanish/>
                <w:szCs w:val="24"/>
              </w:rPr>
            </w:pPr>
          </w:p>
          <w:p w:rsidR="008F4100" w:rsidRPr="00C80272" w:rsidRDefault="008F4100" w:rsidP="00943416">
            <w:pPr>
              <w:pStyle w:val="Paragraphedeliste"/>
              <w:numPr>
                <w:ilvl w:val="0"/>
                <w:numId w:val="40"/>
              </w:numPr>
              <w:tabs>
                <w:tab w:val="left" w:pos="504"/>
              </w:tabs>
              <w:spacing w:after="220"/>
              <w:jc w:val="both"/>
              <w:rPr>
                <w:vanish/>
                <w:szCs w:val="24"/>
              </w:rPr>
            </w:pPr>
          </w:p>
          <w:p w:rsidR="008F4100" w:rsidRPr="00C80272" w:rsidRDefault="008F4100" w:rsidP="00943416">
            <w:pPr>
              <w:pStyle w:val="Paragraphedeliste"/>
              <w:numPr>
                <w:ilvl w:val="0"/>
                <w:numId w:val="47"/>
              </w:numPr>
              <w:spacing w:after="200"/>
              <w:jc w:val="both"/>
              <w:rPr>
                <w:vanish/>
              </w:rPr>
            </w:pPr>
          </w:p>
          <w:p w:rsidR="008F4100" w:rsidRPr="00C80272" w:rsidRDefault="008F4100" w:rsidP="00943416">
            <w:pPr>
              <w:numPr>
                <w:ilvl w:val="1"/>
                <w:numId w:val="47"/>
              </w:numPr>
              <w:spacing w:after="200"/>
              <w:jc w:val="both"/>
            </w:pPr>
            <w:r w:rsidRPr="00C80272">
              <w:t xml:space="preserve">L’autorité contractante, à l’issue d’un avis à manifestation d’intérêt ou après avoir communiqué directement à au moins trois (3) candidats les termes de références, retient le consultant ayant </w:t>
            </w:r>
            <w:r>
              <w:t>le meilleur niveau de qualificat</w:t>
            </w:r>
            <w:r w:rsidRPr="00C80272">
              <w:t>ion et d'expérience en rapport avec la mission et l</w:t>
            </w:r>
            <w:r>
              <w:t>'invite à soumettre ses proposit</w:t>
            </w:r>
            <w:r w:rsidRPr="00C80272">
              <w:t>ions technique et financière.</w:t>
            </w:r>
          </w:p>
          <w:p w:rsidR="008F4100" w:rsidRPr="00C80272" w:rsidRDefault="008F4100" w:rsidP="00943416">
            <w:pPr>
              <w:numPr>
                <w:ilvl w:val="1"/>
                <w:numId w:val="47"/>
              </w:numPr>
              <w:spacing w:after="200"/>
              <w:jc w:val="both"/>
              <w:rPr>
                <w:sz w:val="26"/>
                <w:szCs w:val="26"/>
              </w:rPr>
            </w:pPr>
            <w:r w:rsidRPr="00C80272">
              <w:t xml:space="preserve">Après l’ouverture et l’évaluation de la proposition technique du consultant retenu, elle procède à l’analyse de sa proposition financière et engage des négociations avec le cabinet /la firme. </w:t>
            </w:r>
          </w:p>
        </w:tc>
      </w:tr>
      <w:tr w:rsidR="008F4100" w:rsidRPr="00B47155" w:rsidTr="001C7CF3">
        <w:trPr>
          <w:trHeight w:val="6933"/>
          <w:jc w:val="center"/>
        </w:trPr>
        <w:tc>
          <w:tcPr>
            <w:tcW w:w="2249" w:type="dxa"/>
          </w:tcPr>
          <w:p w:rsidR="008F4100" w:rsidRPr="00B47155" w:rsidRDefault="008F4100" w:rsidP="00943416">
            <w:pPr>
              <w:numPr>
                <w:ilvl w:val="0"/>
                <w:numId w:val="69"/>
              </w:numPr>
              <w:tabs>
                <w:tab w:val="left" w:pos="259"/>
              </w:tabs>
              <w:rPr>
                <w:b/>
                <w:i/>
                <w:sz w:val="26"/>
                <w:szCs w:val="26"/>
              </w:rPr>
            </w:pPr>
            <w:r w:rsidRPr="00B47155">
              <w:rPr>
                <w:b/>
                <w:sz w:val="26"/>
                <w:szCs w:val="26"/>
              </w:rPr>
              <w:lastRenderedPageBreak/>
              <w:t xml:space="preserve">Ouverture en séance publique </w:t>
            </w:r>
            <w:r>
              <w:rPr>
                <w:b/>
                <w:sz w:val="26"/>
                <w:szCs w:val="26"/>
              </w:rPr>
              <w:t xml:space="preserve">et évaluation </w:t>
            </w:r>
            <w:r w:rsidRPr="00B47155">
              <w:rPr>
                <w:b/>
                <w:sz w:val="26"/>
                <w:szCs w:val="26"/>
              </w:rPr>
              <w:t>de</w:t>
            </w:r>
            <w:r>
              <w:rPr>
                <w:b/>
                <w:sz w:val="26"/>
                <w:szCs w:val="26"/>
              </w:rPr>
              <w:t>s</w:t>
            </w:r>
            <w:r w:rsidRPr="00B47155">
              <w:rPr>
                <w:b/>
                <w:sz w:val="26"/>
                <w:szCs w:val="26"/>
              </w:rPr>
              <w:t xml:space="preserve"> propositions financières (uniquement en cas de</w:t>
            </w:r>
            <w:r w:rsidR="002658F4">
              <w:rPr>
                <w:b/>
                <w:sz w:val="26"/>
                <w:szCs w:val="26"/>
              </w:rPr>
              <w:t xml:space="preserve"> </w:t>
            </w:r>
            <w:r w:rsidRPr="00B47155">
              <w:rPr>
                <w:b/>
                <w:sz w:val="26"/>
                <w:szCs w:val="26"/>
              </w:rPr>
              <w:t>sélection qualité</w:t>
            </w:r>
            <w:r w:rsidRPr="00B47155">
              <w:rPr>
                <w:b/>
                <w:sz w:val="26"/>
                <w:szCs w:val="26"/>
              </w:rPr>
              <w:noBreakHyphen/>
              <w:t>coût, dans le cadre d’un budget déterminé, et selon le plus bas prix)</w:t>
            </w:r>
          </w:p>
          <w:p w:rsidR="008F4100" w:rsidRDefault="008F4100" w:rsidP="008F4100">
            <w:pPr>
              <w:tabs>
                <w:tab w:val="left" w:pos="259"/>
              </w:tabs>
              <w:ind w:left="555"/>
              <w:rPr>
                <w:b/>
                <w:sz w:val="26"/>
                <w:szCs w:val="26"/>
              </w:rPr>
            </w:pPr>
          </w:p>
        </w:tc>
        <w:tc>
          <w:tcPr>
            <w:tcW w:w="8080" w:type="dxa"/>
          </w:tcPr>
          <w:p w:rsidR="008F4100" w:rsidRPr="00425248" w:rsidRDefault="008F4100" w:rsidP="00943416">
            <w:pPr>
              <w:pStyle w:val="Paragraphedeliste"/>
              <w:numPr>
                <w:ilvl w:val="0"/>
                <w:numId w:val="47"/>
              </w:numPr>
              <w:tabs>
                <w:tab w:val="left" w:pos="944"/>
              </w:tabs>
              <w:spacing w:after="220"/>
              <w:jc w:val="both"/>
              <w:rPr>
                <w:b/>
                <w:bCs/>
                <w:vanish/>
                <w:sz w:val="26"/>
                <w:szCs w:val="26"/>
              </w:rPr>
            </w:pPr>
          </w:p>
          <w:p w:rsidR="008F4100" w:rsidRPr="00425248" w:rsidRDefault="008F4100" w:rsidP="00943416">
            <w:pPr>
              <w:pStyle w:val="Paragraphedeliste"/>
              <w:numPr>
                <w:ilvl w:val="0"/>
                <w:numId w:val="47"/>
              </w:numPr>
              <w:tabs>
                <w:tab w:val="left" w:pos="944"/>
              </w:tabs>
              <w:spacing w:after="220"/>
              <w:jc w:val="both"/>
              <w:rPr>
                <w:b/>
                <w:bCs/>
                <w:vanish/>
                <w:sz w:val="26"/>
                <w:szCs w:val="26"/>
              </w:rPr>
            </w:pPr>
          </w:p>
          <w:p w:rsidR="008F4100" w:rsidRPr="00C80272" w:rsidRDefault="008F4100" w:rsidP="00943416">
            <w:pPr>
              <w:numPr>
                <w:ilvl w:val="1"/>
                <w:numId w:val="69"/>
              </w:numPr>
              <w:tabs>
                <w:tab w:val="left" w:pos="259"/>
              </w:tabs>
              <w:rPr>
                <w:b/>
                <w:bCs/>
                <w:sz w:val="26"/>
                <w:szCs w:val="26"/>
              </w:rPr>
            </w:pPr>
            <w:r w:rsidRPr="00C80272">
              <w:rPr>
                <w:b/>
                <w:bCs/>
                <w:sz w:val="26"/>
                <w:szCs w:val="26"/>
              </w:rPr>
              <w:t xml:space="preserve"> Ouverture publique des propositions financières : </w:t>
            </w:r>
          </w:p>
          <w:p w:rsidR="008F4100" w:rsidRPr="00425248" w:rsidRDefault="008F4100" w:rsidP="00943416">
            <w:pPr>
              <w:pStyle w:val="Paragraphedeliste"/>
              <w:numPr>
                <w:ilvl w:val="0"/>
                <w:numId w:val="40"/>
              </w:numPr>
              <w:tabs>
                <w:tab w:val="left" w:pos="944"/>
              </w:tabs>
              <w:spacing w:after="220"/>
              <w:jc w:val="both"/>
              <w:rPr>
                <w:vanish/>
                <w:sz w:val="26"/>
                <w:szCs w:val="26"/>
              </w:rPr>
            </w:pPr>
          </w:p>
          <w:p w:rsidR="008F4100" w:rsidRPr="00425248" w:rsidRDefault="008F4100" w:rsidP="00943416">
            <w:pPr>
              <w:pStyle w:val="Paragraphedeliste"/>
              <w:numPr>
                <w:ilvl w:val="1"/>
                <w:numId w:val="40"/>
              </w:numPr>
              <w:tabs>
                <w:tab w:val="left" w:pos="944"/>
              </w:tabs>
              <w:spacing w:after="220"/>
              <w:jc w:val="both"/>
              <w:rPr>
                <w:vanish/>
                <w:sz w:val="26"/>
                <w:szCs w:val="26"/>
              </w:rPr>
            </w:pPr>
          </w:p>
          <w:p w:rsidR="008F4100" w:rsidRDefault="008F4100" w:rsidP="00943416">
            <w:pPr>
              <w:numPr>
                <w:ilvl w:val="2"/>
                <w:numId w:val="40"/>
              </w:numPr>
              <w:tabs>
                <w:tab w:val="left" w:pos="944"/>
              </w:tabs>
              <w:spacing w:after="220"/>
              <w:jc w:val="both"/>
              <w:rPr>
                <w:sz w:val="26"/>
                <w:szCs w:val="26"/>
              </w:rPr>
            </w:pPr>
            <w:r w:rsidRPr="00B83597">
              <w:rPr>
                <w:sz w:val="26"/>
                <w:szCs w:val="26"/>
              </w:rPr>
              <w:t xml:space="preserve">A l’issue de l’évaluation des propositions techniques, </w:t>
            </w:r>
            <w:r>
              <w:rPr>
                <w:sz w:val="26"/>
                <w:szCs w:val="26"/>
              </w:rPr>
              <w:t>l’autorité</w:t>
            </w:r>
            <w:r w:rsidRPr="00B83597">
              <w:rPr>
                <w:sz w:val="26"/>
                <w:szCs w:val="26"/>
              </w:rPr>
              <w:t xml:space="preserve"> contractante informe les soumissionnaires des notes techniques obtenues et observe un délai minimum de cinq (05) jours avant d’inviter les soumissionnaires retenus à participer à l’ouverture de leurs propositions financières. </w:t>
            </w:r>
            <w:r w:rsidRPr="00C80272">
              <w:rPr>
                <w:sz w:val="26"/>
                <w:szCs w:val="26"/>
              </w:rPr>
              <w:t xml:space="preserve">Dans le même temps, l’autorité contractante (a) notifie aux soumissionnaires dont les propositions n’ont pas obtenu la note de qualification minimum, ou ont été jugées non conformes à la demande de propositions et aux termes de référence, que leurs propositions financières leur seront renvoyées sans avoir été ouvertes, à l’issue du processus de sélection et (b) indique la date, le lieu et l’heure d’ouverture des propositions financières aux soumissionnaires dont les propositions techniques ont obtenu une note supérieure à la note de qualification minimum.  </w:t>
            </w:r>
          </w:p>
          <w:p w:rsidR="008F4100" w:rsidRPr="00E523C9" w:rsidRDefault="008F4100" w:rsidP="00943416">
            <w:pPr>
              <w:numPr>
                <w:ilvl w:val="2"/>
                <w:numId w:val="40"/>
              </w:numPr>
              <w:tabs>
                <w:tab w:val="left" w:pos="944"/>
              </w:tabs>
              <w:spacing w:after="220"/>
              <w:jc w:val="both"/>
              <w:rPr>
                <w:sz w:val="26"/>
                <w:szCs w:val="26"/>
              </w:rPr>
            </w:pPr>
            <w:r w:rsidRPr="00E523C9">
              <w:rPr>
                <w:sz w:val="26"/>
                <w:szCs w:val="26"/>
              </w:rPr>
              <w:t>Les propositions financières sont ouvertes en séance publique par la Commission d’ouverture et d’évaluation des offres (COE) de l’autorité contractante, en présence d’un représentant de la Cellule de Contrôle des Marchés publics ainsi que des représentants des soumissionnaires qui désirent y assister. Les noms des soumissionnaires et les notes techniques sont lus à haute voix. Les propositions financières des soumissionnaires ayant atteint ou dépassé la note minimum de qualification sont examinées pour vérifier qu’elles n’ont pas été ouvertes. Ces propositions sont ensuite ouvertes et les prix sont lus à haute voix et consignés par écrit. La présence de la version électronique numérisée (scannée) en PDF sur une clé USB</w:t>
            </w:r>
            <w:r w:rsidR="002658F4">
              <w:rPr>
                <w:sz w:val="26"/>
                <w:szCs w:val="26"/>
              </w:rPr>
              <w:t xml:space="preserve"> </w:t>
            </w:r>
            <w:r w:rsidRPr="00E523C9">
              <w:rPr>
                <w:sz w:val="26"/>
                <w:szCs w:val="26"/>
              </w:rPr>
              <w:t>de la proposition financière est aussi vérifiée. Une copie du procès-verbal d’ouverture des propositions financière est envoyée à tous les soumissionnaires.</w:t>
            </w:r>
          </w:p>
          <w:p w:rsidR="008F4100" w:rsidRDefault="008F4100" w:rsidP="00943416">
            <w:pPr>
              <w:numPr>
                <w:ilvl w:val="1"/>
                <w:numId w:val="69"/>
              </w:numPr>
              <w:tabs>
                <w:tab w:val="left" w:pos="259"/>
              </w:tabs>
              <w:rPr>
                <w:b/>
                <w:bCs/>
                <w:sz w:val="26"/>
                <w:szCs w:val="26"/>
              </w:rPr>
            </w:pPr>
            <w:r w:rsidRPr="00C80272">
              <w:rPr>
                <w:b/>
                <w:bCs/>
                <w:sz w:val="26"/>
                <w:szCs w:val="26"/>
              </w:rPr>
              <w:t>Evaluation des propositions financières</w:t>
            </w:r>
          </w:p>
          <w:p w:rsidR="00E523C9" w:rsidRDefault="00E523C9" w:rsidP="00E523C9">
            <w:pPr>
              <w:tabs>
                <w:tab w:val="left" w:pos="259"/>
              </w:tabs>
              <w:ind w:left="2160"/>
              <w:rPr>
                <w:b/>
                <w:bCs/>
                <w:sz w:val="26"/>
                <w:szCs w:val="26"/>
              </w:rPr>
            </w:pPr>
          </w:p>
          <w:p w:rsidR="00862746" w:rsidRPr="00862746" w:rsidRDefault="00862746" w:rsidP="00943416">
            <w:pPr>
              <w:pStyle w:val="Paragraphedeliste"/>
              <w:numPr>
                <w:ilvl w:val="0"/>
                <w:numId w:val="48"/>
              </w:numPr>
              <w:tabs>
                <w:tab w:val="left" w:pos="944"/>
              </w:tabs>
              <w:spacing w:after="220"/>
              <w:jc w:val="both"/>
              <w:rPr>
                <w:vanish/>
                <w:sz w:val="26"/>
                <w:szCs w:val="26"/>
              </w:rPr>
            </w:pPr>
          </w:p>
          <w:p w:rsidR="00862746" w:rsidRPr="00862746" w:rsidRDefault="00862746" w:rsidP="00943416">
            <w:pPr>
              <w:pStyle w:val="Paragraphedeliste"/>
              <w:numPr>
                <w:ilvl w:val="0"/>
                <w:numId w:val="48"/>
              </w:numPr>
              <w:tabs>
                <w:tab w:val="left" w:pos="944"/>
              </w:tabs>
              <w:spacing w:after="220"/>
              <w:jc w:val="both"/>
              <w:rPr>
                <w:vanish/>
                <w:sz w:val="26"/>
                <w:szCs w:val="26"/>
              </w:rPr>
            </w:pPr>
          </w:p>
          <w:p w:rsidR="00862746" w:rsidRPr="00862746" w:rsidRDefault="00862746" w:rsidP="00943416">
            <w:pPr>
              <w:pStyle w:val="Paragraphedeliste"/>
              <w:numPr>
                <w:ilvl w:val="1"/>
                <w:numId w:val="48"/>
              </w:numPr>
              <w:tabs>
                <w:tab w:val="left" w:pos="944"/>
              </w:tabs>
              <w:spacing w:after="220"/>
              <w:jc w:val="both"/>
              <w:rPr>
                <w:vanish/>
                <w:sz w:val="26"/>
                <w:szCs w:val="26"/>
              </w:rPr>
            </w:pPr>
          </w:p>
          <w:p w:rsidR="008F4100" w:rsidRPr="00E523C9" w:rsidRDefault="008F4100" w:rsidP="00943416">
            <w:pPr>
              <w:numPr>
                <w:ilvl w:val="2"/>
                <w:numId w:val="48"/>
              </w:numPr>
              <w:tabs>
                <w:tab w:val="left" w:pos="944"/>
              </w:tabs>
              <w:spacing w:after="220"/>
              <w:jc w:val="both"/>
              <w:rPr>
                <w:b/>
                <w:bCs/>
                <w:sz w:val="26"/>
                <w:szCs w:val="26"/>
              </w:rPr>
            </w:pPr>
            <w:r w:rsidRPr="0003625E">
              <w:rPr>
                <w:sz w:val="26"/>
                <w:szCs w:val="26"/>
              </w:rPr>
              <w:t xml:space="preserve">La </w:t>
            </w:r>
            <w:r>
              <w:rPr>
                <w:sz w:val="26"/>
                <w:szCs w:val="26"/>
              </w:rPr>
              <w:t xml:space="preserve">Commission </w:t>
            </w:r>
            <w:r w:rsidRPr="0003625E">
              <w:rPr>
                <w:sz w:val="26"/>
                <w:szCs w:val="26"/>
              </w:rPr>
              <w:t xml:space="preserve">d’ouverture et d’évaluation des offres (COE) corrigera toute erreur de calcul et, en cas de différence entre le montant partiel et le montant total, ou </w:t>
            </w:r>
            <w:r w:rsidRPr="001C7CF3">
              <w:rPr>
                <w:sz w:val="26"/>
                <w:szCs w:val="26"/>
              </w:rPr>
              <w:t xml:space="preserve">entre </w:t>
            </w:r>
            <w:r w:rsidRPr="001C7CF3">
              <w:t>le montant en lettres et le montant en  chiffres</w:t>
            </w:r>
            <w:r w:rsidRPr="001C7CF3">
              <w:rPr>
                <w:sz w:val="26"/>
                <w:szCs w:val="26"/>
              </w:rPr>
              <w:t>, le</w:t>
            </w:r>
            <w:r w:rsidRPr="0003625E">
              <w:rPr>
                <w:sz w:val="26"/>
                <w:szCs w:val="26"/>
              </w:rPr>
              <w:t>s premiers prévalent. Outre les corrections ci-dessus, les activités et intrants décrits dans la proposition technique sans qu’un prix leur ait été attribué, sont supposés être inclus dans le prix des autres activités et intrants et a</w:t>
            </w:r>
            <w:r>
              <w:rPr>
                <w:sz w:val="26"/>
                <w:szCs w:val="26"/>
              </w:rPr>
              <w:t>u</w:t>
            </w:r>
            <w:r w:rsidRPr="0003625E">
              <w:rPr>
                <w:sz w:val="26"/>
                <w:szCs w:val="26"/>
              </w:rPr>
              <w:t>cune correction ne sera apportée à la proposition financière.</w:t>
            </w:r>
          </w:p>
          <w:p w:rsidR="00E523C9" w:rsidRPr="00C80272" w:rsidRDefault="00E523C9" w:rsidP="00E523C9">
            <w:pPr>
              <w:tabs>
                <w:tab w:val="left" w:pos="944"/>
              </w:tabs>
              <w:spacing w:after="220"/>
              <w:jc w:val="both"/>
              <w:rPr>
                <w:b/>
                <w:bCs/>
                <w:sz w:val="26"/>
                <w:szCs w:val="26"/>
              </w:rPr>
            </w:pPr>
          </w:p>
          <w:p w:rsidR="00E523C9" w:rsidRDefault="00E523C9" w:rsidP="00E523C9">
            <w:pPr>
              <w:pStyle w:val="Header3-Paragraph"/>
              <w:overflowPunct/>
              <w:autoSpaceDE/>
              <w:autoSpaceDN/>
              <w:adjustRightInd/>
              <w:spacing w:after="220"/>
              <w:ind w:left="1708" w:firstLine="0"/>
              <w:textAlignment w:val="auto"/>
              <w:rPr>
                <w:rFonts w:cs="Times New Roman"/>
                <w:sz w:val="26"/>
                <w:szCs w:val="26"/>
                <w:lang w:val="fr-FR"/>
              </w:rPr>
            </w:pPr>
          </w:p>
          <w:p w:rsidR="00E523C9" w:rsidRDefault="008F4100" w:rsidP="00943416">
            <w:pPr>
              <w:pStyle w:val="Header3-Paragraph"/>
              <w:numPr>
                <w:ilvl w:val="2"/>
                <w:numId w:val="30"/>
              </w:numPr>
              <w:overflowPunct/>
              <w:autoSpaceDE/>
              <w:autoSpaceDN/>
              <w:adjustRightInd/>
              <w:spacing w:after="220"/>
              <w:textAlignment w:val="auto"/>
              <w:rPr>
                <w:rFonts w:cs="Times New Roman"/>
                <w:sz w:val="26"/>
                <w:szCs w:val="26"/>
                <w:lang w:val="fr-FR"/>
              </w:rPr>
            </w:pPr>
            <w:r>
              <w:rPr>
                <w:rFonts w:cs="Times New Roman"/>
                <w:sz w:val="26"/>
                <w:szCs w:val="26"/>
                <w:lang w:val="fr-FR"/>
              </w:rPr>
              <w:t>Dans le</w:t>
            </w:r>
            <w:r w:rsidRPr="00E545B1">
              <w:rPr>
                <w:rFonts w:cs="Times New Roman"/>
                <w:sz w:val="26"/>
                <w:szCs w:val="26"/>
                <w:lang w:val="fr-FR"/>
              </w:rPr>
              <w:t xml:space="preserve"> cas d</w:t>
            </w:r>
            <w:r>
              <w:rPr>
                <w:rFonts w:cs="Times New Roman"/>
                <w:sz w:val="26"/>
                <w:szCs w:val="26"/>
                <w:lang w:val="fr-FR"/>
              </w:rPr>
              <w:t>’un</w:t>
            </w:r>
            <w:r w:rsidRPr="00E545B1">
              <w:rPr>
                <w:rFonts w:cs="Times New Roman"/>
                <w:sz w:val="26"/>
                <w:szCs w:val="26"/>
                <w:lang w:val="fr-FR"/>
              </w:rPr>
              <w:t xml:space="preserve"> marché rémunéré au temps passé, la </w:t>
            </w:r>
            <w:r>
              <w:rPr>
                <w:rFonts w:cs="Times New Roman"/>
                <w:sz w:val="26"/>
                <w:szCs w:val="26"/>
                <w:lang w:val="fr-FR"/>
              </w:rPr>
              <w:t>Comité d’ouverture et d’évaluation des offres</w:t>
            </w:r>
            <w:r w:rsidRPr="00E545B1">
              <w:rPr>
                <w:rFonts w:cs="Times New Roman"/>
                <w:sz w:val="26"/>
                <w:szCs w:val="26"/>
                <w:lang w:val="fr-FR"/>
              </w:rPr>
              <w:t xml:space="preserve"> corrigera le (s) montant(s) figurant dans la proposition financière de façon à rendre cette dernière cohérente avec la proposition technique, appliquera les prix unitaires de la proposition financière à la quantité corrigée et corrigera le prix total</w:t>
            </w:r>
            <w:r>
              <w:rPr>
                <w:rFonts w:cs="Times New Roman"/>
                <w:sz w:val="26"/>
                <w:szCs w:val="26"/>
                <w:lang w:val="fr-FR"/>
              </w:rPr>
              <w:t>.</w:t>
            </w:r>
          </w:p>
          <w:p w:rsidR="008F4100" w:rsidRDefault="00E523C9" w:rsidP="00943416">
            <w:pPr>
              <w:pStyle w:val="Header3-Paragraph"/>
              <w:numPr>
                <w:ilvl w:val="2"/>
                <w:numId w:val="30"/>
              </w:numPr>
              <w:overflowPunct/>
              <w:autoSpaceDE/>
              <w:autoSpaceDN/>
              <w:adjustRightInd/>
              <w:spacing w:after="220"/>
              <w:textAlignment w:val="auto"/>
              <w:rPr>
                <w:rFonts w:cs="Times New Roman"/>
                <w:sz w:val="26"/>
                <w:szCs w:val="26"/>
                <w:lang w:val="fr-FR"/>
              </w:rPr>
            </w:pPr>
            <w:r>
              <w:rPr>
                <w:rFonts w:cs="Times New Roman"/>
                <w:sz w:val="26"/>
                <w:szCs w:val="26"/>
                <w:lang w:val="fr-FR"/>
              </w:rPr>
              <w:t>S</w:t>
            </w:r>
            <w:r w:rsidR="008F4100" w:rsidRPr="00E523C9">
              <w:rPr>
                <w:rFonts w:cs="Times New Roman"/>
                <w:sz w:val="26"/>
                <w:szCs w:val="26"/>
                <w:lang w:val="fr-FR"/>
              </w:rPr>
              <w:t>’il y a contradiction : (i) entre un montant partiel (ou sous-total) et le montant total, ou (ii) entre le prix obtenu en multipliant le prix unitaire par les quantités et le prix total, ou (iii) entre le montant indiqué en lettres et celui indiqué en chiffres, le montant en lettre fera foi. S’il y a contradiction entre la proposition technique et la proposition financière concernant les quantités d’intrants, la proposition technique prévaudra et la Commission d’ouverture et d’évaluation modifiera la quantité figurant dans la proposition financière afin de la rendre conforme à la quantité figurant dans la proposition technique, en appliquant le prix unitaire correspondant de la proposition financière à la quantité rectifiée, et rectifiera le prix total de la proposition</w:t>
            </w:r>
            <w:r>
              <w:rPr>
                <w:rFonts w:cs="Times New Roman"/>
                <w:sz w:val="26"/>
                <w:szCs w:val="26"/>
                <w:lang w:val="fr-FR"/>
              </w:rPr>
              <w:t>.</w:t>
            </w:r>
          </w:p>
          <w:p w:rsidR="008F4100" w:rsidRPr="00C80272" w:rsidRDefault="008F4100" w:rsidP="00943416">
            <w:pPr>
              <w:pStyle w:val="Header3-Paragraph"/>
              <w:numPr>
                <w:ilvl w:val="2"/>
                <w:numId w:val="30"/>
              </w:numPr>
              <w:overflowPunct/>
              <w:autoSpaceDE/>
              <w:autoSpaceDN/>
              <w:adjustRightInd/>
              <w:spacing w:after="220"/>
              <w:textAlignment w:val="auto"/>
              <w:rPr>
                <w:rFonts w:cs="Times New Roman"/>
                <w:sz w:val="26"/>
                <w:szCs w:val="26"/>
                <w:lang w:val="fr-FR"/>
              </w:rPr>
            </w:pPr>
            <w:r w:rsidRPr="0003625E">
              <w:rPr>
                <w:rFonts w:cs="Times New Roman"/>
                <w:sz w:val="26"/>
                <w:szCs w:val="26"/>
                <w:lang w:val="fr-FR"/>
              </w:rPr>
              <w:t>Dans le cas d’un marché à rémunération forfaitaire, à l’exception des erreurs de calcul arithmétique, aucune correction ne sera apportée à la proposition financière.</w:t>
            </w:r>
            <w:r w:rsidRPr="0003625E">
              <w:rPr>
                <w:spacing w:val="2"/>
                <w:lang w:val="fr-FR"/>
              </w:rPr>
              <w:t xml:space="preserve"> Le prix total, hors taxes offert dans la proposition financière (Formulaire FIN – 1) sera réputé être le prix proposé. En cas de différence entre le montant indiqué en lettres et celui indiqué en chiffres, le p</w:t>
            </w:r>
            <w:r w:rsidRPr="001D0012">
              <w:rPr>
                <w:spacing w:val="2"/>
                <w:lang w:val="fr-FR"/>
              </w:rPr>
              <w:t>remier fera foi.</w:t>
            </w:r>
          </w:p>
          <w:p w:rsidR="008F4100" w:rsidDel="00E86538" w:rsidRDefault="008F4100" w:rsidP="008F4100">
            <w:pPr>
              <w:pStyle w:val="Header3-Paragraph"/>
              <w:tabs>
                <w:tab w:val="left" w:pos="944"/>
              </w:tabs>
              <w:overflowPunct/>
              <w:autoSpaceDE/>
              <w:autoSpaceDN/>
              <w:adjustRightInd/>
              <w:spacing w:after="220"/>
              <w:ind w:left="0" w:firstLine="0"/>
              <w:textAlignment w:val="auto"/>
              <w:rPr>
                <w:rFonts w:cs="Times New Roman"/>
                <w:sz w:val="26"/>
                <w:szCs w:val="26"/>
                <w:lang w:val="fr-FR"/>
              </w:rPr>
            </w:pPr>
          </w:p>
        </w:tc>
      </w:tr>
      <w:tr w:rsidR="008F4100" w:rsidRPr="00B47155" w:rsidTr="001C7CF3">
        <w:trPr>
          <w:trHeight w:val="4810"/>
          <w:jc w:val="center"/>
        </w:trPr>
        <w:tc>
          <w:tcPr>
            <w:tcW w:w="2249" w:type="dxa"/>
          </w:tcPr>
          <w:p w:rsidR="008F4100" w:rsidRPr="00B47155" w:rsidRDefault="008F4100" w:rsidP="008F4100">
            <w:pPr>
              <w:tabs>
                <w:tab w:val="left" w:pos="259"/>
              </w:tabs>
              <w:rPr>
                <w:b/>
                <w:sz w:val="26"/>
                <w:szCs w:val="26"/>
              </w:rPr>
            </w:pPr>
          </w:p>
        </w:tc>
        <w:tc>
          <w:tcPr>
            <w:tcW w:w="8080" w:type="dxa"/>
          </w:tcPr>
          <w:p w:rsidR="008F4100" w:rsidRPr="00C80272" w:rsidRDefault="008F4100" w:rsidP="00943416">
            <w:pPr>
              <w:numPr>
                <w:ilvl w:val="2"/>
                <w:numId w:val="48"/>
              </w:numPr>
              <w:tabs>
                <w:tab w:val="left" w:pos="944"/>
              </w:tabs>
              <w:spacing w:after="220"/>
              <w:jc w:val="both"/>
              <w:rPr>
                <w:sz w:val="26"/>
                <w:szCs w:val="26"/>
              </w:rPr>
            </w:pPr>
            <w:r w:rsidRPr="00C80272">
              <w:rPr>
                <w:b/>
                <w:bCs/>
                <w:sz w:val="26"/>
                <w:szCs w:val="26"/>
              </w:rPr>
              <w:t xml:space="preserve"> En cas de sélection qualité-coût</w:t>
            </w:r>
            <w:r w:rsidRPr="00C80272">
              <w:rPr>
                <w:sz w:val="26"/>
                <w:szCs w:val="26"/>
              </w:rPr>
              <w:t> : En cas de sélection qualité</w:t>
            </w:r>
            <w:r w:rsidRPr="00C80272">
              <w:rPr>
                <w:sz w:val="26"/>
                <w:szCs w:val="26"/>
              </w:rPr>
              <w:noBreakHyphen/>
              <w:t>coût, la proposition financière la moins disante (Fm) reçoit un score ou une note financière maximum (Sf) de 100 points. Les scores ou notes financières (</w:t>
            </w:r>
            <w:r w:rsidRPr="00C80272">
              <w:rPr>
                <w:i/>
                <w:sz w:val="26"/>
                <w:szCs w:val="26"/>
              </w:rPr>
              <w:t>Sf</w:t>
            </w:r>
            <w:r w:rsidRPr="00C80272">
              <w:rPr>
                <w:sz w:val="26"/>
                <w:szCs w:val="26"/>
              </w:rPr>
              <w:t xml:space="preserve">) des autres propositions financières sont calculées comme indiqué dans les </w:t>
            </w:r>
            <w:r w:rsidRPr="00C80272">
              <w:rPr>
                <w:b/>
                <w:sz w:val="26"/>
                <w:szCs w:val="26"/>
              </w:rPr>
              <w:t>Données particulières</w:t>
            </w:r>
            <w:r w:rsidRPr="00C80272">
              <w:rPr>
                <w:sz w:val="26"/>
                <w:szCs w:val="26"/>
              </w:rPr>
              <w:t xml:space="preserve">. Les propositions sont classées, </w:t>
            </w:r>
            <w:r w:rsidRPr="00C80272">
              <w:rPr>
                <w:color w:val="FF0000"/>
                <w:sz w:val="26"/>
                <w:szCs w:val="26"/>
              </w:rPr>
              <w:t>en</w:t>
            </w:r>
            <w:r w:rsidRPr="00C80272">
              <w:rPr>
                <w:sz w:val="26"/>
                <w:szCs w:val="26"/>
              </w:rPr>
              <w:t xml:space="preserve"> fonction de leurs scores ou notes technique (</w:t>
            </w:r>
            <w:r w:rsidRPr="00C80272">
              <w:rPr>
                <w:i/>
                <w:sz w:val="26"/>
                <w:szCs w:val="26"/>
              </w:rPr>
              <w:t>St</w:t>
            </w:r>
            <w:r w:rsidRPr="00C80272">
              <w:rPr>
                <w:sz w:val="26"/>
                <w:szCs w:val="26"/>
              </w:rPr>
              <w:t>) et financier (</w:t>
            </w:r>
            <w:r w:rsidRPr="00C80272">
              <w:rPr>
                <w:i/>
                <w:sz w:val="26"/>
                <w:szCs w:val="26"/>
              </w:rPr>
              <w:t>Sf</w:t>
            </w:r>
            <w:r w:rsidRPr="00C80272">
              <w:rPr>
                <w:sz w:val="26"/>
                <w:szCs w:val="26"/>
              </w:rPr>
              <w:t>) pondérés (</w:t>
            </w:r>
            <w:r w:rsidRPr="00C80272">
              <w:rPr>
                <w:i/>
                <w:sz w:val="26"/>
                <w:szCs w:val="26"/>
              </w:rPr>
              <w:t>T</w:t>
            </w:r>
            <w:r w:rsidRPr="00C80272">
              <w:rPr>
                <w:sz w:val="26"/>
                <w:szCs w:val="26"/>
              </w:rPr>
              <w:t xml:space="preserve"> étant le poids attribué à la proposition technique et </w:t>
            </w:r>
            <w:r w:rsidRPr="00C80272">
              <w:rPr>
                <w:i/>
                <w:sz w:val="26"/>
                <w:szCs w:val="26"/>
              </w:rPr>
              <w:t>P</w:t>
            </w:r>
            <w:r w:rsidRPr="00C80272">
              <w:rPr>
                <w:sz w:val="26"/>
                <w:szCs w:val="26"/>
              </w:rPr>
              <w:t xml:space="preserve"> le poids accordé à la proposition financière ; </w:t>
            </w:r>
            <w:r w:rsidRPr="00C80272">
              <w:rPr>
                <w:i/>
                <w:sz w:val="26"/>
                <w:szCs w:val="26"/>
              </w:rPr>
              <w:t>T</w:t>
            </w:r>
            <w:r w:rsidRPr="00C80272">
              <w:rPr>
                <w:sz w:val="26"/>
                <w:szCs w:val="26"/>
              </w:rPr>
              <w:t xml:space="preserve"> + </w:t>
            </w:r>
            <w:r w:rsidRPr="00C80272">
              <w:rPr>
                <w:i/>
                <w:sz w:val="26"/>
                <w:szCs w:val="26"/>
              </w:rPr>
              <w:t>P</w:t>
            </w:r>
            <w:r w:rsidRPr="00C80272">
              <w:rPr>
                <w:sz w:val="26"/>
                <w:szCs w:val="26"/>
              </w:rPr>
              <w:t xml:space="preserve"> étant égal à 1), comme indiqué dans les Données particulières : </w:t>
            </w:r>
            <w:r w:rsidRPr="00C80272">
              <w:rPr>
                <w:i/>
                <w:sz w:val="26"/>
                <w:szCs w:val="26"/>
              </w:rPr>
              <w:t>S=St x T% + Sf x P%</w:t>
            </w:r>
            <w:r w:rsidRPr="00C80272">
              <w:rPr>
                <w:sz w:val="26"/>
                <w:szCs w:val="26"/>
              </w:rPr>
              <w:t>. Le soumissionnaire ayant obtenu la note technique et financière combinée la plus élevée est invité à des négociations.</w:t>
            </w:r>
          </w:p>
          <w:p w:rsidR="008F4100" w:rsidRPr="00C80272" w:rsidRDefault="008F4100" w:rsidP="00943416">
            <w:pPr>
              <w:numPr>
                <w:ilvl w:val="2"/>
                <w:numId w:val="48"/>
              </w:numPr>
              <w:tabs>
                <w:tab w:val="left" w:pos="944"/>
              </w:tabs>
              <w:spacing w:after="220"/>
              <w:jc w:val="both"/>
            </w:pPr>
            <w:r w:rsidRPr="00C80272">
              <w:rPr>
                <w:b/>
              </w:rPr>
              <w:t>Préférence communautaire :</w:t>
            </w:r>
            <w:r w:rsidRPr="00C80272">
              <w:t xml:space="preserve"> Lors de la passation d’un marché, une préférence communautaire doit être attribuée à la proposition présentée par une firme ou un cabinet ressortissant de l’espace UEMOA, conformément aux dispositions de l’article 75 </w:t>
            </w:r>
            <w:r w:rsidRPr="005C712E">
              <w:t xml:space="preserve">alinéa 5, 3ème tiret </w:t>
            </w:r>
            <w:r w:rsidRPr="00C80272">
              <w:t xml:space="preserve">de la loi n°2020-26 du 29 septembre 2020 portant code des marchés publics en République du Bénin. Cette préférence doit être prévue aux </w:t>
            </w:r>
            <w:r w:rsidRPr="00C80272">
              <w:rPr>
                <w:b/>
              </w:rPr>
              <w:t>Données particulières</w:t>
            </w:r>
            <w:r w:rsidRPr="00C80272">
              <w:t xml:space="preserve"> et être quantifiée sous forme de pourcentage du montant hors taxe de la proposition financière. Ce pourcentage ne peut en aucun cas excéder quinze pour cent (15%) et   n’est applicable qu’aux firmes et cabinets de l’espace UEMOA qui proposent que plus de cinquante pour cent (50%) de la valeur de la prestation sera fournie par eux-mêmes ou des personnels ressortissants des Etats membres de l’UEMOA. Pour l’octroi de cette marge de préférence communautaire aux consultants d’origine béninoise ou résidents de l’espace UEMOA, l’autorité contractante classera les propositions financières dans l’un des deux groupes ci-après :</w:t>
            </w:r>
          </w:p>
          <w:p w:rsidR="008F4100" w:rsidRPr="00C80272" w:rsidRDefault="008F4100" w:rsidP="00943416">
            <w:pPr>
              <w:pStyle w:val="Header3-Paragraph"/>
              <w:numPr>
                <w:ilvl w:val="1"/>
                <w:numId w:val="51"/>
              </w:numPr>
              <w:spacing w:after="220"/>
              <w:rPr>
                <w:rFonts w:cs="Times New Roman"/>
                <w:lang w:val="fr-FR"/>
              </w:rPr>
            </w:pPr>
            <w:r w:rsidRPr="00C80272">
              <w:rPr>
                <w:rFonts w:cs="Times New Roman"/>
                <w:b/>
                <w:lang w:val="fr-FR"/>
              </w:rPr>
              <w:t>Groupe A</w:t>
            </w:r>
            <w:r w:rsidRPr="00C80272">
              <w:rPr>
                <w:rFonts w:cs="Times New Roman"/>
                <w:lang w:val="fr-FR"/>
              </w:rPr>
              <w:t> : les propositions financières de consultants d’origine béninoise ou résidents de l’espace UEMOA, consultant ayant établi à la satisfaction de l’autorité contractante que plus de cinquante pour cent (50%) de la valeur de la prestation sera fournie par eux-mêmes ou avec des cabinets ou firmes d’origine communautaire ;</w:t>
            </w:r>
          </w:p>
          <w:p w:rsidR="008F4100" w:rsidRPr="00C80272" w:rsidRDefault="008F4100" w:rsidP="00943416">
            <w:pPr>
              <w:pStyle w:val="Header3-Paragraph"/>
              <w:numPr>
                <w:ilvl w:val="1"/>
                <w:numId w:val="51"/>
              </w:numPr>
              <w:spacing w:after="220"/>
              <w:rPr>
                <w:rFonts w:cs="Times New Roman"/>
                <w:lang w:val="fr-FR"/>
              </w:rPr>
            </w:pPr>
            <w:r w:rsidRPr="00C80272">
              <w:rPr>
                <w:rFonts w:cs="Times New Roman"/>
                <w:b/>
                <w:lang w:val="fr-FR"/>
              </w:rPr>
              <w:t>Groupe B</w:t>
            </w:r>
            <w:r w:rsidRPr="00C80272">
              <w:rPr>
                <w:rFonts w:cs="Times New Roman"/>
                <w:lang w:val="fr-FR"/>
              </w:rPr>
              <w:t> : toutes les autres propositions.</w:t>
            </w:r>
          </w:p>
          <w:p w:rsidR="008F4100" w:rsidRPr="00C80272" w:rsidRDefault="008F4100" w:rsidP="008F4100">
            <w:pPr>
              <w:pStyle w:val="Header3-Paragraph"/>
              <w:spacing w:after="220"/>
              <w:rPr>
                <w:lang w:val="fr-FR"/>
              </w:rPr>
            </w:pPr>
            <w:r w:rsidRPr="00C80272">
              <w:rPr>
                <w:rFonts w:cs="Times New Roman"/>
                <w:lang w:val="fr-FR"/>
              </w:rPr>
              <w:t xml:space="preserve">        Pour faciliter cette classification par l’autorité contractante, le soumissionnaire ressortissant de l’espace UEMOA devra fournir dans son proposition, toutes justifications nécessaires au classement de sa proposition dans le groupe A.</w:t>
            </w:r>
          </w:p>
          <w:p w:rsidR="008F4100" w:rsidRPr="00C80272" w:rsidRDefault="008F4100" w:rsidP="008F4100">
            <w:pPr>
              <w:jc w:val="both"/>
              <w:rPr>
                <w:rFonts w:ascii="Tahoma" w:hAnsi="Tahoma" w:cs="Tahoma"/>
                <w:szCs w:val="24"/>
              </w:rPr>
            </w:pPr>
          </w:p>
          <w:p w:rsidR="008F4100" w:rsidRPr="00C80272" w:rsidRDefault="008F4100" w:rsidP="008F4100">
            <w:pPr>
              <w:pStyle w:val="Header3-Paragraph"/>
              <w:spacing w:after="220"/>
              <w:rPr>
                <w:lang w:val="fr-FR"/>
              </w:rPr>
            </w:pPr>
            <w:r w:rsidRPr="00C80272">
              <w:rPr>
                <w:rFonts w:cs="Times New Roman"/>
                <w:lang w:val="fr-FR"/>
              </w:rPr>
              <w:t xml:space="preserve">        La Comité d’ouverture et d’évaluation</w:t>
            </w:r>
            <w:r w:rsidRPr="00C80272">
              <w:rPr>
                <w:lang w:val="fr-FR"/>
              </w:rPr>
              <w:t xml:space="preserve"> examinera d’abord les propositions pour vérifier dans quel groupe les propositions des consultants seront </w:t>
            </w:r>
            <w:r w:rsidRPr="00C80272">
              <w:rPr>
                <w:lang w:val="fr-FR"/>
              </w:rPr>
              <w:lastRenderedPageBreak/>
              <w:t xml:space="preserve">classées. </w:t>
            </w:r>
          </w:p>
          <w:p w:rsidR="008F4100" w:rsidRPr="00C80272" w:rsidRDefault="008F4100" w:rsidP="008F4100">
            <w:pPr>
              <w:pStyle w:val="Header3-Paragraph"/>
              <w:spacing w:after="220"/>
              <w:rPr>
                <w:lang w:val="fr-FR"/>
              </w:rPr>
            </w:pPr>
            <w:r w:rsidRPr="00C80272">
              <w:rPr>
                <w:lang w:val="fr-FR"/>
              </w:rPr>
              <w:t xml:space="preserve">        Toutes les propositions évaluées de chaque groupe seront ensuite comparées entre elles, pour déterminer quelle est la proposition la plus avantageuse de chaque groupe. La proposition la plus avantageuse en fonction de la méthode de sélection appliquée et des critères pondérés de chaque groupe sera ensuite comparée avec la proposition évaluée la plus avantageuse en fonction de la méthode de sélection appliquée et des critères pondérés des autres groupes.  Si, de cette comparaison, il ressort qu’une proposition du Groupe A est la proposition la plus avantageuse, le consultant qui l’a présentée se verra attribuer le marché.</w:t>
            </w:r>
          </w:p>
          <w:p w:rsidR="008F4100" w:rsidRPr="00C80272" w:rsidRDefault="008F4100" w:rsidP="008F4100">
            <w:pPr>
              <w:ind w:left="533" w:right="-72" w:hanging="533"/>
              <w:jc w:val="both"/>
              <w:rPr>
                <w:szCs w:val="24"/>
              </w:rPr>
            </w:pPr>
          </w:p>
          <w:p w:rsidR="008F4100" w:rsidRPr="00C80272" w:rsidRDefault="008F4100" w:rsidP="008F4100">
            <w:pPr>
              <w:pStyle w:val="Header3-Paragraph"/>
              <w:spacing w:after="220"/>
              <w:rPr>
                <w:lang w:val="fr-FR"/>
              </w:rPr>
            </w:pPr>
            <w:r w:rsidRPr="00C80272">
              <w:rPr>
                <w:lang w:val="fr-FR"/>
              </w:rPr>
              <w:t xml:space="preserve">        Si, à la suite de la comparaison qui précède, la proposition la plus avantageuse suivant la méthode de sélection appliquée fait partie du Groupe B, cette proposition du Groupe B sera de nouveau comparée à la proposition la plus avantageuse du Groupe A après qu’on ait ajouté au prix évalué des prestations non originaires de l’espace UEMOA. Pour ce faire et aux seules fins de cette comparaison supplémentaire, il sera appliqué à cette proposition un taux de préférence communautaire maximal de 15 % du prix de l’proposition.</w:t>
            </w:r>
          </w:p>
          <w:p w:rsidR="008F4100" w:rsidRPr="00C80272" w:rsidRDefault="008F4100" w:rsidP="008F4100">
            <w:pPr>
              <w:ind w:left="1080" w:right="-72" w:hanging="533"/>
              <w:jc w:val="both"/>
              <w:rPr>
                <w:szCs w:val="24"/>
              </w:rPr>
            </w:pPr>
          </w:p>
          <w:p w:rsidR="008F4100" w:rsidRPr="00C80272" w:rsidRDefault="008F4100" w:rsidP="008F4100">
            <w:pPr>
              <w:ind w:left="533" w:right="-72" w:hanging="533"/>
              <w:jc w:val="both"/>
              <w:rPr>
                <w:szCs w:val="24"/>
              </w:rPr>
            </w:pPr>
            <w:r w:rsidRPr="00C80272">
              <w:rPr>
                <w:szCs w:val="24"/>
              </w:rPr>
              <w:t xml:space="preserve">         La proposition du groupe A sera retenue si au terme de cette comparaison supplémentaire, elle reste celle évaluée conforme et économiquement la plus avantageuse en fonction la méthode de sélection appliquée et des critères pondérés. Sinon, la proposition plus avantageuse en fonction de la méthode de sélection appliquée et des critères pondérés du Groupe B, par application des dispositions du paragraphe précédent sera retenue.</w:t>
            </w:r>
          </w:p>
          <w:p w:rsidR="008F4100" w:rsidRPr="00C80272" w:rsidRDefault="008F4100" w:rsidP="008F4100">
            <w:pPr>
              <w:ind w:left="533" w:right="-72" w:hanging="533"/>
              <w:rPr>
                <w:szCs w:val="24"/>
              </w:rPr>
            </w:pPr>
          </w:p>
          <w:p w:rsidR="00BA138E" w:rsidRDefault="008F4100" w:rsidP="00943416">
            <w:pPr>
              <w:numPr>
                <w:ilvl w:val="2"/>
                <w:numId w:val="48"/>
              </w:numPr>
              <w:tabs>
                <w:tab w:val="left" w:pos="944"/>
              </w:tabs>
              <w:spacing w:after="220"/>
              <w:jc w:val="both"/>
            </w:pPr>
            <w:r w:rsidRPr="00C80272">
              <w:rPr>
                <w:b/>
              </w:rPr>
              <w:t xml:space="preserve">Préférence spécifique aux marchés des collectivités locales : </w:t>
            </w:r>
            <w:r w:rsidRPr="00C80272">
              <w:t xml:space="preserve">par dérogation aux dispositions visées à l'article 75 de la loi n°2020-26 du 29 septembre 2020 portant code des marchés publics en République du Bénin et dans le cas d'un marché d'une collectivité locale ou de l’un de ses établissements publics, le candidat étranger qui n'est pas une entreprise communautaire et qui aura prévu de sous-traiter au moins trente pour cent (30%) de la valeur globale du service ou de la consultation fournie avec un cabinet ou firme béninois, peut bénéficier d'une marge de préférence qui ne peut être supérieure à dix pour cent (10%). Cette marge de préférence spécifique doit être préalablement prévue dans les </w:t>
            </w:r>
            <w:r w:rsidRPr="00C80272">
              <w:rPr>
                <w:b/>
              </w:rPr>
              <w:t xml:space="preserve">données particulières. </w:t>
            </w:r>
            <w:r w:rsidRPr="00C80272">
              <w:t>Pour l’octroi de la marge de préférence communautaire aux cabinets et firmes communautaires et de cette marge de préférence spécifique aux consultants étrangers, l’autorité contractante classera les propositions financières dans l’un des trois (3) groupes ci-après :</w:t>
            </w:r>
          </w:p>
          <w:p w:rsidR="008F4100" w:rsidRDefault="008F4100" w:rsidP="00943416">
            <w:pPr>
              <w:pStyle w:val="Paragraphedeliste"/>
              <w:numPr>
                <w:ilvl w:val="0"/>
                <w:numId w:val="70"/>
              </w:numPr>
              <w:ind w:right="-72"/>
              <w:jc w:val="both"/>
            </w:pPr>
            <w:r w:rsidRPr="00C80272">
              <w:t xml:space="preserve">Groupe A : les propositions financières de consultants d’origine béninoise </w:t>
            </w:r>
            <w:r w:rsidRPr="00C80272">
              <w:lastRenderedPageBreak/>
              <w:t>ou résidents de l’espace UEMOA, ayant établi à la satisfaction de l’autorité contractante que plus de cinquante pour cent (50%) de la valeur de la prestation sera fournie par eux-mêmes (préférence communautaire) ;</w:t>
            </w:r>
          </w:p>
          <w:p w:rsidR="00BA138E" w:rsidRPr="00C80272" w:rsidRDefault="00BA138E" w:rsidP="00BA138E">
            <w:pPr>
              <w:pStyle w:val="Paragraphedeliste"/>
              <w:ind w:left="644" w:right="-72"/>
              <w:jc w:val="both"/>
            </w:pPr>
          </w:p>
          <w:p w:rsidR="008F4100" w:rsidRDefault="008F4100" w:rsidP="00943416">
            <w:pPr>
              <w:pStyle w:val="Paragraphedeliste"/>
              <w:numPr>
                <w:ilvl w:val="0"/>
                <w:numId w:val="70"/>
              </w:numPr>
              <w:ind w:right="-72"/>
              <w:jc w:val="both"/>
            </w:pPr>
            <w:r w:rsidRPr="00C80272">
              <w:t xml:space="preserve"> Groupe B : toutes les autres propositions (aucune préférence).</w:t>
            </w:r>
          </w:p>
          <w:p w:rsidR="00BA138E" w:rsidRPr="00BA138E" w:rsidRDefault="00BA138E" w:rsidP="00BA138E">
            <w:pPr>
              <w:pStyle w:val="Paragraphedeliste"/>
            </w:pPr>
          </w:p>
          <w:p w:rsidR="008F4100" w:rsidRPr="00C80272" w:rsidRDefault="008F4100" w:rsidP="00943416">
            <w:pPr>
              <w:pStyle w:val="Paragraphedeliste"/>
              <w:numPr>
                <w:ilvl w:val="0"/>
                <w:numId w:val="70"/>
              </w:numPr>
              <w:ind w:right="-72"/>
              <w:jc w:val="both"/>
              <w:rPr>
                <w:szCs w:val="24"/>
              </w:rPr>
            </w:pPr>
            <w:r w:rsidRPr="00C80272">
              <w:rPr>
                <w:szCs w:val="24"/>
              </w:rPr>
              <w:t>Groupe C : les cabinets ou firmes étrangers proposant de sous-traiter au moins trente pour cent (30%) de la valeur globale de la prestation à des cabinets ou firmes béninois (préférence spécifique aux marchés des collectivités locales).</w:t>
            </w:r>
          </w:p>
          <w:p w:rsidR="008F4100" w:rsidRPr="00C80272" w:rsidRDefault="008F4100" w:rsidP="008F4100">
            <w:pPr>
              <w:ind w:left="540" w:right="-72"/>
              <w:rPr>
                <w:szCs w:val="24"/>
              </w:rPr>
            </w:pPr>
          </w:p>
          <w:p w:rsidR="008F4100" w:rsidRPr="00C80272" w:rsidRDefault="008F4100" w:rsidP="008F4100">
            <w:pPr>
              <w:pStyle w:val="Header3-Paragraph"/>
              <w:spacing w:after="220"/>
              <w:ind w:left="465"/>
              <w:rPr>
                <w:lang w:val="fr-FR"/>
              </w:rPr>
            </w:pPr>
            <w:r w:rsidRPr="00C80272">
              <w:rPr>
                <w:lang w:val="fr-FR"/>
              </w:rPr>
              <w:t xml:space="preserve">        Pour faciliter cette classification par l’autorité contractante, le consultant devra fournir dans sa proposition, toutes justifications nécessaires au classement de sa proposition dans les groupes A ou C.</w:t>
            </w:r>
          </w:p>
          <w:p w:rsidR="008F4100" w:rsidRPr="00C80272" w:rsidRDefault="008F4100" w:rsidP="008F4100">
            <w:pPr>
              <w:pStyle w:val="Header3-Paragraph"/>
              <w:spacing w:after="220"/>
              <w:ind w:left="465"/>
              <w:rPr>
                <w:rFonts w:cs="Times New Roman"/>
                <w:lang w:val="fr-FR"/>
              </w:rPr>
            </w:pPr>
            <w:r w:rsidRPr="00C80272">
              <w:rPr>
                <w:rFonts w:cs="Times New Roman"/>
                <w:lang w:val="fr-FR"/>
              </w:rPr>
              <w:t xml:space="preserve">        La </w:t>
            </w:r>
            <w:r>
              <w:rPr>
                <w:rFonts w:cs="Times New Roman"/>
                <w:lang w:val="fr-FR"/>
              </w:rPr>
              <w:t>Commission</w:t>
            </w:r>
            <w:r w:rsidRPr="00C80272">
              <w:rPr>
                <w:rFonts w:cs="Times New Roman"/>
                <w:lang w:val="fr-FR"/>
              </w:rPr>
              <w:t xml:space="preserve"> d’ouverture et d’évaluation</w:t>
            </w:r>
            <w:r w:rsidRPr="00C80272">
              <w:rPr>
                <w:lang w:val="fr-FR"/>
              </w:rPr>
              <w:t xml:space="preserve"> examinera d’abord les propositions pour vérifier dans quel groupe les propositions des consultants seront classées. </w:t>
            </w:r>
          </w:p>
          <w:p w:rsidR="008F4100" w:rsidRPr="00C80272" w:rsidRDefault="008F4100" w:rsidP="008F4100">
            <w:pPr>
              <w:pStyle w:val="Header3-Paragraph"/>
              <w:spacing w:after="220"/>
              <w:ind w:left="465"/>
              <w:rPr>
                <w:lang w:val="fr-FR"/>
              </w:rPr>
            </w:pPr>
            <w:r w:rsidRPr="00C80272">
              <w:rPr>
                <w:lang w:val="fr-FR"/>
              </w:rPr>
              <w:t xml:space="preserve">        Toutes les propositions évaluées de chaque groupe seront ensuite comparées entre elles, pour déterminer proposition plus avantageuse de chaque groupe. La proposition la plus avantageuse en fonction de la méthode de sélection et des critères pondérés de chaque groupe sera ensuite comparée avec la proposition la plus avantageuse en fonction de la méthode de sélection et des critères pondérés des autres groupes. Si, de cette comparaison, il ressort qu’une proposition du Groupe A ou du groupe C est la proposition la plus avantageuse, le consultant qui l’a présentée se verra attribuer le marché.</w:t>
            </w:r>
          </w:p>
          <w:p w:rsidR="008F4100" w:rsidRPr="00C80272" w:rsidRDefault="008F4100" w:rsidP="008F4100">
            <w:pPr>
              <w:ind w:left="533" w:right="-72" w:hanging="533"/>
              <w:jc w:val="both"/>
              <w:rPr>
                <w:szCs w:val="24"/>
              </w:rPr>
            </w:pPr>
          </w:p>
          <w:p w:rsidR="008F4100" w:rsidRPr="00C80272" w:rsidRDefault="008F4100" w:rsidP="008F4100">
            <w:pPr>
              <w:pStyle w:val="Header3-Paragraph"/>
              <w:spacing w:after="220"/>
              <w:ind w:left="465"/>
              <w:rPr>
                <w:lang w:val="fr-FR"/>
              </w:rPr>
            </w:pPr>
            <w:r w:rsidRPr="00C80272">
              <w:rPr>
                <w:lang w:val="fr-FR"/>
              </w:rPr>
              <w:t xml:space="preserve">        Si, à la suite de la comparaison qui précède, la proposition la plus avantageuse fait partie du Groupe B, cette proposition du Groupe B sera de nouveau comparée à la proposition la plus avantageuse du Groupe A ou du groupe C. Pour ce faire et aux seules fins de cette comparaison supplémentaire, il sera appliqué à ces propositions un taux de préférence communautaire maximal de 15 % (groupe A) ou spécifique maximal de 10% (groupe C) du prix de la proposition financière.</w:t>
            </w:r>
          </w:p>
          <w:p w:rsidR="008F4100" w:rsidRPr="00C80272" w:rsidRDefault="008F4100" w:rsidP="008F4100">
            <w:pPr>
              <w:ind w:left="1080" w:right="-72" w:hanging="533"/>
              <w:jc w:val="both"/>
              <w:rPr>
                <w:szCs w:val="24"/>
              </w:rPr>
            </w:pPr>
          </w:p>
          <w:p w:rsidR="008F4100" w:rsidRPr="00C80272" w:rsidRDefault="008F4100" w:rsidP="008F4100">
            <w:pPr>
              <w:pStyle w:val="Header3-Paragraph"/>
              <w:spacing w:after="220"/>
              <w:ind w:left="465"/>
              <w:rPr>
                <w:rFonts w:cs="Times New Roman"/>
                <w:lang w:val="fr-FR"/>
              </w:rPr>
            </w:pPr>
            <w:r w:rsidRPr="00C80272">
              <w:rPr>
                <w:lang w:val="fr-FR"/>
              </w:rPr>
              <w:t xml:space="preserve">        La proposition du groupe A ou du groupe C sera retenue si au terme de cette comparaison supplémentaire, elle reste celle plus avantageuse en fonction de la méthode de sélection appliquée et des critères pondérés. Sinon, la proposition la plus avantageuse en fonction de la méthode de sélection et des critères pondérés du Groupe B, par application des dispositions du paragraphe précédent sera retenue.</w:t>
            </w:r>
          </w:p>
          <w:p w:rsidR="008F4100" w:rsidRPr="00C80272" w:rsidRDefault="008F4100" w:rsidP="00943416">
            <w:pPr>
              <w:numPr>
                <w:ilvl w:val="2"/>
                <w:numId w:val="48"/>
              </w:numPr>
              <w:tabs>
                <w:tab w:val="left" w:pos="944"/>
              </w:tabs>
              <w:spacing w:after="220"/>
              <w:jc w:val="both"/>
            </w:pPr>
            <w:r w:rsidRPr="00C80272">
              <w:rPr>
                <w:b/>
              </w:rPr>
              <w:t>Préférence spécifique au profit des micros, petites et moyennes entreprises (MPME) </w:t>
            </w:r>
            <w:r w:rsidRPr="006E0DD9">
              <w:rPr>
                <w:b/>
              </w:rPr>
              <w:t>béninoises</w:t>
            </w:r>
            <w:r w:rsidRPr="00C80272">
              <w:rPr>
                <w:b/>
              </w:rPr>
              <w:t>:</w:t>
            </w:r>
          </w:p>
          <w:p w:rsidR="008F4100" w:rsidRPr="00C80272" w:rsidRDefault="008F4100" w:rsidP="008F4100">
            <w:pPr>
              <w:pStyle w:val="Header3-Paragraph"/>
              <w:spacing w:after="220"/>
              <w:ind w:left="465"/>
              <w:rPr>
                <w:rFonts w:cs="Times New Roman"/>
                <w:lang w:val="fr-FR"/>
              </w:rPr>
            </w:pPr>
            <w:r w:rsidRPr="00C80272">
              <w:rPr>
                <w:rFonts w:cs="Times New Roman"/>
                <w:lang w:val="fr-FR"/>
              </w:rPr>
              <w:lastRenderedPageBreak/>
              <w:t xml:space="preserve">       Tout candidat à un marché public, qui aura prévu de sous-traiter au m</w:t>
            </w:r>
            <w:r w:rsidR="00365BD8">
              <w:rPr>
                <w:rFonts w:cs="Times New Roman"/>
                <w:lang w:val="fr-FR"/>
              </w:rPr>
              <w:t>oins trente pour cent (30%) de l</w:t>
            </w:r>
            <w:r w:rsidRPr="00C80272">
              <w:rPr>
                <w:rFonts w:cs="Times New Roman"/>
                <w:lang w:val="fr-FR"/>
              </w:rPr>
              <w:t xml:space="preserve">a valeur globale dudit marché à une ou plusieurs micros petites et moyennes entreprises bénéficie d'une marge de préférence qui ne pourra être supérieure à cinq pour cent (5%). Cette marge cumulable avec la préférence communautaire doit être prévue dans les </w:t>
            </w:r>
            <w:r w:rsidRPr="00C80272">
              <w:rPr>
                <w:rFonts w:cs="Times New Roman"/>
                <w:b/>
                <w:lang w:val="fr-FR"/>
              </w:rPr>
              <w:t>données particulières.</w:t>
            </w:r>
            <w:r w:rsidRPr="00C80272">
              <w:rPr>
                <w:rFonts w:cs="Times New Roman"/>
                <w:lang w:val="fr-FR"/>
              </w:rPr>
              <w:t xml:space="preserve"> Pour l’octroi de la marge de préférence communautaire et de cette marge de préférence spécifique aux consultants MPME, l’autorité contractante classera les propositions financières dans l’un des trois groupes ci-après :</w:t>
            </w:r>
          </w:p>
          <w:p w:rsidR="008F4100" w:rsidRPr="00C80272" w:rsidRDefault="008F4100" w:rsidP="00943416">
            <w:pPr>
              <w:pStyle w:val="Header3-Paragraph"/>
              <w:numPr>
                <w:ilvl w:val="0"/>
                <w:numId w:val="50"/>
              </w:numPr>
              <w:tabs>
                <w:tab w:val="clear" w:pos="504"/>
                <w:tab w:val="left" w:pos="720"/>
              </w:tabs>
              <w:overflowPunct/>
              <w:autoSpaceDE/>
              <w:adjustRightInd/>
              <w:spacing w:after="220"/>
              <w:rPr>
                <w:rFonts w:cs="Times New Roman"/>
                <w:b/>
                <w:lang w:val="fr-FR"/>
              </w:rPr>
            </w:pPr>
            <w:r w:rsidRPr="00C80272">
              <w:rPr>
                <w:rFonts w:cs="Times New Roman"/>
                <w:b/>
                <w:lang w:val="fr-FR"/>
              </w:rPr>
              <w:t>Premier cas : sous-traitance avec les MPME</w:t>
            </w:r>
            <w:r w:rsidRPr="006E0DD9">
              <w:rPr>
                <w:rFonts w:cs="Times New Roman"/>
                <w:b/>
                <w:lang w:val="fr-FR"/>
              </w:rPr>
              <w:t xml:space="preserve"> béninoises</w:t>
            </w:r>
          </w:p>
          <w:p w:rsidR="008F4100" w:rsidRPr="00C80272" w:rsidRDefault="008F4100" w:rsidP="00943416">
            <w:pPr>
              <w:pStyle w:val="Header3-Paragraph"/>
              <w:numPr>
                <w:ilvl w:val="0"/>
                <w:numId w:val="49"/>
              </w:numPr>
              <w:overflowPunct/>
              <w:autoSpaceDE/>
              <w:autoSpaceDN/>
              <w:adjustRightInd/>
              <w:spacing w:after="220"/>
              <w:textAlignment w:val="auto"/>
              <w:rPr>
                <w:rFonts w:cs="Times New Roman"/>
                <w:lang w:val="fr-FR"/>
              </w:rPr>
            </w:pPr>
            <w:r w:rsidRPr="00C80272">
              <w:rPr>
                <w:rFonts w:cs="Times New Roman"/>
                <w:lang w:val="fr-FR"/>
              </w:rPr>
              <w:t>Groupe A : les propositions financières de consultants d’origine béninoise ou résidents de l’espace UEMOA, ayant établi à la satisfaction de l’autorité contractante que plus de cinquante pour cent (50%) de la valeur de la prestation sera fournie par eux-mêmes </w:t>
            </w:r>
            <w:r w:rsidRPr="00C80272">
              <w:rPr>
                <w:lang w:val="fr-FR"/>
              </w:rPr>
              <w:t xml:space="preserve">et le cas échéant, de façon cumulative, tout entrepreneur proposant de sous-traiter au moins trente pour cent (30%) de la valeur globale du marché à une micro et petite et moyenne entreprise béninoise </w:t>
            </w:r>
            <w:r w:rsidRPr="00C80272">
              <w:rPr>
                <w:rFonts w:cs="Times New Roman"/>
                <w:lang w:val="fr-FR"/>
              </w:rPr>
              <w:t>;</w:t>
            </w:r>
          </w:p>
          <w:p w:rsidR="008F4100" w:rsidRPr="00C80272" w:rsidRDefault="008F4100" w:rsidP="00943416">
            <w:pPr>
              <w:pStyle w:val="Header3-Paragraph"/>
              <w:numPr>
                <w:ilvl w:val="0"/>
                <w:numId w:val="49"/>
              </w:numPr>
              <w:overflowPunct/>
              <w:autoSpaceDE/>
              <w:autoSpaceDN/>
              <w:adjustRightInd/>
              <w:spacing w:after="220"/>
              <w:textAlignment w:val="auto"/>
              <w:rPr>
                <w:rFonts w:cs="Times New Roman"/>
                <w:lang w:val="fr-FR"/>
              </w:rPr>
            </w:pPr>
            <w:r w:rsidRPr="00C80272">
              <w:rPr>
                <w:rFonts w:cs="Times New Roman"/>
                <w:lang w:val="fr-FR"/>
              </w:rPr>
              <w:t>Groupe B : toutes les autres propositions.</w:t>
            </w:r>
          </w:p>
          <w:p w:rsidR="008F4100" w:rsidRPr="00C80272" w:rsidRDefault="008F4100" w:rsidP="008F4100">
            <w:pPr>
              <w:pStyle w:val="Header3-Paragraph"/>
              <w:spacing w:after="220"/>
              <w:ind w:left="465"/>
              <w:rPr>
                <w:rFonts w:cs="Times New Roman"/>
                <w:lang w:val="fr-FR"/>
              </w:rPr>
            </w:pPr>
            <w:r w:rsidRPr="00C80272">
              <w:rPr>
                <w:rFonts w:cs="Times New Roman"/>
                <w:lang w:val="fr-FR"/>
              </w:rPr>
              <w:t xml:space="preserve">        Pour faciliter cette classification par l’autorité contractante, le soumissionnaire devra fournir dans sa proposition, toutes justifications nécessaires au classement de sa proposition dans le groupe A.</w:t>
            </w:r>
          </w:p>
          <w:p w:rsidR="008F4100" w:rsidRPr="00C80272" w:rsidRDefault="008F4100" w:rsidP="008F4100">
            <w:pPr>
              <w:pStyle w:val="Header3-Paragraph"/>
              <w:spacing w:after="220"/>
              <w:ind w:left="465"/>
              <w:rPr>
                <w:rFonts w:cs="Times New Roman"/>
                <w:lang w:val="fr-FR"/>
              </w:rPr>
            </w:pPr>
            <w:r w:rsidRPr="00C80272">
              <w:rPr>
                <w:rFonts w:cs="Times New Roman"/>
                <w:lang w:val="fr-FR"/>
              </w:rPr>
              <w:t xml:space="preserve">        La </w:t>
            </w:r>
            <w:r w:rsidRPr="001C7CF3">
              <w:rPr>
                <w:sz w:val="26"/>
                <w:szCs w:val="26"/>
                <w:lang w:val="fr-FR"/>
              </w:rPr>
              <w:t>Commission</w:t>
            </w:r>
            <w:r w:rsidR="002658F4">
              <w:rPr>
                <w:sz w:val="26"/>
                <w:szCs w:val="26"/>
                <w:lang w:val="fr-FR"/>
              </w:rPr>
              <w:t xml:space="preserve"> </w:t>
            </w:r>
            <w:r w:rsidRPr="00C80272">
              <w:rPr>
                <w:rFonts w:cs="Times New Roman"/>
                <w:lang w:val="fr-FR"/>
              </w:rPr>
              <w:t xml:space="preserve">d’ouverture et d’évaluation examinera d’abord les propositions pour vérifier dans quel groupe elles seront classées. </w:t>
            </w:r>
          </w:p>
          <w:p w:rsidR="008F4100" w:rsidRPr="00C80272" w:rsidRDefault="008F4100" w:rsidP="008F4100">
            <w:pPr>
              <w:pStyle w:val="Header3-Paragraph"/>
              <w:spacing w:after="220"/>
              <w:ind w:left="465"/>
              <w:rPr>
                <w:lang w:val="fr-FR"/>
              </w:rPr>
            </w:pPr>
            <w:r w:rsidRPr="00C80272">
              <w:rPr>
                <w:rFonts w:cs="Times New Roman"/>
                <w:lang w:val="fr-FR"/>
              </w:rPr>
              <w:t xml:space="preserve">       Toutes les propositions évaluées de chaque groupe seront ensuite comparées entre elles, pour déterminer la proposition plus avantageuse de chaque groupe.  La proposition évaluée la plus avantageuse en fonction de </w:t>
            </w:r>
            <w:r w:rsidRPr="00C80272">
              <w:rPr>
                <w:lang w:val="fr-FR"/>
              </w:rPr>
              <w:t>la méthode de sélection appliquée et des critères pondérés</w:t>
            </w:r>
            <w:r w:rsidRPr="00C80272">
              <w:rPr>
                <w:rFonts w:cs="Times New Roman"/>
                <w:lang w:val="fr-FR"/>
              </w:rPr>
              <w:t xml:space="preserve"> de chaque groupe sera ensuite comparée avec la proposition évaluée la plus avantageuse en fonction </w:t>
            </w:r>
            <w:r w:rsidRPr="00C80272">
              <w:rPr>
                <w:lang w:val="fr-FR"/>
              </w:rPr>
              <w:t>la méthode de sélection appliquée et des critères pondérés</w:t>
            </w:r>
            <w:r w:rsidRPr="00C80272">
              <w:rPr>
                <w:rFonts w:cs="Times New Roman"/>
                <w:lang w:val="fr-FR"/>
              </w:rPr>
              <w:t xml:space="preserve"> des autres groupes.  Si, de cette comparaison, il ressort qu’une proposition du Groupe A est la proposition évaluée la plus avantageuse, le consultant qui l’a présentée se verra attribuer le marché.</w:t>
            </w:r>
          </w:p>
          <w:p w:rsidR="008F4100" w:rsidRPr="00C80272" w:rsidRDefault="008F4100" w:rsidP="008F4100">
            <w:pPr>
              <w:pStyle w:val="Header3-Paragraph"/>
              <w:spacing w:after="220"/>
              <w:ind w:left="465"/>
              <w:rPr>
                <w:lang w:val="fr-FR"/>
              </w:rPr>
            </w:pPr>
            <w:r w:rsidRPr="00C80272">
              <w:rPr>
                <w:rFonts w:cs="Times New Roman"/>
                <w:lang w:val="fr-FR"/>
              </w:rPr>
              <w:t xml:space="preserve">        Si, à la suite de la comparaison qui précède, la proposition la plus avantageuse fait partie du Groupe B, cette proposition du Groupe B sera de nouveau comparée à la proposition la plus avantageuse du Groupe A. Pour ce faire et aux seules fins de cette comparaison supplémentaire, il sera appliqué à cette proposition un taux de préférence communautaire maximal de 15 % du prix de la proposition cumulativement avec le taux spécifique maximal de cinq pour cent (5%). En aucun cas, le cumul de la préférence communautaire et de celle spécifique ne saurait excéder vingt pour cent </w:t>
            </w:r>
            <w:r w:rsidRPr="00C80272">
              <w:rPr>
                <w:rFonts w:cs="Times New Roman"/>
                <w:lang w:val="fr-FR"/>
              </w:rPr>
              <w:lastRenderedPageBreak/>
              <w:t>(20%).</w:t>
            </w:r>
          </w:p>
          <w:p w:rsidR="008F4100" w:rsidRPr="00C80272" w:rsidRDefault="008F4100" w:rsidP="008F4100">
            <w:pPr>
              <w:pStyle w:val="Header3-Paragraph"/>
              <w:spacing w:after="220"/>
              <w:ind w:left="465"/>
              <w:rPr>
                <w:rFonts w:cs="Times New Roman"/>
                <w:lang w:val="fr-FR"/>
              </w:rPr>
            </w:pPr>
            <w:r w:rsidRPr="00C80272">
              <w:rPr>
                <w:rFonts w:cs="Times New Roman"/>
                <w:lang w:val="fr-FR"/>
              </w:rPr>
              <w:t xml:space="preserve">         La proposition du groupe A sera retenue si au terme de cette comparaison supplémentaire, elle reste celle la plus avantageuse en fonction de </w:t>
            </w:r>
            <w:r w:rsidRPr="00C80272">
              <w:rPr>
                <w:lang w:val="fr-FR"/>
              </w:rPr>
              <w:t>la méthode de sélection appliquée et des critères pondérés</w:t>
            </w:r>
            <w:r w:rsidRPr="00C80272">
              <w:rPr>
                <w:rFonts w:cs="Times New Roman"/>
                <w:lang w:val="fr-FR"/>
              </w:rPr>
              <w:t>. Sinon, la proposition la plus avantageuse en fonction de critères exprimés en termes monétaires du Groupe B, par application des dispositions du paragraphe précédent sera retenue.</w:t>
            </w:r>
          </w:p>
          <w:p w:rsidR="008F4100" w:rsidRPr="00C80272" w:rsidRDefault="008F4100" w:rsidP="008F4100">
            <w:pPr>
              <w:ind w:right="-72"/>
              <w:rPr>
                <w:szCs w:val="24"/>
              </w:rPr>
            </w:pPr>
          </w:p>
          <w:p w:rsidR="008F4100" w:rsidRPr="00C80272" w:rsidRDefault="008F4100" w:rsidP="00943416">
            <w:pPr>
              <w:pStyle w:val="Header3-Paragraph"/>
              <w:numPr>
                <w:ilvl w:val="0"/>
                <w:numId w:val="50"/>
              </w:numPr>
              <w:overflowPunct/>
              <w:autoSpaceDE/>
              <w:adjustRightInd/>
              <w:spacing w:after="220"/>
              <w:rPr>
                <w:b/>
                <w:lang w:val="fr-FR"/>
              </w:rPr>
            </w:pPr>
            <w:r w:rsidRPr="00C80272">
              <w:rPr>
                <w:b/>
                <w:lang w:val="fr-FR"/>
              </w:rPr>
              <w:t xml:space="preserve">Deuxième cas : </w:t>
            </w:r>
            <w:r w:rsidRPr="00C80272">
              <w:rPr>
                <w:rFonts w:cs="Times New Roman"/>
                <w:b/>
                <w:lang w:val="fr-FR"/>
              </w:rPr>
              <w:t>co-traitance avec les MPME</w:t>
            </w:r>
            <w:r w:rsidRPr="006E0DD9">
              <w:rPr>
                <w:rFonts w:cs="Times New Roman"/>
                <w:b/>
                <w:lang w:val="fr-FR"/>
              </w:rPr>
              <w:t xml:space="preserve"> béninoises</w:t>
            </w:r>
          </w:p>
          <w:p w:rsidR="008F4100" w:rsidRPr="00C80272" w:rsidRDefault="008F4100" w:rsidP="008F4100">
            <w:pPr>
              <w:pStyle w:val="Header3-Paragraph"/>
              <w:spacing w:after="220"/>
              <w:ind w:left="720"/>
              <w:rPr>
                <w:rFonts w:cs="Times New Roman"/>
                <w:lang w:val="fr-FR"/>
              </w:rPr>
            </w:pPr>
            <w:r w:rsidRPr="00C80272">
              <w:rPr>
                <w:rFonts w:cs="Times New Roman"/>
                <w:lang w:val="fr-FR"/>
              </w:rPr>
              <w:t xml:space="preserve">        Tous les grands cabinets et firmes nationaux ou et internationaux soumissionnaires aux marchés publics et en cotraitance avec les micros, petites et moyennes entreprises béninoises bénéficient de mesures spécifiques d'incitation fixées par décret pris en Conseil des ministres. Ces mesures doivent être précisées dans les </w:t>
            </w:r>
            <w:r w:rsidRPr="00C80272">
              <w:rPr>
                <w:rFonts w:cs="Times New Roman"/>
                <w:b/>
                <w:lang w:val="fr-FR"/>
              </w:rPr>
              <w:t>données particulières</w:t>
            </w:r>
            <w:r w:rsidRPr="00C80272">
              <w:rPr>
                <w:rFonts w:cs="Times New Roman"/>
                <w:lang w:val="fr-FR"/>
              </w:rPr>
              <w:t>. Pour l’octroi de cette marge de préférence spécifique aux consultants MPME</w:t>
            </w:r>
            <w:r w:rsidRPr="006E0DD9">
              <w:rPr>
                <w:rFonts w:cs="Times New Roman"/>
                <w:b/>
                <w:lang w:val="fr-FR"/>
              </w:rPr>
              <w:t xml:space="preserve"> béninoises</w:t>
            </w:r>
            <w:r w:rsidRPr="00C80272">
              <w:rPr>
                <w:rFonts w:cs="Times New Roman"/>
                <w:lang w:val="fr-FR"/>
              </w:rPr>
              <w:t>, l’autorité contractante classera les propositions financières dans l’un des deux groupes ci-après :</w:t>
            </w:r>
          </w:p>
          <w:p w:rsidR="008F4100" w:rsidRPr="00C80272" w:rsidRDefault="008F4100" w:rsidP="008F4100">
            <w:pPr>
              <w:pStyle w:val="Header3-Paragraph"/>
              <w:spacing w:after="220"/>
              <w:ind w:left="1185"/>
              <w:rPr>
                <w:rFonts w:cs="Times New Roman"/>
                <w:lang w:val="fr-FR"/>
              </w:rPr>
            </w:pPr>
            <w:r w:rsidRPr="00C80272">
              <w:rPr>
                <w:rFonts w:cs="Times New Roman"/>
                <w:b/>
                <w:lang w:val="fr-FR"/>
              </w:rPr>
              <w:t>b-1)</w:t>
            </w:r>
            <w:r w:rsidRPr="00C80272">
              <w:rPr>
                <w:rFonts w:cs="Times New Roman"/>
                <w:lang w:val="fr-FR"/>
              </w:rPr>
              <w:t xml:space="preserve"> Groupe A : les propositions financières de grands cabinets ou firmes consultant nationaux ou internationaux qui sont en cotraitance avec les MPME béninoises ;</w:t>
            </w:r>
          </w:p>
          <w:p w:rsidR="008F4100" w:rsidRPr="00C80272" w:rsidRDefault="008F4100" w:rsidP="008F4100">
            <w:pPr>
              <w:pStyle w:val="Header3-Paragraph"/>
              <w:spacing w:after="220"/>
              <w:ind w:left="825"/>
              <w:rPr>
                <w:rFonts w:cs="Times New Roman"/>
                <w:lang w:val="fr-FR"/>
              </w:rPr>
            </w:pPr>
            <w:r w:rsidRPr="00C80272">
              <w:rPr>
                <w:rFonts w:cs="Times New Roman"/>
                <w:b/>
                <w:lang w:val="fr-FR"/>
              </w:rPr>
              <w:t xml:space="preserve">     b-2)</w:t>
            </w:r>
            <w:r w:rsidRPr="00C80272">
              <w:rPr>
                <w:rFonts w:cs="Times New Roman"/>
                <w:lang w:val="fr-FR"/>
              </w:rPr>
              <w:t xml:space="preserve"> Groupe B : toutes les autres propositions</w:t>
            </w:r>
          </w:p>
          <w:p w:rsidR="008F4100" w:rsidRPr="00C80272" w:rsidRDefault="008F4100" w:rsidP="00943416">
            <w:pPr>
              <w:pStyle w:val="Header3-Paragraph"/>
              <w:numPr>
                <w:ilvl w:val="0"/>
                <w:numId w:val="50"/>
              </w:numPr>
              <w:overflowPunct/>
              <w:autoSpaceDE/>
              <w:adjustRightInd/>
              <w:spacing w:after="220"/>
              <w:rPr>
                <w:b/>
                <w:lang w:val="fr-FR"/>
              </w:rPr>
            </w:pPr>
            <w:r w:rsidRPr="00C80272">
              <w:rPr>
                <w:b/>
                <w:lang w:val="fr-FR"/>
              </w:rPr>
              <w:t>Troisième cas : proposition présentée par une micro, petite et moyenne entreprise</w:t>
            </w:r>
            <w:r w:rsidRPr="006E0DD9">
              <w:rPr>
                <w:rFonts w:cs="Times New Roman"/>
                <w:b/>
                <w:lang w:val="fr-FR"/>
              </w:rPr>
              <w:t xml:space="preserve">  </w:t>
            </w:r>
            <w:r>
              <w:rPr>
                <w:rFonts w:cs="Times New Roman"/>
                <w:b/>
                <w:lang w:val="fr-FR"/>
              </w:rPr>
              <w:t>béninoises</w:t>
            </w:r>
          </w:p>
          <w:p w:rsidR="008F4100" w:rsidRPr="00C80272" w:rsidRDefault="008F4100" w:rsidP="008F4100">
            <w:pPr>
              <w:pStyle w:val="Header3-Paragraph"/>
              <w:spacing w:after="220"/>
              <w:ind w:left="720"/>
              <w:rPr>
                <w:rFonts w:cs="Times New Roman"/>
                <w:lang w:val="fr-FR"/>
              </w:rPr>
            </w:pPr>
            <w:r w:rsidRPr="00C80272">
              <w:rPr>
                <w:rFonts w:cs="Times New Roman"/>
                <w:lang w:val="fr-FR"/>
              </w:rPr>
              <w:t xml:space="preserve">        Lors de la passation d’un marché public de prestation intellectuelles, une marge de préférence spécifique de cinq pour cent (5%) doit être attribuée à l'proposition présentée par une </w:t>
            </w:r>
            <w:r w:rsidRPr="00C80272">
              <w:rPr>
                <w:i/>
                <w:lang w:val="fr-FR"/>
              </w:rPr>
              <w:t>micro, petite et moyenne entreprise</w:t>
            </w:r>
            <w:r w:rsidRPr="00C80272">
              <w:rPr>
                <w:rFonts w:cs="Times New Roman"/>
                <w:lang w:val="fr-FR"/>
              </w:rPr>
              <w:t xml:space="preserve">. Ce taux de préférence cumulable avec le taux de préférence communautaire de quinze pour cent (15%), doit être préalablement indiquée dans les </w:t>
            </w:r>
            <w:r w:rsidRPr="00C80272">
              <w:rPr>
                <w:rFonts w:cs="Times New Roman"/>
                <w:b/>
                <w:lang w:val="fr-FR"/>
              </w:rPr>
              <w:t>données particulières</w:t>
            </w:r>
            <w:r w:rsidRPr="00C80272">
              <w:rPr>
                <w:rFonts w:cs="Times New Roman"/>
                <w:lang w:val="fr-FR"/>
              </w:rPr>
              <w:t>. Pour l’octroi de cette marge de préférence spécifique aux consultants MPME, l’autorité contractante classera les propositions financières dans l’un des trois (3) groupes ci-après :</w:t>
            </w:r>
          </w:p>
          <w:p w:rsidR="008F4100" w:rsidRPr="00C80272" w:rsidRDefault="008F4100" w:rsidP="008F4100">
            <w:pPr>
              <w:pStyle w:val="Header3-Paragraph"/>
              <w:overflowPunct/>
              <w:autoSpaceDE/>
              <w:adjustRightInd/>
              <w:spacing w:after="220"/>
              <w:ind w:left="720" w:firstLine="0"/>
              <w:rPr>
                <w:lang w:val="fr-FR"/>
              </w:rPr>
            </w:pPr>
            <w:r w:rsidRPr="00C80272">
              <w:rPr>
                <w:b/>
                <w:lang w:val="fr-FR"/>
              </w:rPr>
              <w:t>c-1)</w:t>
            </w:r>
            <w:r w:rsidRPr="00C80272">
              <w:rPr>
                <w:lang w:val="fr-FR"/>
              </w:rPr>
              <w:t xml:space="preserve"> Groupe A : les propositions financières de consultants d’origine béninoise ou résidents de l’espace UEMOA, ayant établi à la satisfaction de l’autorité contractante que plus de cinquante pour cent (50%) de la valeur de la prestation sera fournie par eux-mêmes (bénéficiant exclusivement de la préférence communautaire au taux maximal de 15%)consultant;</w:t>
            </w:r>
          </w:p>
          <w:p w:rsidR="008F4100" w:rsidRPr="00C80272" w:rsidRDefault="008F4100" w:rsidP="008F4100">
            <w:pPr>
              <w:pStyle w:val="Header3-Paragraph"/>
              <w:overflowPunct/>
              <w:autoSpaceDE/>
              <w:adjustRightInd/>
              <w:spacing w:after="220"/>
              <w:ind w:left="720" w:firstLine="0"/>
              <w:rPr>
                <w:lang w:val="fr-FR"/>
              </w:rPr>
            </w:pPr>
            <w:r w:rsidRPr="00C80272">
              <w:rPr>
                <w:b/>
                <w:lang w:val="fr-FR"/>
              </w:rPr>
              <w:t>c-2)</w:t>
            </w:r>
            <w:r w:rsidRPr="00C80272">
              <w:rPr>
                <w:lang w:val="fr-FR"/>
              </w:rPr>
              <w:t xml:space="preserve"> Groupe B : toutes les autres propositions ;</w:t>
            </w:r>
          </w:p>
          <w:p w:rsidR="008F4100" w:rsidRPr="00C80272" w:rsidRDefault="008F4100" w:rsidP="008F4100">
            <w:pPr>
              <w:pStyle w:val="Header3-Paragraph"/>
              <w:overflowPunct/>
              <w:autoSpaceDE/>
              <w:adjustRightInd/>
              <w:spacing w:after="220"/>
              <w:ind w:left="720" w:firstLine="0"/>
              <w:rPr>
                <w:lang w:val="fr-FR"/>
              </w:rPr>
            </w:pPr>
            <w:r w:rsidRPr="00C80272">
              <w:rPr>
                <w:b/>
                <w:lang w:val="fr-FR"/>
              </w:rPr>
              <w:lastRenderedPageBreak/>
              <w:t>c-3)</w:t>
            </w:r>
            <w:r w:rsidRPr="00C80272">
              <w:rPr>
                <w:lang w:val="fr-FR"/>
              </w:rPr>
              <w:t xml:space="preserve"> Groupe C : les propositions financières de consultants qui sont des micros, petites et moyennes entreprises béninoises, ayant établi à la satisfaction de l’autorité contractante que plus de cinquante pour cent (50%) de la valeur de la prestation sera fournie par eux-mêmes (bénéficiant cumulativement de la préférence communautaire et de la préférence spécifique au taux maximal de 20%) consultant.</w:t>
            </w:r>
          </w:p>
          <w:p w:rsidR="008F4100" w:rsidRPr="00C80272" w:rsidRDefault="008F4100" w:rsidP="008F4100">
            <w:pPr>
              <w:pStyle w:val="Header3-Paragraph"/>
              <w:spacing w:after="220"/>
              <w:ind w:left="720"/>
              <w:rPr>
                <w:rFonts w:cs="Times New Roman"/>
                <w:lang w:val="fr-FR"/>
              </w:rPr>
            </w:pPr>
            <w:r w:rsidRPr="00C80272">
              <w:rPr>
                <w:lang w:val="fr-FR"/>
              </w:rPr>
              <w:t xml:space="preserve">       Pour faciliter le classement des propositions, la Comité</w:t>
            </w:r>
            <w:r w:rsidR="002658F4">
              <w:rPr>
                <w:lang w:val="fr-FR"/>
              </w:rPr>
              <w:t xml:space="preserve"> </w:t>
            </w:r>
            <w:r w:rsidRPr="00C80272">
              <w:rPr>
                <w:lang w:val="fr-FR"/>
              </w:rPr>
              <w:t xml:space="preserve">d’ouverture et </w:t>
            </w:r>
            <w:r w:rsidRPr="00C80272">
              <w:rPr>
                <w:rFonts w:cs="Times New Roman"/>
                <w:lang w:val="fr-FR"/>
              </w:rPr>
              <w:t xml:space="preserve">d’évaluation </w:t>
            </w:r>
            <w:r w:rsidRPr="00C80272">
              <w:rPr>
                <w:lang w:val="fr-FR"/>
              </w:rPr>
              <w:t>suivra la démarche décrite à la clause 22.7 des IC.</w:t>
            </w:r>
          </w:p>
          <w:p w:rsidR="008F4100" w:rsidRPr="00C80272" w:rsidRDefault="008F4100" w:rsidP="008F4100">
            <w:pPr>
              <w:tabs>
                <w:tab w:val="left" w:pos="944"/>
              </w:tabs>
              <w:spacing w:after="220"/>
              <w:ind w:left="284"/>
              <w:jc w:val="both"/>
              <w:rPr>
                <w:sz w:val="26"/>
                <w:szCs w:val="26"/>
              </w:rPr>
            </w:pPr>
            <w:r w:rsidRPr="00C80272">
              <w:t xml:space="preserve">        La Comité</w:t>
            </w:r>
            <w:r w:rsidR="002658F4">
              <w:t xml:space="preserve"> </w:t>
            </w:r>
            <w:r w:rsidRPr="00C80272">
              <w:t>d’ouverture et d’évaluation procèdera à l’évaluation des propositions financières dans un délai maximum de dix (10) jours ouvrables à compter de la date de l’ouverture desdites propositions. Elle établira un rapport d’analyse des propositions financières et  invitera le candidat ayant présenté la proposition la plus avantageuse à des négociations.</w:t>
            </w:r>
          </w:p>
        </w:tc>
      </w:tr>
      <w:tr w:rsidR="008F4100" w:rsidRPr="00B47155" w:rsidTr="001C7CF3">
        <w:trPr>
          <w:jc w:val="center"/>
        </w:trPr>
        <w:tc>
          <w:tcPr>
            <w:tcW w:w="2249" w:type="dxa"/>
          </w:tcPr>
          <w:p w:rsidR="008F4100" w:rsidRPr="00B47155" w:rsidRDefault="008F4100" w:rsidP="00943416">
            <w:pPr>
              <w:numPr>
                <w:ilvl w:val="0"/>
                <w:numId w:val="69"/>
              </w:numPr>
              <w:tabs>
                <w:tab w:val="left" w:pos="259"/>
              </w:tabs>
              <w:rPr>
                <w:sz w:val="26"/>
                <w:szCs w:val="26"/>
              </w:rPr>
            </w:pPr>
            <w:r w:rsidRPr="005C712E">
              <w:rPr>
                <w:b/>
                <w:sz w:val="26"/>
                <w:szCs w:val="26"/>
              </w:rPr>
              <w:lastRenderedPageBreak/>
              <w:t>Négociations</w:t>
            </w:r>
          </w:p>
        </w:tc>
        <w:tc>
          <w:tcPr>
            <w:tcW w:w="8080" w:type="dxa"/>
          </w:tcPr>
          <w:p w:rsidR="008F4100" w:rsidRDefault="008F4100" w:rsidP="00943416">
            <w:pPr>
              <w:numPr>
                <w:ilvl w:val="1"/>
                <w:numId w:val="69"/>
              </w:numPr>
              <w:tabs>
                <w:tab w:val="left" w:pos="259"/>
              </w:tabs>
              <w:ind w:left="720"/>
              <w:jc w:val="both"/>
              <w:rPr>
                <w:sz w:val="26"/>
                <w:szCs w:val="26"/>
              </w:rPr>
            </w:pPr>
            <w:r w:rsidRPr="00365BD8">
              <w:rPr>
                <w:sz w:val="26"/>
                <w:szCs w:val="26"/>
              </w:rPr>
              <w:t>Quelle</w:t>
            </w:r>
            <w:r w:rsidRPr="000F1364">
              <w:rPr>
                <w:sz w:val="26"/>
                <w:szCs w:val="26"/>
              </w:rPr>
              <w:t xml:space="preserve"> que soit la procédure de séle</w:t>
            </w:r>
            <w:r w:rsidRPr="00BC277F">
              <w:rPr>
                <w:sz w:val="26"/>
                <w:szCs w:val="26"/>
              </w:rPr>
              <w:t>ction utilisée, les marchés de prestations intellectuelles peuvent faire l’objet de négociation entre l’autorité contractante et le candidat dont la proposition est retenue.</w:t>
            </w:r>
          </w:p>
          <w:p w:rsidR="00365BD8" w:rsidRPr="00BC277F" w:rsidRDefault="00365BD8" w:rsidP="00365BD8">
            <w:pPr>
              <w:tabs>
                <w:tab w:val="left" w:pos="259"/>
              </w:tabs>
              <w:ind w:left="720"/>
              <w:jc w:val="both"/>
              <w:rPr>
                <w:sz w:val="26"/>
                <w:szCs w:val="26"/>
              </w:rPr>
            </w:pPr>
          </w:p>
          <w:p w:rsidR="00365BD8" w:rsidRDefault="008F4100" w:rsidP="00943416">
            <w:pPr>
              <w:numPr>
                <w:ilvl w:val="1"/>
                <w:numId w:val="69"/>
              </w:numPr>
              <w:tabs>
                <w:tab w:val="left" w:pos="259"/>
              </w:tabs>
              <w:ind w:left="720"/>
              <w:jc w:val="both"/>
              <w:rPr>
                <w:sz w:val="26"/>
                <w:szCs w:val="26"/>
              </w:rPr>
            </w:pPr>
            <w:r w:rsidRPr="00B47155">
              <w:rPr>
                <w:sz w:val="26"/>
                <w:szCs w:val="26"/>
              </w:rPr>
              <w:t xml:space="preserve">Les négociations ont lieu à l’adresse indiquée dans les </w:t>
            </w:r>
            <w:r w:rsidRPr="00C80272">
              <w:rPr>
                <w:b/>
                <w:bCs/>
                <w:sz w:val="26"/>
                <w:szCs w:val="26"/>
              </w:rPr>
              <w:t>Données particulières</w:t>
            </w:r>
            <w:r w:rsidRPr="00B47155">
              <w:rPr>
                <w:sz w:val="26"/>
                <w:szCs w:val="26"/>
              </w:rPr>
              <w:t>.</w:t>
            </w:r>
          </w:p>
          <w:p w:rsidR="008F4100" w:rsidRDefault="008F4100" w:rsidP="00365BD8">
            <w:pPr>
              <w:tabs>
                <w:tab w:val="left" w:pos="259"/>
              </w:tabs>
              <w:ind w:left="720"/>
              <w:jc w:val="both"/>
              <w:rPr>
                <w:sz w:val="26"/>
                <w:szCs w:val="26"/>
              </w:rPr>
            </w:pPr>
          </w:p>
          <w:p w:rsidR="008F4100" w:rsidRPr="00B47155" w:rsidRDefault="008F4100" w:rsidP="00943416">
            <w:pPr>
              <w:numPr>
                <w:ilvl w:val="1"/>
                <w:numId w:val="69"/>
              </w:numPr>
              <w:tabs>
                <w:tab w:val="left" w:pos="259"/>
              </w:tabs>
              <w:ind w:left="720"/>
              <w:jc w:val="both"/>
              <w:rPr>
                <w:sz w:val="26"/>
                <w:szCs w:val="26"/>
              </w:rPr>
            </w:pPr>
            <w:r w:rsidRPr="00C80272">
              <w:rPr>
                <w:b/>
                <w:bCs/>
                <w:sz w:val="26"/>
                <w:szCs w:val="26"/>
              </w:rPr>
              <w:t>Disponibilité du personnel</w:t>
            </w:r>
            <w:r>
              <w:rPr>
                <w:sz w:val="26"/>
                <w:szCs w:val="26"/>
              </w:rPr>
              <w:t> : a</w:t>
            </w:r>
            <w:r w:rsidRPr="00B47155">
              <w:rPr>
                <w:sz w:val="26"/>
                <w:szCs w:val="26"/>
              </w:rPr>
              <w:t xml:space="preserve">yant fondé </w:t>
            </w:r>
            <w:r>
              <w:rPr>
                <w:sz w:val="26"/>
                <w:szCs w:val="26"/>
              </w:rPr>
              <w:t>le</w:t>
            </w:r>
            <w:r w:rsidRPr="00B47155">
              <w:rPr>
                <w:sz w:val="26"/>
                <w:szCs w:val="26"/>
              </w:rPr>
              <w:t xml:space="preserve"> choix du soumissionnaire, entre autres, sur une évaluation du personnel proposé, l’autorité contractante entend négocier le marché sur la base des experts dont les noms figurent dans la proposition. Préalablement à la négociation du marché, l’autorité contractante demande l’assurance que ces experts sont effectivement disponibles. S’il est établi que le soumissionnaire a proposé un personnel sans s’être assuré de sa disponibilité, le soumissionnaire peut être disqualifié. Tout remplaçant proposé doit avoir des compétences égales ou supérieures et une expérience équivalente à celles du candidat original, et doit être présenté par le soumissionnaire dans les délais spécifiés dans la lettre d’invitation à négocier ; le prix demandé pour un remplaçant ne peut être supérieur au prix demandé pour le personnel remplacé.</w:t>
            </w:r>
          </w:p>
        </w:tc>
      </w:tr>
      <w:tr w:rsidR="008F4100" w:rsidRPr="00B47155" w:rsidTr="001C7CF3">
        <w:trPr>
          <w:jc w:val="center"/>
        </w:trPr>
        <w:tc>
          <w:tcPr>
            <w:tcW w:w="2249" w:type="dxa"/>
          </w:tcPr>
          <w:p w:rsidR="008F4100" w:rsidRPr="00B47155" w:rsidRDefault="008F4100" w:rsidP="00943416">
            <w:pPr>
              <w:numPr>
                <w:ilvl w:val="0"/>
                <w:numId w:val="69"/>
              </w:numPr>
              <w:tabs>
                <w:tab w:val="left" w:pos="259"/>
              </w:tabs>
              <w:rPr>
                <w:b/>
                <w:sz w:val="26"/>
                <w:szCs w:val="26"/>
              </w:rPr>
            </w:pPr>
            <w:r w:rsidRPr="00B47155">
              <w:rPr>
                <w:b/>
                <w:sz w:val="26"/>
                <w:szCs w:val="26"/>
              </w:rPr>
              <w:t>Négociations techniques</w:t>
            </w:r>
          </w:p>
          <w:p w:rsidR="008F4100" w:rsidRPr="00B47155" w:rsidRDefault="008F4100" w:rsidP="008F4100">
            <w:pPr>
              <w:tabs>
                <w:tab w:val="left" w:pos="259"/>
              </w:tabs>
              <w:ind w:left="259" w:hanging="259"/>
              <w:rPr>
                <w:b/>
                <w:sz w:val="26"/>
                <w:szCs w:val="26"/>
              </w:rPr>
            </w:pPr>
          </w:p>
        </w:tc>
        <w:tc>
          <w:tcPr>
            <w:tcW w:w="8080" w:type="dxa"/>
          </w:tcPr>
          <w:p w:rsidR="008F4100" w:rsidRPr="00BC277F" w:rsidRDefault="008F4100" w:rsidP="00943416">
            <w:pPr>
              <w:pStyle w:val="Paragraphedeliste"/>
              <w:numPr>
                <w:ilvl w:val="0"/>
                <w:numId w:val="47"/>
              </w:numPr>
              <w:tabs>
                <w:tab w:val="left" w:pos="944"/>
              </w:tabs>
              <w:spacing w:after="220"/>
              <w:jc w:val="both"/>
              <w:rPr>
                <w:vanish/>
                <w:sz w:val="26"/>
                <w:szCs w:val="26"/>
              </w:rPr>
            </w:pPr>
          </w:p>
          <w:p w:rsidR="008F4100" w:rsidRPr="00C80272" w:rsidRDefault="008F4100" w:rsidP="00943416">
            <w:pPr>
              <w:numPr>
                <w:ilvl w:val="1"/>
                <w:numId w:val="47"/>
              </w:numPr>
              <w:tabs>
                <w:tab w:val="left" w:pos="944"/>
              </w:tabs>
              <w:spacing w:after="220"/>
              <w:jc w:val="both"/>
              <w:rPr>
                <w:sz w:val="26"/>
                <w:szCs w:val="26"/>
              </w:rPr>
            </w:pPr>
            <w:r w:rsidRPr="00E545B1">
              <w:rPr>
                <w:sz w:val="26"/>
                <w:szCs w:val="26"/>
              </w:rPr>
              <w:t xml:space="preserve">Les négociations </w:t>
            </w:r>
            <w:r>
              <w:rPr>
                <w:sz w:val="26"/>
                <w:szCs w:val="26"/>
              </w:rPr>
              <w:t>porteront sur</w:t>
            </w:r>
            <w:r w:rsidRPr="00E545B1">
              <w:rPr>
                <w:sz w:val="26"/>
                <w:szCs w:val="26"/>
              </w:rPr>
              <w:t xml:space="preserve"> la proposition technique, la conception et la méthodologie proposées, </w:t>
            </w:r>
            <w:r>
              <w:rPr>
                <w:sz w:val="26"/>
                <w:szCs w:val="26"/>
              </w:rPr>
              <w:t>le</w:t>
            </w:r>
            <w:r w:rsidRPr="00E545B1">
              <w:rPr>
                <w:sz w:val="26"/>
                <w:szCs w:val="26"/>
              </w:rPr>
              <w:t xml:space="preserve"> plan de travail, la dotation en personnel clé et toute suggestion faite par le soumissionnaire pour améliorer les termes de référence.</w:t>
            </w:r>
            <w:r w:rsidRPr="00BC277F">
              <w:rPr>
                <w:sz w:val="26"/>
                <w:szCs w:val="26"/>
              </w:rPr>
              <w:t>L’autorité contractante et le soumissionnaire mettront ensuite</w:t>
            </w:r>
            <w:r w:rsidRPr="00AF6F89">
              <w:rPr>
                <w:sz w:val="26"/>
                <w:szCs w:val="26"/>
              </w:rPr>
              <w:t xml:space="preserve"> au point les termes de référence finalisés, la dotation en personnel cl</w:t>
            </w:r>
            <w:r w:rsidRPr="00692FDC">
              <w:rPr>
                <w:sz w:val="26"/>
                <w:szCs w:val="26"/>
              </w:rPr>
              <w:t xml:space="preserve">é, le calendrier de travail, les </w:t>
            </w:r>
            <w:r w:rsidRPr="00692FDC">
              <w:rPr>
                <w:sz w:val="26"/>
                <w:szCs w:val="26"/>
              </w:rPr>
              <w:lastRenderedPageBreak/>
              <w:t xml:space="preserve">aspects logistiques et </w:t>
            </w:r>
            <w:r w:rsidRPr="005D4B39">
              <w:rPr>
                <w:sz w:val="26"/>
                <w:szCs w:val="26"/>
              </w:rPr>
              <w:t>les conditions d’établissement et de périodicité de leur remise sans pour autant modifier de façon significative ces termes de référence, ces négociations ne</w:t>
            </w:r>
            <w:r w:rsidRPr="000E1173">
              <w:rPr>
                <w:sz w:val="26"/>
                <w:szCs w:val="26"/>
              </w:rPr>
              <w:t xml:space="preserve"> doivent en aucun cas affecter la qualité technique du produit final. Ces documents seront ensuite intégrés à la « </w:t>
            </w:r>
            <w:r w:rsidRPr="00442F8E">
              <w:rPr>
                <w:sz w:val="26"/>
                <w:szCs w:val="26"/>
              </w:rPr>
              <w:t>description des prestations », qui fera partie du marché. Il faudra veiller tout pa</w:t>
            </w:r>
            <w:r w:rsidRPr="004778BB">
              <w:rPr>
                <w:sz w:val="26"/>
                <w:szCs w:val="26"/>
              </w:rPr>
              <w:t>rticulièrement à préciser la contribution de l’autorité contractante en matière d’intrants et de moyens matériels vis</w:t>
            </w:r>
            <w:r w:rsidRPr="00963FFE">
              <w:rPr>
                <w:sz w:val="26"/>
                <w:szCs w:val="26"/>
              </w:rPr>
              <w:t>ant à assurer la bonne exécution de la mission. L’autori</w:t>
            </w:r>
            <w:r w:rsidRPr="009A24EB">
              <w:rPr>
                <w:sz w:val="26"/>
                <w:szCs w:val="26"/>
              </w:rPr>
              <w:t>t</w:t>
            </w:r>
            <w:r w:rsidRPr="00B41120">
              <w:rPr>
                <w:sz w:val="26"/>
                <w:szCs w:val="26"/>
              </w:rPr>
              <w:t>é contrac</w:t>
            </w:r>
            <w:r w:rsidRPr="00815D67">
              <w:rPr>
                <w:sz w:val="26"/>
                <w:szCs w:val="26"/>
              </w:rPr>
              <w:t>tante préparera u</w:t>
            </w:r>
            <w:r w:rsidRPr="00C80272">
              <w:rPr>
                <w:sz w:val="26"/>
                <w:szCs w:val="26"/>
              </w:rPr>
              <w:t>n procès-verbal des négociations qui sera signé par l’autorité contractante et par le soumissionnaire.</w:t>
            </w:r>
          </w:p>
          <w:p w:rsidR="008F4100" w:rsidRPr="005C712E" w:rsidRDefault="008F4100" w:rsidP="00943416">
            <w:pPr>
              <w:numPr>
                <w:ilvl w:val="1"/>
                <w:numId w:val="47"/>
              </w:numPr>
              <w:tabs>
                <w:tab w:val="left" w:pos="944"/>
              </w:tabs>
              <w:spacing w:after="220"/>
              <w:jc w:val="both"/>
              <w:rPr>
                <w:sz w:val="26"/>
                <w:szCs w:val="26"/>
              </w:rPr>
            </w:pPr>
            <w:r w:rsidRPr="00C80272">
              <w:t xml:space="preserve">Le remplacement de personnel-clé lors des négociations pourra être envisagé seulement dans des circonstances en dehors du contrôle du soumissionnaire et imprévisibles par ce dernier, y compris en cas de décès ou d’empêchement pour motif médical. Dans ce cas, le </w:t>
            </w:r>
            <w:r>
              <w:t>c</w:t>
            </w:r>
            <w:r w:rsidRPr="00BC277F">
              <w:t>onsultant</w:t>
            </w:r>
            <w:r w:rsidRPr="00AF6F89">
              <w:t xml:space="preserve"> doit proposer un personnel-clé de remplacement dans le délai indiqué dans la lettre l’invitant à négocier le </w:t>
            </w:r>
            <w:r>
              <w:t>c</w:t>
            </w:r>
            <w:r w:rsidRPr="00BC277F">
              <w:t xml:space="preserve">ontrat, présentant des qualifications et une </w:t>
            </w:r>
            <w:r w:rsidRPr="00AF6F89">
              <w:t xml:space="preserve">expérience similaire ou supérieure à celles du personnel initialement proposé. Si cette condition n’est pas remplie, l’autorité contractante aura le droit de rejeter les propositions de ce soumissionnaire et d’entamer de négociations avec le soumissionnaire sélectionné en deuxième position. </w:t>
            </w:r>
          </w:p>
        </w:tc>
      </w:tr>
      <w:tr w:rsidR="008F4100" w:rsidRPr="00B47155" w:rsidTr="001C7CF3">
        <w:trPr>
          <w:jc w:val="center"/>
        </w:trPr>
        <w:tc>
          <w:tcPr>
            <w:tcW w:w="2249" w:type="dxa"/>
          </w:tcPr>
          <w:p w:rsidR="008F4100" w:rsidRPr="00B47155" w:rsidRDefault="008F4100" w:rsidP="00943416">
            <w:pPr>
              <w:numPr>
                <w:ilvl w:val="0"/>
                <w:numId w:val="69"/>
              </w:numPr>
              <w:tabs>
                <w:tab w:val="left" w:pos="259"/>
              </w:tabs>
              <w:rPr>
                <w:b/>
                <w:sz w:val="26"/>
                <w:szCs w:val="26"/>
              </w:rPr>
            </w:pPr>
            <w:r w:rsidRPr="00B47155">
              <w:rPr>
                <w:b/>
                <w:sz w:val="26"/>
                <w:szCs w:val="26"/>
              </w:rPr>
              <w:lastRenderedPageBreak/>
              <w:t>Négociations financières</w:t>
            </w:r>
          </w:p>
        </w:tc>
        <w:tc>
          <w:tcPr>
            <w:tcW w:w="8080" w:type="dxa"/>
          </w:tcPr>
          <w:p w:rsidR="008F4100" w:rsidRPr="00AF6F89" w:rsidRDefault="008F4100" w:rsidP="00943416">
            <w:pPr>
              <w:pStyle w:val="Paragraphedeliste"/>
              <w:numPr>
                <w:ilvl w:val="0"/>
                <w:numId w:val="47"/>
              </w:numPr>
              <w:tabs>
                <w:tab w:val="left" w:pos="944"/>
              </w:tabs>
              <w:spacing w:after="220"/>
              <w:jc w:val="both"/>
              <w:rPr>
                <w:vanish/>
              </w:rPr>
            </w:pPr>
          </w:p>
          <w:p w:rsidR="008F4100" w:rsidRDefault="008F4100" w:rsidP="00943416">
            <w:pPr>
              <w:numPr>
                <w:ilvl w:val="1"/>
                <w:numId w:val="47"/>
              </w:numPr>
              <w:tabs>
                <w:tab w:val="left" w:pos="944"/>
              </w:tabs>
              <w:spacing w:after="220"/>
              <w:jc w:val="both"/>
              <w:rPr>
                <w:sz w:val="26"/>
                <w:szCs w:val="26"/>
              </w:rPr>
            </w:pPr>
            <w:r w:rsidRPr="00C80272">
              <w:t>Les</w:t>
            </w:r>
            <w:r w:rsidR="002658F4">
              <w:t xml:space="preserve"> </w:t>
            </w:r>
            <w:r w:rsidRPr="0086058A">
              <w:t xml:space="preserve">négociations financières viseront à clarifier les obligations fiscales du </w:t>
            </w:r>
            <w:r>
              <w:t>c</w:t>
            </w:r>
            <w:r w:rsidRPr="0086058A">
              <w:t xml:space="preserve">onsultant et la manière dont ceci sera pris en compte dans le </w:t>
            </w:r>
            <w:r>
              <w:t>marché</w:t>
            </w:r>
            <w:r w:rsidRPr="0086058A">
              <w:t>.</w:t>
            </w:r>
          </w:p>
          <w:p w:rsidR="008F4100" w:rsidRPr="005C712E" w:rsidRDefault="008F4100" w:rsidP="00943416">
            <w:pPr>
              <w:numPr>
                <w:ilvl w:val="1"/>
                <w:numId w:val="47"/>
              </w:numPr>
              <w:tabs>
                <w:tab w:val="left" w:pos="944"/>
              </w:tabs>
              <w:spacing w:after="220"/>
              <w:jc w:val="both"/>
              <w:rPr>
                <w:sz w:val="26"/>
                <w:szCs w:val="26"/>
              </w:rPr>
            </w:pPr>
            <w:r w:rsidRPr="00C80272">
              <w:t>Les</w:t>
            </w:r>
            <w:r w:rsidR="002658F4">
              <w:t xml:space="preserve"> </w:t>
            </w:r>
            <w:r w:rsidRPr="00E545B1">
              <w:rPr>
                <w:sz w:val="26"/>
                <w:szCs w:val="26"/>
              </w:rPr>
              <w:t>négociations reflèteront l’impact des modifications techniques convenues sur le coût des prestations. Sauf circonstances exceptionnelles, les négociations financières ne porteront ni sur les taux de rémunération du personnel, ni sur les autres taux unitaires en cas de sélection qualité</w:t>
            </w:r>
            <w:r w:rsidRPr="00E545B1">
              <w:rPr>
                <w:sz w:val="26"/>
                <w:szCs w:val="26"/>
              </w:rPr>
              <w:noBreakHyphen/>
              <w:t>coût, de sélection dans le cadre d’un budget déterminé ou de sélection selon le plus bas prix</w:t>
            </w:r>
            <w:r>
              <w:rPr>
                <w:sz w:val="26"/>
                <w:szCs w:val="26"/>
              </w:rPr>
              <w:t xml:space="preserve"> ou de sélection fondée sur les qualifications du consultant</w:t>
            </w:r>
            <w:r w:rsidRPr="00E545B1">
              <w:rPr>
                <w:sz w:val="26"/>
                <w:szCs w:val="26"/>
              </w:rPr>
              <w:t xml:space="preserve">. En cas de sélection </w:t>
            </w:r>
            <w:r>
              <w:rPr>
                <w:sz w:val="26"/>
                <w:szCs w:val="26"/>
              </w:rPr>
              <w:t>fondée sur</w:t>
            </w:r>
            <w:r w:rsidRPr="00E545B1">
              <w:rPr>
                <w:sz w:val="26"/>
                <w:szCs w:val="26"/>
              </w:rPr>
              <w:t xml:space="preserve"> la qualité technique seule</w:t>
            </w:r>
            <w:r>
              <w:rPr>
                <w:sz w:val="26"/>
                <w:szCs w:val="26"/>
              </w:rPr>
              <w:t xml:space="preserve"> et de sélection fondée sur les qualifications du consultant ;</w:t>
            </w:r>
            <w:r w:rsidRPr="00E545B1">
              <w:rPr>
                <w:sz w:val="26"/>
                <w:szCs w:val="26"/>
              </w:rPr>
              <w:t xml:space="preserve"> le soumissionnaire fournira à l’autorité contractante les renseignements sur les taux de rémunération et </w:t>
            </w:r>
            <w:r>
              <w:rPr>
                <w:sz w:val="26"/>
                <w:szCs w:val="26"/>
              </w:rPr>
              <w:t>frais remboursables/</w:t>
            </w:r>
            <w:r w:rsidRPr="00E545B1">
              <w:rPr>
                <w:sz w:val="26"/>
                <w:szCs w:val="26"/>
              </w:rPr>
              <w:t xml:space="preserve">autres coûts qui sont demandés dans l’annexe </w:t>
            </w:r>
            <w:r w:rsidRPr="00AF6F89">
              <w:rPr>
                <w:sz w:val="26"/>
                <w:szCs w:val="26"/>
              </w:rPr>
              <w:t xml:space="preserve">à </w:t>
            </w:r>
            <w:r w:rsidRPr="00C80272">
              <w:rPr>
                <w:sz w:val="26"/>
                <w:szCs w:val="26"/>
              </w:rPr>
              <w:t>la Section 5</w:t>
            </w:r>
            <w:r w:rsidRPr="00E545B1">
              <w:rPr>
                <w:sz w:val="26"/>
                <w:szCs w:val="26"/>
              </w:rPr>
              <w:t xml:space="preserve"> – proposition financière – formulaire type de cette DP</w:t>
            </w:r>
            <w:r>
              <w:rPr>
                <w:sz w:val="26"/>
                <w:szCs w:val="26"/>
              </w:rPr>
              <w:t>.</w:t>
            </w:r>
          </w:p>
          <w:p w:rsidR="008F4100" w:rsidRPr="00B47155" w:rsidRDefault="008F4100" w:rsidP="00943416">
            <w:pPr>
              <w:numPr>
                <w:ilvl w:val="1"/>
                <w:numId w:val="47"/>
              </w:numPr>
              <w:tabs>
                <w:tab w:val="left" w:pos="944"/>
              </w:tabs>
              <w:spacing w:after="220"/>
              <w:jc w:val="both"/>
              <w:rPr>
                <w:sz w:val="26"/>
                <w:szCs w:val="26"/>
              </w:rPr>
            </w:pPr>
            <w:r w:rsidRPr="00C80272">
              <w:t>Dans</w:t>
            </w:r>
            <w:r w:rsidR="002658F4">
              <w:t xml:space="preserve"> </w:t>
            </w:r>
            <w:r w:rsidRPr="0086058A">
              <w:rPr>
                <w:spacing w:val="-2"/>
              </w:rPr>
              <w:t>le cas de contrats rémunérés au temps passé, la rémunération du personnel ne pourra être négociée, sauf lorsque la rémunération du personnel est proposée à des niveaux beaucoup plus élevés que ceux qui sont habituellement facturés par les consultants pour des contrats similaires. Dans un tel cas, l</w:t>
            </w:r>
            <w:r>
              <w:rPr>
                <w:spacing w:val="-2"/>
              </w:rPr>
              <w:t>’autorité contractante</w:t>
            </w:r>
            <w:r w:rsidRPr="0086058A">
              <w:rPr>
                <w:spacing w:val="-2"/>
              </w:rPr>
              <w:t xml:space="preserve"> a le droit de demander des éclaircissements et, si les tarifs sont très élevés, de demander des modifications de la rémunération</w:t>
            </w:r>
            <w:r>
              <w:rPr>
                <w:spacing w:val="-2"/>
              </w:rPr>
              <w:t xml:space="preserve"> conformément aux normes en vigueur</w:t>
            </w:r>
            <w:r w:rsidRPr="0086058A">
              <w:rPr>
                <w:spacing w:val="-2"/>
              </w:rPr>
              <w:t>.</w:t>
            </w:r>
          </w:p>
        </w:tc>
      </w:tr>
      <w:tr w:rsidR="008F4100" w:rsidRPr="00B47155" w:rsidTr="001C7CF3">
        <w:trPr>
          <w:jc w:val="center"/>
        </w:trPr>
        <w:tc>
          <w:tcPr>
            <w:tcW w:w="2249" w:type="dxa"/>
          </w:tcPr>
          <w:p w:rsidR="008F4100" w:rsidRPr="00B47155" w:rsidRDefault="008F4100" w:rsidP="00943416">
            <w:pPr>
              <w:numPr>
                <w:ilvl w:val="0"/>
                <w:numId w:val="69"/>
              </w:numPr>
              <w:tabs>
                <w:tab w:val="left" w:pos="259"/>
              </w:tabs>
              <w:rPr>
                <w:b/>
                <w:sz w:val="26"/>
                <w:szCs w:val="26"/>
              </w:rPr>
            </w:pPr>
            <w:r w:rsidRPr="00B47155">
              <w:rPr>
                <w:b/>
                <w:sz w:val="26"/>
                <w:szCs w:val="26"/>
              </w:rPr>
              <w:lastRenderedPageBreak/>
              <w:t>Conclusion des négociations</w:t>
            </w:r>
          </w:p>
        </w:tc>
        <w:tc>
          <w:tcPr>
            <w:tcW w:w="8080" w:type="dxa"/>
          </w:tcPr>
          <w:p w:rsidR="008F4100" w:rsidRDefault="008F4100" w:rsidP="00943416">
            <w:pPr>
              <w:numPr>
                <w:ilvl w:val="1"/>
                <w:numId w:val="69"/>
              </w:numPr>
              <w:tabs>
                <w:tab w:val="left" w:pos="259"/>
              </w:tabs>
              <w:ind w:left="833"/>
              <w:jc w:val="both"/>
              <w:rPr>
                <w:sz w:val="26"/>
                <w:szCs w:val="26"/>
              </w:rPr>
            </w:pPr>
            <w:r w:rsidRPr="00365BD8">
              <w:rPr>
                <w:sz w:val="26"/>
                <w:szCs w:val="26"/>
              </w:rPr>
              <w:t>Les</w:t>
            </w:r>
            <w:r w:rsidRPr="00B47155">
              <w:rPr>
                <w:sz w:val="26"/>
                <w:szCs w:val="26"/>
              </w:rPr>
              <w:t xml:space="preserve"> négociations s’achève</w:t>
            </w:r>
            <w:r>
              <w:rPr>
                <w:sz w:val="26"/>
                <w:szCs w:val="26"/>
              </w:rPr>
              <w:t>ro</w:t>
            </w:r>
            <w:r w:rsidRPr="00B47155">
              <w:rPr>
                <w:sz w:val="26"/>
                <w:szCs w:val="26"/>
              </w:rPr>
              <w:t xml:space="preserve">nt par un examen du projet de marché. En conclusion des négociations, l’autorité contractante et le </w:t>
            </w:r>
            <w:r>
              <w:rPr>
                <w:sz w:val="26"/>
                <w:szCs w:val="26"/>
              </w:rPr>
              <w:t xml:space="preserve">consultant </w:t>
            </w:r>
            <w:r w:rsidRPr="00B47155">
              <w:rPr>
                <w:sz w:val="26"/>
                <w:szCs w:val="26"/>
              </w:rPr>
              <w:t>paraphe</w:t>
            </w:r>
            <w:r>
              <w:rPr>
                <w:sz w:val="26"/>
                <w:szCs w:val="26"/>
              </w:rPr>
              <w:t>ro</w:t>
            </w:r>
            <w:r w:rsidRPr="00B47155">
              <w:rPr>
                <w:sz w:val="26"/>
                <w:szCs w:val="26"/>
              </w:rPr>
              <w:t xml:space="preserve">nt </w:t>
            </w:r>
            <w:r>
              <w:rPr>
                <w:sz w:val="26"/>
                <w:szCs w:val="26"/>
              </w:rPr>
              <w:t>le</w:t>
            </w:r>
            <w:r w:rsidR="006B00BA">
              <w:rPr>
                <w:sz w:val="26"/>
                <w:szCs w:val="26"/>
              </w:rPr>
              <w:t xml:space="preserve"> procès-</w:t>
            </w:r>
            <w:r w:rsidRPr="00B47155">
              <w:rPr>
                <w:sz w:val="26"/>
                <w:szCs w:val="26"/>
              </w:rPr>
              <w:t xml:space="preserve">verbal des négociations. </w:t>
            </w:r>
          </w:p>
          <w:p w:rsidR="008F4100" w:rsidRPr="00365BD8" w:rsidRDefault="008F4100" w:rsidP="00943416">
            <w:pPr>
              <w:numPr>
                <w:ilvl w:val="1"/>
                <w:numId w:val="69"/>
              </w:numPr>
              <w:tabs>
                <w:tab w:val="left" w:pos="259"/>
              </w:tabs>
              <w:ind w:left="833"/>
              <w:jc w:val="both"/>
              <w:rPr>
                <w:sz w:val="26"/>
                <w:szCs w:val="26"/>
              </w:rPr>
            </w:pPr>
            <w:r w:rsidRPr="00365BD8">
              <w:rPr>
                <w:sz w:val="26"/>
                <w:szCs w:val="26"/>
              </w:rPr>
              <w:t>Si les négociations échouent, l’autorité contractante informe le soumissionnaire par écrit, des aspects non résolus et des motifs de désaccord et lui fournit une ultime possibilité de répondre. Si le désaccord persiste, la Personne Responsable des Marchés Publics met fin aux négociations et informe le soumissionnaire de tous les motifs ayant entraîné cette décision. Après avis de l’organe de contrôle compétent, la Personne responsable des marchés publics invitera le soumissionnaire dont la proposition a été classée en deuxième position à des négociations. Les négociations antérieures ne pourront être rouvertes dès lors que les négociations avec le soumissionnaire suivant ont été engagées.</w:t>
            </w:r>
          </w:p>
        </w:tc>
      </w:tr>
      <w:tr w:rsidR="008F4100" w:rsidRPr="00B47155" w:rsidTr="001C7CF3">
        <w:trPr>
          <w:jc w:val="center"/>
        </w:trPr>
        <w:tc>
          <w:tcPr>
            <w:tcW w:w="2249" w:type="dxa"/>
          </w:tcPr>
          <w:p w:rsidR="008F4100" w:rsidRDefault="008F4100" w:rsidP="00943416">
            <w:pPr>
              <w:numPr>
                <w:ilvl w:val="0"/>
                <w:numId w:val="69"/>
              </w:numPr>
              <w:tabs>
                <w:tab w:val="left" w:pos="259"/>
              </w:tabs>
              <w:rPr>
                <w:b/>
                <w:sz w:val="26"/>
                <w:szCs w:val="26"/>
              </w:rPr>
            </w:pPr>
            <w:r w:rsidRPr="00620EAC">
              <w:rPr>
                <w:b/>
                <w:szCs w:val="24"/>
              </w:rPr>
              <w:t>Etablissement du procès-verbal d’attribution</w:t>
            </w:r>
          </w:p>
        </w:tc>
        <w:tc>
          <w:tcPr>
            <w:tcW w:w="8080" w:type="dxa"/>
          </w:tcPr>
          <w:p w:rsidR="006B00BA" w:rsidRPr="006B00BA" w:rsidRDefault="006B00BA" w:rsidP="00943416">
            <w:pPr>
              <w:pStyle w:val="Paragraphedeliste"/>
              <w:numPr>
                <w:ilvl w:val="0"/>
                <w:numId w:val="47"/>
              </w:numPr>
              <w:tabs>
                <w:tab w:val="left" w:pos="944"/>
              </w:tabs>
              <w:spacing w:after="220"/>
              <w:jc w:val="both"/>
              <w:rPr>
                <w:vanish/>
                <w:sz w:val="26"/>
                <w:szCs w:val="26"/>
              </w:rPr>
            </w:pPr>
          </w:p>
          <w:p w:rsidR="006B00BA" w:rsidRPr="006B00BA" w:rsidRDefault="006B00BA" w:rsidP="00943416">
            <w:pPr>
              <w:pStyle w:val="Paragraphedeliste"/>
              <w:numPr>
                <w:ilvl w:val="0"/>
                <w:numId w:val="47"/>
              </w:numPr>
              <w:tabs>
                <w:tab w:val="left" w:pos="944"/>
              </w:tabs>
              <w:spacing w:after="220"/>
              <w:jc w:val="both"/>
              <w:rPr>
                <w:vanish/>
                <w:sz w:val="26"/>
                <w:szCs w:val="26"/>
              </w:rPr>
            </w:pPr>
          </w:p>
          <w:p w:rsidR="008F4100" w:rsidRPr="00DE071E" w:rsidRDefault="008F4100" w:rsidP="00943416">
            <w:pPr>
              <w:numPr>
                <w:ilvl w:val="1"/>
                <w:numId w:val="47"/>
              </w:numPr>
              <w:tabs>
                <w:tab w:val="left" w:pos="944"/>
              </w:tabs>
              <w:spacing w:after="220"/>
              <w:jc w:val="both"/>
            </w:pPr>
            <w:r w:rsidRPr="0052786D">
              <w:rPr>
                <w:sz w:val="26"/>
                <w:szCs w:val="26"/>
              </w:rPr>
              <w:t>L</w:t>
            </w:r>
            <w:r>
              <w:rPr>
                <w:sz w:val="26"/>
                <w:szCs w:val="26"/>
              </w:rPr>
              <w:t xml:space="preserve">e Comité </w:t>
            </w:r>
            <w:r w:rsidRPr="00DE071E">
              <w:rPr>
                <w:sz w:val="26"/>
                <w:szCs w:val="26"/>
              </w:rPr>
              <w:t>d’ouverture et d’évaluation</w:t>
            </w:r>
            <w:r>
              <w:rPr>
                <w:sz w:val="26"/>
                <w:szCs w:val="26"/>
              </w:rPr>
              <w:t xml:space="preserve"> des offres</w:t>
            </w:r>
            <w:r w:rsidRPr="00DE071E">
              <w:rPr>
                <w:sz w:val="26"/>
                <w:szCs w:val="26"/>
              </w:rPr>
              <w:t xml:space="preserve"> établit un procès-verbal </w:t>
            </w:r>
            <w:r>
              <w:rPr>
                <w:sz w:val="26"/>
                <w:szCs w:val="26"/>
              </w:rPr>
              <w:t>d’attribution provisoire</w:t>
            </w:r>
            <w:r w:rsidRPr="00DE071E">
              <w:rPr>
                <w:sz w:val="26"/>
                <w:szCs w:val="26"/>
              </w:rPr>
              <w:t xml:space="preserve"> contenant les informations ci-</w:t>
            </w:r>
            <w:r w:rsidRPr="000A3AFA">
              <w:rPr>
                <w:sz w:val="26"/>
                <w:szCs w:val="26"/>
              </w:rPr>
              <w:t>après :</w:t>
            </w:r>
          </w:p>
          <w:p w:rsidR="008F4100" w:rsidRPr="00620EAC" w:rsidRDefault="008F4100" w:rsidP="00943416">
            <w:pPr>
              <w:pStyle w:val="Paragraphedeliste"/>
              <w:numPr>
                <w:ilvl w:val="0"/>
                <w:numId w:val="52"/>
              </w:numPr>
              <w:tabs>
                <w:tab w:val="left" w:pos="504"/>
                <w:tab w:val="left" w:pos="942"/>
              </w:tabs>
              <w:spacing w:after="220"/>
              <w:jc w:val="both"/>
              <w:rPr>
                <w:szCs w:val="24"/>
              </w:rPr>
            </w:pPr>
            <w:r w:rsidRPr="00620EAC">
              <w:rPr>
                <w:szCs w:val="24"/>
              </w:rPr>
              <w:t>les soumissionnaires dont les propositions techniques et financières  sont retenues ainsi que leurs scores ;</w:t>
            </w:r>
          </w:p>
          <w:p w:rsidR="008F4100" w:rsidRPr="00620EAC" w:rsidRDefault="008F4100" w:rsidP="00943416">
            <w:pPr>
              <w:pStyle w:val="Paragraphedeliste"/>
              <w:numPr>
                <w:ilvl w:val="0"/>
                <w:numId w:val="52"/>
              </w:numPr>
              <w:tabs>
                <w:tab w:val="left" w:pos="504"/>
                <w:tab w:val="left" w:pos="942"/>
              </w:tabs>
              <w:spacing w:after="220"/>
              <w:jc w:val="both"/>
              <w:rPr>
                <w:szCs w:val="24"/>
              </w:rPr>
            </w:pPr>
            <w:r w:rsidRPr="00620EAC">
              <w:rPr>
                <w:szCs w:val="24"/>
              </w:rPr>
              <w:t>les soumissionnaires dont les propositions financières ne sont pas retenues, les motifs de rejet de leurs propositions financières et leurs notes, le cas échéant ;</w:t>
            </w:r>
          </w:p>
          <w:p w:rsidR="008F4100" w:rsidRPr="00620EAC" w:rsidRDefault="008F4100" w:rsidP="00943416">
            <w:pPr>
              <w:pStyle w:val="Paragraphedeliste"/>
              <w:numPr>
                <w:ilvl w:val="0"/>
                <w:numId w:val="52"/>
              </w:numPr>
              <w:tabs>
                <w:tab w:val="left" w:pos="504"/>
                <w:tab w:val="left" w:pos="942"/>
              </w:tabs>
              <w:spacing w:after="220"/>
              <w:jc w:val="both"/>
              <w:rPr>
                <w:szCs w:val="24"/>
              </w:rPr>
            </w:pPr>
            <w:r w:rsidRPr="00620EAC">
              <w:rPr>
                <w:szCs w:val="24"/>
              </w:rPr>
              <w:t>les principales dispositions permettant l'établissement du ou des marchés et, en particulier, son objet, son prix, les délais, la part du marché que le soumissionnaire à l'intention de sous-traiter à des tiers, le cas échéant ;</w:t>
            </w:r>
          </w:p>
          <w:p w:rsidR="008F4100" w:rsidRPr="00620EAC" w:rsidRDefault="008F4100" w:rsidP="00943416">
            <w:pPr>
              <w:pStyle w:val="Paragraphedeliste"/>
              <w:numPr>
                <w:ilvl w:val="0"/>
                <w:numId w:val="52"/>
              </w:numPr>
              <w:tabs>
                <w:tab w:val="left" w:pos="504"/>
                <w:tab w:val="left" w:pos="942"/>
              </w:tabs>
              <w:spacing w:after="220"/>
              <w:jc w:val="both"/>
              <w:rPr>
                <w:szCs w:val="24"/>
              </w:rPr>
            </w:pPr>
            <w:r w:rsidRPr="00620EAC">
              <w:rPr>
                <w:szCs w:val="24"/>
              </w:rPr>
              <w:t>le cas échéant, les raisons pour lesquelles l'autorité contractante a renoncé à passer ce marché ;</w:t>
            </w:r>
          </w:p>
          <w:p w:rsidR="008F4100" w:rsidRPr="00620EAC" w:rsidRDefault="008F4100" w:rsidP="00943416">
            <w:pPr>
              <w:pStyle w:val="Paragraphedeliste"/>
              <w:numPr>
                <w:ilvl w:val="0"/>
                <w:numId w:val="52"/>
              </w:numPr>
              <w:tabs>
                <w:tab w:val="left" w:pos="504"/>
                <w:tab w:val="left" w:pos="942"/>
              </w:tabs>
              <w:spacing w:after="220"/>
              <w:jc w:val="both"/>
              <w:rPr>
                <w:szCs w:val="24"/>
              </w:rPr>
            </w:pPr>
            <w:r w:rsidRPr="00620EAC">
              <w:rPr>
                <w:szCs w:val="24"/>
              </w:rPr>
              <w:t>le nom de l’attributaire et le montant évaluée de sa proposition.</w:t>
            </w:r>
          </w:p>
          <w:p w:rsidR="008F4100" w:rsidRPr="00C80272" w:rsidRDefault="008F4100" w:rsidP="008F4100">
            <w:pPr>
              <w:pStyle w:val="Paragraphedeliste"/>
              <w:tabs>
                <w:tab w:val="left" w:pos="504"/>
                <w:tab w:val="left" w:pos="942"/>
              </w:tabs>
              <w:spacing w:after="220"/>
              <w:jc w:val="both"/>
              <w:rPr>
                <w:szCs w:val="24"/>
              </w:rPr>
            </w:pPr>
            <w:r w:rsidRPr="00620EAC">
              <w:rPr>
                <w:szCs w:val="24"/>
              </w:rPr>
              <w:t>Ce procès-verbal d’attribution est soumis à la validation de l’organe de contrôle compétent avant la notification des résultats et sa publication.</w:t>
            </w:r>
          </w:p>
        </w:tc>
      </w:tr>
      <w:tr w:rsidR="008F4100" w:rsidRPr="00B47155" w:rsidTr="001C7CF3">
        <w:trPr>
          <w:jc w:val="center"/>
        </w:trPr>
        <w:tc>
          <w:tcPr>
            <w:tcW w:w="2249" w:type="dxa"/>
          </w:tcPr>
          <w:p w:rsidR="008F4100" w:rsidRPr="00B47155" w:rsidRDefault="008F4100" w:rsidP="00943416">
            <w:pPr>
              <w:numPr>
                <w:ilvl w:val="0"/>
                <w:numId w:val="69"/>
              </w:numPr>
              <w:tabs>
                <w:tab w:val="left" w:pos="259"/>
              </w:tabs>
              <w:rPr>
                <w:b/>
                <w:sz w:val="26"/>
                <w:szCs w:val="26"/>
              </w:rPr>
            </w:pPr>
            <w:r>
              <w:rPr>
                <w:b/>
                <w:sz w:val="26"/>
                <w:szCs w:val="26"/>
              </w:rPr>
              <w:t xml:space="preserve">Notification d’attribution, </w:t>
            </w:r>
            <w:r w:rsidRPr="00620EAC">
              <w:rPr>
                <w:b/>
                <w:szCs w:val="24"/>
              </w:rPr>
              <w:t>information des candidats et pièces exigibles à l’attributaire</w:t>
            </w:r>
          </w:p>
        </w:tc>
        <w:tc>
          <w:tcPr>
            <w:tcW w:w="8080" w:type="dxa"/>
          </w:tcPr>
          <w:p w:rsidR="008F4100" w:rsidRPr="000E1173" w:rsidRDefault="008F4100" w:rsidP="00943416">
            <w:pPr>
              <w:pStyle w:val="Paragraphedeliste"/>
              <w:numPr>
                <w:ilvl w:val="0"/>
                <w:numId w:val="47"/>
              </w:numPr>
              <w:tabs>
                <w:tab w:val="left" w:pos="944"/>
              </w:tabs>
              <w:spacing w:after="220"/>
              <w:jc w:val="both"/>
              <w:rPr>
                <w:vanish/>
                <w:sz w:val="26"/>
                <w:szCs w:val="26"/>
              </w:rPr>
            </w:pPr>
          </w:p>
          <w:p w:rsidR="008F4100" w:rsidRPr="00C80272" w:rsidRDefault="008F4100" w:rsidP="00943416">
            <w:pPr>
              <w:numPr>
                <w:ilvl w:val="1"/>
                <w:numId w:val="47"/>
              </w:numPr>
              <w:tabs>
                <w:tab w:val="left" w:pos="944"/>
              </w:tabs>
              <w:spacing w:after="220"/>
              <w:jc w:val="both"/>
              <w:rPr>
                <w:szCs w:val="24"/>
              </w:rPr>
            </w:pPr>
            <w:r w:rsidRPr="0086058A">
              <w:rPr>
                <w:sz w:val="26"/>
                <w:szCs w:val="26"/>
              </w:rPr>
              <w:t>L’autorité contractante doit publier par les mêmes canaux que ceux de l’avis à manifestation d’intérêt et notifier simultanément par écrit à tous les soumissionnaires, les résultats de l’évaluation en précisant les motifs de rejet des propositions n’ayant pas été retenues.</w:t>
            </w:r>
            <w:r w:rsidR="002658F4">
              <w:rPr>
                <w:sz w:val="26"/>
                <w:szCs w:val="26"/>
              </w:rPr>
              <w:t xml:space="preserve"> </w:t>
            </w:r>
            <w:r w:rsidRPr="000E1173">
              <w:rPr>
                <w:sz w:val="26"/>
                <w:szCs w:val="26"/>
              </w:rPr>
              <w:t>La notification des résultats</w:t>
            </w:r>
            <w:r>
              <w:rPr>
                <w:sz w:val="26"/>
                <w:szCs w:val="26"/>
              </w:rPr>
              <w:t xml:space="preserve"> conformément au modèle en annexe B</w:t>
            </w:r>
            <w:r w:rsidRPr="000E1173">
              <w:rPr>
                <w:sz w:val="26"/>
                <w:szCs w:val="26"/>
              </w:rPr>
              <w:t xml:space="preserve"> à tous les soumissionnaires interviendra après que les négociations du contrat auront été conclues avec succès.</w:t>
            </w:r>
          </w:p>
          <w:p w:rsidR="008F4100" w:rsidRPr="00DE071E" w:rsidRDefault="008F4100" w:rsidP="00943416">
            <w:pPr>
              <w:numPr>
                <w:ilvl w:val="1"/>
                <w:numId w:val="47"/>
              </w:numPr>
              <w:tabs>
                <w:tab w:val="left" w:pos="944"/>
              </w:tabs>
              <w:spacing w:after="220"/>
              <w:jc w:val="both"/>
              <w:rPr>
                <w:szCs w:val="24"/>
              </w:rPr>
            </w:pPr>
            <w:r w:rsidRPr="001E0E1B">
              <w:rPr>
                <w:szCs w:val="24"/>
              </w:rPr>
              <w:t xml:space="preserve">Ne </w:t>
            </w:r>
            <w:r w:rsidRPr="001E0E1B">
              <w:rPr>
                <w:rFonts w:cs="Arial"/>
                <w:szCs w:val="24"/>
                <w:lang w:eastAsia="fr-FR"/>
              </w:rPr>
              <w:t>peuvent</w:t>
            </w:r>
            <w:r w:rsidRPr="001E0E1B">
              <w:rPr>
                <w:szCs w:val="24"/>
              </w:rPr>
              <w:t xml:space="preserve"> être déclarées attributaires définitifs d'un marché public de prestations intellectuelles, conformément aux dispositions de l’article 62 de </w:t>
            </w:r>
            <w:r w:rsidRPr="001E0E1B">
              <w:rPr>
                <w:szCs w:val="24"/>
              </w:rPr>
              <w:lastRenderedPageBreak/>
              <w:t>la loi n°2020-26 du 29 septembre 2020 portant code des marchés publics en République, les personnes morales :</w:t>
            </w:r>
          </w:p>
          <w:p w:rsidR="008F4100" w:rsidRPr="00620EAC" w:rsidRDefault="008F4100" w:rsidP="00943416">
            <w:pPr>
              <w:numPr>
                <w:ilvl w:val="0"/>
                <w:numId w:val="53"/>
              </w:numPr>
              <w:autoSpaceDE w:val="0"/>
              <w:autoSpaceDN w:val="0"/>
              <w:adjustRightInd w:val="0"/>
              <w:jc w:val="both"/>
              <w:rPr>
                <w:szCs w:val="24"/>
              </w:rPr>
            </w:pPr>
            <w:r w:rsidRPr="00620EAC">
              <w:rPr>
                <w:szCs w:val="24"/>
              </w:rPr>
              <w:t xml:space="preserve"> qui sont en état de liquidation des biens ou de faillite ;</w:t>
            </w:r>
          </w:p>
          <w:p w:rsidR="008F4100" w:rsidRPr="00620EAC" w:rsidRDefault="008F4100" w:rsidP="00943416">
            <w:pPr>
              <w:numPr>
                <w:ilvl w:val="0"/>
                <w:numId w:val="53"/>
              </w:numPr>
              <w:autoSpaceDE w:val="0"/>
              <w:autoSpaceDN w:val="0"/>
              <w:adjustRightInd w:val="0"/>
              <w:jc w:val="both"/>
              <w:rPr>
                <w:szCs w:val="24"/>
              </w:rPr>
            </w:pPr>
            <w:r w:rsidRPr="00620EAC">
              <w:rPr>
                <w:szCs w:val="24"/>
              </w:rPr>
              <w:t xml:space="preserve">qui sont frappées de </w:t>
            </w:r>
            <w:r w:rsidR="00365BD8">
              <w:rPr>
                <w:szCs w:val="24"/>
              </w:rPr>
              <w:t>l’</w:t>
            </w:r>
            <w:r w:rsidRPr="00620EAC">
              <w:rPr>
                <w:szCs w:val="24"/>
              </w:rPr>
              <w:t>une des interdictions ou déchéances prévues</w:t>
            </w:r>
            <w:r w:rsidR="002658F4">
              <w:rPr>
                <w:szCs w:val="24"/>
              </w:rPr>
              <w:t xml:space="preserve"> </w:t>
            </w:r>
            <w:r w:rsidRPr="00620EAC">
              <w:rPr>
                <w:szCs w:val="24"/>
              </w:rPr>
              <w:t>p</w:t>
            </w:r>
            <w:r>
              <w:rPr>
                <w:szCs w:val="24"/>
              </w:rPr>
              <w:t>a</w:t>
            </w:r>
            <w:r w:rsidRPr="00620EAC">
              <w:rPr>
                <w:szCs w:val="24"/>
              </w:rPr>
              <w:t>r les textes en vigueur, notamment, le code pénal, le code général des impôts et le code de la sécurité sociale ;</w:t>
            </w:r>
          </w:p>
          <w:p w:rsidR="008F4100" w:rsidRPr="00620EAC" w:rsidRDefault="008F4100" w:rsidP="00943416">
            <w:pPr>
              <w:numPr>
                <w:ilvl w:val="0"/>
                <w:numId w:val="53"/>
              </w:numPr>
              <w:autoSpaceDE w:val="0"/>
              <w:autoSpaceDN w:val="0"/>
              <w:adjustRightInd w:val="0"/>
              <w:jc w:val="both"/>
              <w:rPr>
                <w:szCs w:val="24"/>
              </w:rPr>
            </w:pPr>
            <w:r w:rsidRPr="00620EAC">
              <w:rPr>
                <w:szCs w:val="24"/>
              </w:rPr>
              <w:t xml:space="preserve"> qui ont des relations de travail ou d'affaires avec les consultants ayant contribué à préparer tout ou partie des dossiers d'appel d'</w:t>
            </w:r>
            <w:r>
              <w:rPr>
                <w:szCs w:val="24"/>
              </w:rPr>
              <w:t>proposition</w:t>
            </w:r>
            <w:r w:rsidRPr="00620EAC">
              <w:rPr>
                <w:szCs w:val="24"/>
              </w:rPr>
              <w:t>s ou de consultation ;</w:t>
            </w:r>
          </w:p>
          <w:p w:rsidR="008F4100" w:rsidRPr="00620EAC" w:rsidRDefault="008F4100" w:rsidP="00943416">
            <w:pPr>
              <w:numPr>
                <w:ilvl w:val="0"/>
                <w:numId w:val="53"/>
              </w:numPr>
              <w:autoSpaceDE w:val="0"/>
              <w:autoSpaceDN w:val="0"/>
              <w:adjustRightInd w:val="0"/>
              <w:jc w:val="both"/>
              <w:rPr>
                <w:szCs w:val="24"/>
              </w:rPr>
            </w:pPr>
            <w:r w:rsidRPr="00620EAC">
              <w:rPr>
                <w:szCs w:val="24"/>
              </w:rPr>
              <w:t xml:space="preserve"> qui sont reconnues coupables d'infraction à la réglementation des marchés publics ou qui auront été exclues des procédures de passation des marchés par une décision de justice devenue définitive en matière pénale, fiscale, ou sociale ou par une décision de I ‘Autorité de régulation des marchés publics.</w:t>
            </w:r>
          </w:p>
          <w:p w:rsidR="008F4100" w:rsidRDefault="008F4100" w:rsidP="008F4100">
            <w:pPr>
              <w:pStyle w:val="Header3-Paragraph"/>
              <w:spacing w:after="220"/>
              <w:rPr>
                <w:rFonts w:cs="Times New Roman"/>
                <w:lang w:val="fr-FR"/>
              </w:rPr>
            </w:pPr>
            <w:r w:rsidRPr="00620EAC">
              <w:rPr>
                <w:rFonts w:cs="Times New Roman"/>
                <w:lang w:val="fr-FR"/>
              </w:rPr>
              <w:t>Les inc</w:t>
            </w:r>
            <w:r w:rsidRPr="00620EAC">
              <w:rPr>
                <w:lang w:val="fr-FR"/>
              </w:rPr>
              <w:t>a</w:t>
            </w:r>
            <w:r w:rsidRPr="00620EAC">
              <w:rPr>
                <w:rFonts w:cs="Times New Roman"/>
                <w:lang w:val="fr-FR"/>
              </w:rPr>
              <w:t>p</w:t>
            </w:r>
            <w:r w:rsidRPr="00620EAC">
              <w:rPr>
                <w:lang w:val="fr-FR"/>
              </w:rPr>
              <w:t>a</w:t>
            </w:r>
            <w:r w:rsidRPr="00620EAC">
              <w:rPr>
                <w:rFonts w:cs="Times New Roman"/>
                <w:lang w:val="fr-FR"/>
              </w:rPr>
              <w:t>cités et exclusions frappent égalemen</w:t>
            </w:r>
            <w:r w:rsidRPr="00620EAC">
              <w:rPr>
                <w:lang w:val="fr-FR"/>
              </w:rPr>
              <w:t>t</w:t>
            </w:r>
            <w:r w:rsidRPr="00620EAC">
              <w:rPr>
                <w:rFonts w:cs="Times New Roman"/>
                <w:lang w:val="fr-FR"/>
              </w:rPr>
              <w:t xml:space="preserve"> les membres des groupements et les sous-tr</w:t>
            </w:r>
            <w:r w:rsidRPr="00620EAC">
              <w:rPr>
                <w:lang w:val="fr-FR"/>
              </w:rPr>
              <w:t>a</w:t>
            </w:r>
            <w:r w:rsidRPr="00620EAC">
              <w:rPr>
                <w:rFonts w:cs="Times New Roman"/>
                <w:lang w:val="fr-FR"/>
              </w:rPr>
              <w:t>it</w:t>
            </w:r>
            <w:r w:rsidRPr="00620EAC">
              <w:rPr>
                <w:lang w:val="fr-FR"/>
              </w:rPr>
              <w:t>a</w:t>
            </w:r>
            <w:r w:rsidRPr="00620EAC">
              <w:rPr>
                <w:rFonts w:cs="Times New Roman"/>
                <w:lang w:val="fr-FR"/>
              </w:rPr>
              <w:t>nts.</w:t>
            </w:r>
          </w:p>
          <w:p w:rsidR="008F4100" w:rsidRDefault="008F4100" w:rsidP="008F4100">
            <w:pPr>
              <w:pStyle w:val="Header3-Paragraph"/>
              <w:spacing w:after="220"/>
              <w:rPr>
                <w:lang w:val="fr-FR"/>
              </w:rPr>
            </w:pPr>
            <w:r w:rsidRPr="00CC7F15">
              <w:rPr>
                <w:lang w:val="fr-FR"/>
              </w:rPr>
              <w:t xml:space="preserve">Les pièces qui attestent </w:t>
            </w:r>
            <w:r>
              <w:rPr>
                <w:lang w:val="fr-FR"/>
              </w:rPr>
              <w:t xml:space="preserve">de </w:t>
            </w:r>
            <w:r w:rsidRPr="00CC7F15">
              <w:rPr>
                <w:lang w:val="fr-FR"/>
              </w:rPr>
              <w:t xml:space="preserve">la situation administrative des attributaires au regard des restrictions prévues ne sont exigibles que pour les formalités d'approbation du marché. Les candidats doivent fournir tout document que l’autorité contractante peut exiger </w:t>
            </w:r>
            <w:r w:rsidRPr="00DE071E">
              <w:rPr>
                <w:lang w:val="fr-FR"/>
              </w:rPr>
              <w:t>(ANNEXE A),</w:t>
            </w:r>
            <w:r w:rsidRPr="00CC7F15">
              <w:rPr>
                <w:lang w:val="fr-FR"/>
              </w:rPr>
              <w:t xml:space="preserve"> établissant qu’ils peuvent être attributaires du marché. L’autorité contractante accorde un délai maximal de trois (3) jours ouvrables à l’attributaire provisoire pour produire les documents à caractère administratif </w:t>
            </w:r>
            <w:r w:rsidRPr="00200D99">
              <w:rPr>
                <w:lang w:val="fr-FR"/>
              </w:rPr>
              <w:t>(ANNEXE A</w:t>
            </w:r>
            <w:r>
              <w:rPr>
                <w:lang w:val="fr-FR"/>
              </w:rPr>
              <w:t xml:space="preserve"> 1</w:t>
            </w:r>
            <w:r w:rsidRPr="00200D99">
              <w:rPr>
                <w:lang w:val="fr-FR"/>
              </w:rPr>
              <w:t>)</w:t>
            </w:r>
            <w:r w:rsidRPr="00CC7F15">
              <w:rPr>
                <w:lang w:val="fr-FR"/>
              </w:rPr>
              <w:t xml:space="preserve">. La non production et/ou de non validité des pièces requises demandées à l’attributaire provisoire, peut entraîner l’annulation de l’attribution, après avis conforme de </w:t>
            </w:r>
            <w:r w:rsidR="00365BD8">
              <w:rPr>
                <w:lang w:val="fr-FR"/>
              </w:rPr>
              <w:t>l</w:t>
            </w:r>
            <w:r w:rsidRPr="00CC7F15">
              <w:rPr>
                <w:lang w:val="fr-FR"/>
              </w:rPr>
              <w:t>’organe de contrôle compétent. La Personne Responsable des Marchés publics adresse un mémoire à l’ARMP sur le préjudice subi pour sanctions éventuelles. Elle notifie l’attribution provisoire aux soumissionnaires suivants dans l’ordre de classement.</w:t>
            </w:r>
          </w:p>
          <w:p w:rsidR="008F4100" w:rsidRPr="005C712E" w:rsidRDefault="008F4100" w:rsidP="00943416">
            <w:pPr>
              <w:numPr>
                <w:ilvl w:val="1"/>
                <w:numId w:val="47"/>
              </w:numPr>
              <w:tabs>
                <w:tab w:val="left" w:pos="944"/>
              </w:tabs>
              <w:spacing w:after="220"/>
              <w:jc w:val="both"/>
            </w:pPr>
            <w:r w:rsidRPr="00DE071E">
              <w:rPr>
                <w:b/>
                <w:szCs w:val="24"/>
              </w:rPr>
              <w:t>Délai d’attente :</w:t>
            </w:r>
            <w:r w:rsidRPr="00620EAC">
              <w:rPr>
                <w:szCs w:val="24"/>
              </w:rPr>
              <w:t xml:space="preserve">L’autorité contractante observe un délai minimum de </w:t>
            </w:r>
            <w:r w:rsidRPr="00C80272">
              <w:rPr>
                <w:szCs w:val="24"/>
              </w:rPr>
              <w:t>cinq (05) jours</w:t>
            </w:r>
            <w:r>
              <w:rPr>
                <w:szCs w:val="24"/>
              </w:rPr>
              <w:t xml:space="preserve"> calendaires</w:t>
            </w:r>
            <w:r w:rsidRPr="00620EAC">
              <w:rPr>
                <w:szCs w:val="24"/>
              </w:rPr>
              <w:t xml:space="preserve"> après la publication et/ou la notification avant de procéder à la signature du marché et de le soumettre à l’approbation des autorités compétentes par l’organe de contrôle compétent.</w:t>
            </w:r>
          </w:p>
        </w:tc>
      </w:tr>
      <w:tr w:rsidR="008F4100" w:rsidRPr="00B47155" w:rsidTr="001C7CF3">
        <w:trPr>
          <w:jc w:val="center"/>
        </w:trPr>
        <w:tc>
          <w:tcPr>
            <w:tcW w:w="2249" w:type="dxa"/>
          </w:tcPr>
          <w:p w:rsidR="008F4100" w:rsidRDefault="008F4100" w:rsidP="00943416">
            <w:pPr>
              <w:numPr>
                <w:ilvl w:val="0"/>
                <w:numId w:val="69"/>
              </w:numPr>
              <w:tabs>
                <w:tab w:val="left" w:pos="259"/>
              </w:tabs>
              <w:rPr>
                <w:b/>
                <w:sz w:val="26"/>
                <w:szCs w:val="26"/>
              </w:rPr>
            </w:pPr>
            <w:r>
              <w:rPr>
                <w:b/>
                <w:sz w:val="26"/>
                <w:szCs w:val="26"/>
              </w:rPr>
              <w:lastRenderedPageBreak/>
              <w:t>Recours</w:t>
            </w:r>
          </w:p>
        </w:tc>
        <w:tc>
          <w:tcPr>
            <w:tcW w:w="8080" w:type="dxa"/>
          </w:tcPr>
          <w:p w:rsidR="008F4100" w:rsidRPr="0041525C" w:rsidRDefault="008F4100" w:rsidP="00943416">
            <w:pPr>
              <w:pStyle w:val="Paragraphedeliste"/>
              <w:numPr>
                <w:ilvl w:val="0"/>
                <w:numId w:val="10"/>
              </w:numPr>
              <w:tabs>
                <w:tab w:val="left" w:pos="504"/>
              </w:tabs>
              <w:spacing w:after="220"/>
              <w:jc w:val="both"/>
              <w:rPr>
                <w:rFonts w:ascii="Cambria" w:hAnsi="Cambria" w:cs="Cambria"/>
                <w:vanish/>
                <w:szCs w:val="24"/>
                <w:lang w:eastAsia="fr-FR"/>
              </w:rPr>
            </w:pPr>
          </w:p>
          <w:p w:rsidR="008F4100" w:rsidRPr="004778BB" w:rsidRDefault="008F4100" w:rsidP="00943416">
            <w:pPr>
              <w:pStyle w:val="Paragraphedeliste"/>
              <w:numPr>
                <w:ilvl w:val="0"/>
                <w:numId w:val="47"/>
              </w:numPr>
              <w:tabs>
                <w:tab w:val="left" w:pos="944"/>
              </w:tabs>
              <w:spacing w:after="220"/>
              <w:jc w:val="both"/>
              <w:rPr>
                <w:vanish/>
                <w:sz w:val="26"/>
                <w:szCs w:val="26"/>
              </w:rPr>
            </w:pPr>
          </w:p>
          <w:p w:rsidR="008F4100" w:rsidRPr="004778BB" w:rsidRDefault="008F4100" w:rsidP="00943416">
            <w:pPr>
              <w:numPr>
                <w:ilvl w:val="1"/>
                <w:numId w:val="47"/>
              </w:numPr>
              <w:tabs>
                <w:tab w:val="left" w:pos="944"/>
              </w:tabs>
              <w:spacing w:after="220"/>
              <w:jc w:val="both"/>
              <w:rPr>
                <w:sz w:val="26"/>
                <w:szCs w:val="26"/>
              </w:rPr>
            </w:pPr>
            <w:r>
              <w:rPr>
                <w:sz w:val="26"/>
                <w:szCs w:val="26"/>
              </w:rPr>
              <w:t>1</w:t>
            </w:r>
            <w:r w:rsidRPr="0086058A">
              <w:rPr>
                <w:sz w:val="26"/>
                <w:szCs w:val="26"/>
              </w:rPr>
              <w:t>es candidats et soumissionnaires peuvent introduire un recours devant</w:t>
            </w:r>
            <w:r w:rsidRPr="00E545B1">
              <w:rPr>
                <w:sz w:val="26"/>
                <w:szCs w:val="26"/>
              </w:rPr>
              <w:t xml:space="preserve"> la personne responsable des marchés publics ou son supérieur hiérarchique dans le cadre des procédures de passation des marchés à l</w:t>
            </w:r>
            <w:r>
              <w:rPr>
                <w:sz w:val="26"/>
                <w:szCs w:val="26"/>
              </w:rPr>
              <w:t>’</w:t>
            </w:r>
            <w:r w:rsidRPr="00E545B1">
              <w:rPr>
                <w:sz w:val="26"/>
                <w:szCs w:val="26"/>
              </w:rPr>
              <w:t>encontre des actes et décisions de cette dernière leur créant un préjudice</w:t>
            </w:r>
            <w:r>
              <w:rPr>
                <w:sz w:val="26"/>
                <w:szCs w:val="26"/>
              </w:rPr>
              <w:t xml:space="preserve"> en </w:t>
            </w:r>
            <w:r w:rsidRPr="00175BA0">
              <w:rPr>
                <w:sz w:val="26"/>
                <w:szCs w:val="26"/>
              </w:rPr>
              <w:t xml:space="preserve">indiquant les références de la procédure de passation du marché et exposant les motifs de </w:t>
            </w:r>
            <w:r>
              <w:rPr>
                <w:sz w:val="26"/>
                <w:szCs w:val="26"/>
              </w:rPr>
              <w:t>leurs</w:t>
            </w:r>
            <w:r w:rsidRPr="00175BA0">
              <w:rPr>
                <w:sz w:val="26"/>
                <w:szCs w:val="26"/>
              </w:rPr>
              <w:t xml:space="preserve"> recours</w:t>
            </w:r>
            <w:r>
              <w:rPr>
                <w:sz w:val="26"/>
                <w:szCs w:val="26"/>
              </w:rPr>
              <w:t xml:space="preserve"> soit par</w:t>
            </w:r>
            <w:r w:rsidRPr="00175BA0">
              <w:rPr>
                <w:sz w:val="26"/>
                <w:szCs w:val="26"/>
              </w:rPr>
              <w:t xml:space="preserve"> lettre recommandée avec demande d</w:t>
            </w:r>
            <w:r>
              <w:rPr>
                <w:sz w:val="26"/>
                <w:szCs w:val="26"/>
              </w:rPr>
              <w:t>’</w:t>
            </w:r>
            <w:r w:rsidRPr="00175BA0">
              <w:rPr>
                <w:sz w:val="26"/>
                <w:szCs w:val="26"/>
              </w:rPr>
              <w:t>avis de réception ou déposée contre décharge ou récépissé</w:t>
            </w:r>
            <w:r>
              <w:rPr>
                <w:sz w:val="26"/>
                <w:szCs w:val="26"/>
              </w:rPr>
              <w:t xml:space="preserve"> soit par tout moyen de communication électronique</w:t>
            </w:r>
            <w:r w:rsidRPr="00E545B1">
              <w:rPr>
                <w:sz w:val="26"/>
                <w:szCs w:val="26"/>
              </w:rPr>
              <w:t>.</w:t>
            </w:r>
          </w:p>
          <w:p w:rsidR="008F4100" w:rsidRDefault="008F4100" w:rsidP="00943416">
            <w:pPr>
              <w:numPr>
                <w:ilvl w:val="1"/>
                <w:numId w:val="47"/>
              </w:numPr>
              <w:tabs>
                <w:tab w:val="left" w:pos="944"/>
              </w:tabs>
              <w:spacing w:after="220"/>
              <w:jc w:val="both"/>
              <w:rPr>
                <w:sz w:val="26"/>
                <w:szCs w:val="26"/>
              </w:rPr>
            </w:pPr>
            <w:r w:rsidRPr="00C80272">
              <w:rPr>
                <w:sz w:val="26"/>
                <w:szCs w:val="26"/>
              </w:rPr>
              <w:lastRenderedPageBreak/>
              <w:t>Une copie de ce recours est adressée à l’Autorité de régulation des marchés publics.</w:t>
            </w:r>
          </w:p>
          <w:p w:rsidR="008F4100" w:rsidRDefault="008F4100" w:rsidP="00943416">
            <w:pPr>
              <w:numPr>
                <w:ilvl w:val="1"/>
                <w:numId w:val="47"/>
              </w:numPr>
              <w:tabs>
                <w:tab w:val="left" w:pos="944"/>
              </w:tabs>
              <w:spacing w:after="220"/>
              <w:jc w:val="both"/>
              <w:rPr>
                <w:sz w:val="26"/>
                <w:szCs w:val="26"/>
              </w:rPr>
            </w:pPr>
            <w:r w:rsidRPr="004778BB">
              <w:rPr>
                <w:sz w:val="26"/>
                <w:szCs w:val="26"/>
                <w:lang w:eastAsia="fr-FR"/>
              </w:rPr>
              <w:t xml:space="preserve">Ce recours peut porter sur la décision d’attribuer ou de ne pas attribuer le marché, sur les conditions de publication des avis, les règles relatives à la participation des candidats et aux capacités </w:t>
            </w:r>
            <w:r w:rsidRPr="00C80272">
              <w:rPr>
                <w:sz w:val="26"/>
                <w:szCs w:val="26"/>
                <w:lang w:eastAsia="fr-FR"/>
              </w:rPr>
              <w:t xml:space="preserve">exigées, </w:t>
            </w:r>
            <w:r>
              <w:rPr>
                <w:sz w:val="26"/>
                <w:szCs w:val="26"/>
              </w:rPr>
              <w:t xml:space="preserve"> la méthode</w:t>
            </w:r>
            <w:r w:rsidRPr="004778BB">
              <w:rPr>
                <w:sz w:val="26"/>
                <w:szCs w:val="26"/>
                <w:lang w:eastAsia="fr-FR"/>
              </w:rPr>
              <w:t xml:space="preserve"> de sélection retenu</w:t>
            </w:r>
            <w:r>
              <w:rPr>
                <w:sz w:val="26"/>
                <w:szCs w:val="26"/>
              </w:rPr>
              <w:t>e</w:t>
            </w:r>
            <w:r w:rsidRPr="00C80272">
              <w:rPr>
                <w:sz w:val="26"/>
                <w:szCs w:val="26"/>
                <w:lang w:eastAsia="fr-FR"/>
              </w:rPr>
              <w:t xml:space="preserve">, la conformité </w:t>
            </w:r>
            <w:r>
              <w:rPr>
                <w:sz w:val="26"/>
                <w:szCs w:val="26"/>
              </w:rPr>
              <w:t>de la demande de propositions</w:t>
            </w:r>
            <w:r w:rsidRPr="004778BB">
              <w:rPr>
                <w:sz w:val="26"/>
                <w:szCs w:val="26"/>
                <w:lang w:eastAsia="fr-FR"/>
              </w:rPr>
              <w:t xml:space="preserve"> à la réglementation, les </w:t>
            </w:r>
            <w:r>
              <w:rPr>
                <w:sz w:val="26"/>
                <w:szCs w:val="26"/>
              </w:rPr>
              <w:t>termes de référence</w:t>
            </w:r>
            <w:r w:rsidRPr="00C80272">
              <w:rPr>
                <w:sz w:val="26"/>
                <w:szCs w:val="26"/>
                <w:lang w:eastAsia="fr-FR"/>
              </w:rPr>
              <w:t>, les critères d’évaluation et la décision d’arrêt de la procédure.</w:t>
            </w:r>
          </w:p>
          <w:p w:rsidR="008F4100" w:rsidRDefault="008F4100" w:rsidP="008F4100">
            <w:pPr>
              <w:pStyle w:val="Header3-Paragraph"/>
              <w:spacing w:after="220"/>
              <w:ind w:left="720"/>
              <w:rPr>
                <w:sz w:val="26"/>
                <w:szCs w:val="26"/>
                <w:lang w:val="fr-FR"/>
              </w:rPr>
            </w:pPr>
            <w:r w:rsidRPr="00C80272">
              <w:rPr>
                <w:sz w:val="26"/>
                <w:szCs w:val="26"/>
                <w:lang w:val="fr-FR"/>
              </w:rPr>
              <w:t>Ce recours doit invoquer une violation de la réglementation des marchés publics.</w:t>
            </w:r>
          </w:p>
          <w:p w:rsidR="008F4100" w:rsidRDefault="008F4100" w:rsidP="00943416">
            <w:pPr>
              <w:numPr>
                <w:ilvl w:val="1"/>
                <w:numId w:val="47"/>
              </w:numPr>
              <w:tabs>
                <w:tab w:val="left" w:pos="944"/>
              </w:tabs>
              <w:spacing w:after="220"/>
              <w:jc w:val="both"/>
              <w:rPr>
                <w:sz w:val="26"/>
                <w:szCs w:val="26"/>
              </w:rPr>
            </w:pPr>
            <w:r w:rsidRPr="004778BB">
              <w:rPr>
                <w:sz w:val="26"/>
                <w:szCs w:val="26"/>
              </w:rPr>
              <w:t xml:space="preserve">Le recours doit être exercé dans les </w:t>
            </w:r>
            <w:r>
              <w:rPr>
                <w:sz w:val="26"/>
                <w:szCs w:val="26"/>
              </w:rPr>
              <w:t>deux</w:t>
            </w:r>
            <w:r w:rsidRPr="004778BB">
              <w:rPr>
                <w:sz w:val="26"/>
                <w:szCs w:val="26"/>
              </w:rPr>
              <w:t xml:space="preserve"> (0</w:t>
            </w:r>
            <w:r>
              <w:rPr>
                <w:sz w:val="26"/>
                <w:szCs w:val="26"/>
              </w:rPr>
              <w:t>2</w:t>
            </w:r>
            <w:r w:rsidRPr="004778BB">
              <w:rPr>
                <w:sz w:val="26"/>
                <w:szCs w:val="26"/>
              </w:rPr>
              <w:t xml:space="preserve">) jours ouvrables de la publication et/ou notification de la décision d’attribution du marché ou </w:t>
            </w:r>
            <w:r w:rsidRPr="00480C9D">
              <w:rPr>
                <w:sz w:val="26"/>
                <w:szCs w:val="26"/>
              </w:rPr>
              <w:t>avant</w:t>
            </w:r>
            <w:r w:rsidR="00DD66AD">
              <w:rPr>
                <w:sz w:val="26"/>
                <w:szCs w:val="26"/>
              </w:rPr>
              <w:t xml:space="preserve"> </w:t>
            </w:r>
            <w:r w:rsidRPr="00480C9D">
              <w:rPr>
                <w:sz w:val="26"/>
                <w:szCs w:val="26"/>
              </w:rPr>
              <w:t>les deu</w:t>
            </w:r>
            <w:r w:rsidRPr="004778BB">
              <w:rPr>
                <w:sz w:val="26"/>
                <w:szCs w:val="26"/>
              </w:rPr>
              <w:t>x (</w:t>
            </w:r>
            <w:r w:rsidRPr="00480C9D">
              <w:rPr>
                <w:sz w:val="26"/>
                <w:szCs w:val="26"/>
              </w:rPr>
              <w:t>02</w:t>
            </w:r>
            <w:r w:rsidRPr="004778BB">
              <w:rPr>
                <w:sz w:val="26"/>
                <w:szCs w:val="26"/>
              </w:rPr>
              <w:t>) jours ouvrables précédant la date prévue pour le dépôt des propositions. Il a pour effet de suspendre la procédure d’attribution jusqu’à la décision définitive de la personne responsable des marchés publics ou de son supérieur hiérarchiq</w:t>
            </w:r>
            <w:r w:rsidRPr="00A54963">
              <w:rPr>
                <w:sz w:val="26"/>
                <w:szCs w:val="26"/>
              </w:rPr>
              <w:t>u</w:t>
            </w:r>
            <w:r w:rsidRPr="00963FFE">
              <w:rPr>
                <w:sz w:val="26"/>
                <w:szCs w:val="26"/>
              </w:rPr>
              <w:t>e.</w:t>
            </w:r>
          </w:p>
          <w:p w:rsidR="008F4100" w:rsidRPr="00480C9D" w:rsidRDefault="008F4100" w:rsidP="00943416">
            <w:pPr>
              <w:numPr>
                <w:ilvl w:val="1"/>
                <w:numId w:val="47"/>
              </w:numPr>
              <w:tabs>
                <w:tab w:val="left" w:pos="944"/>
              </w:tabs>
              <w:spacing w:after="220"/>
              <w:jc w:val="both"/>
              <w:rPr>
                <w:sz w:val="26"/>
                <w:szCs w:val="26"/>
              </w:rPr>
            </w:pPr>
            <w:r w:rsidRPr="004778BB">
              <w:rPr>
                <w:sz w:val="26"/>
                <w:szCs w:val="26"/>
              </w:rPr>
              <w:t>Ce recours peut être exercé à trois niveaux : avant le dépôt des propositions, après la notification des résultats de l’évaluation des propositions techniques et après la notification d’attribution du marché.</w:t>
            </w:r>
          </w:p>
          <w:p w:rsidR="008F4100" w:rsidRPr="00480C9D" w:rsidRDefault="008F4100" w:rsidP="00943416">
            <w:pPr>
              <w:numPr>
                <w:ilvl w:val="1"/>
                <w:numId w:val="47"/>
              </w:numPr>
              <w:tabs>
                <w:tab w:val="left" w:pos="944"/>
              </w:tabs>
              <w:spacing w:after="220"/>
              <w:jc w:val="both"/>
              <w:rPr>
                <w:sz w:val="26"/>
                <w:szCs w:val="26"/>
              </w:rPr>
            </w:pPr>
            <w:r w:rsidRPr="00E545B1">
              <w:rPr>
                <w:sz w:val="26"/>
                <w:szCs w:val="26"/>
              </w:rPr>
              <w:t xml:space="preserve">La décision de la personne responsable des marchés publics ou de son supérieur hiérarchique doit intervenir dans un délai de </w:t>
            </w:r>
            <w:r>
              <w:rPr>
                <w:sz w:val="26"/>
                <w:szCs w:val="26"/>
              </w:rPr>
              <w:t>deux</w:t>
            </w:r>
            <w:r w:rsidRPr="00E545B1">
              <w:rPr>
                <w:sz w:val="26"/>
                <w:szCs w:val="26"/>
              </w:rPr>
              <w:t xml:space="preserve"> (0</w:t>
            </w:r>
            <w:r>
              <w:rPr>
                <w:sz w:val="26"/>
                <w:szCs w:val="26"/>
              </w:rPr>
              <w:t>2</w:t>
            </w:r>
            <w:r w:rsidRPr="00E545B1">
              <w:rPr>
                <w:sz w:val="26"/>
                <w:szCs w:val="26"/>
              </w:rPr>
              <w:t>) jours ouvrables après sa saisine.</w:t>
            </w:r>
          </w:p>
          <w:p w:rsidR="008F4100" w:rsidRPr="00480C9D" w:rsidRDefault="008F4100" w:rsidP="00943416">
            <w:pPr>
              <w:numPr>
                <w:ilvl w:val="1"/>
                <w:numId w:val="47"/>
              </w:numPr>
              <w:tabs>
                <w:tab w:val="left" w:pos="944"/>
              </w:tabs>
              <w:spacing w:after="220"/>
              <w:jc w:val="both"/>
              <w:rPr>
                <w:sz w:val="26"/>
                <w:szCs w:val="26"/>
              </w:rPr>
            </w:pPr>
            <w:r w:rsidRPr="00E545B1">
              <w:rPr>
                <w:sz w:val="26"/>
                <w:szCs w:val="26"/>
              </w:rPr>
              <w:t>En l’absence de suite favorable de son recours</w:t>
            </w:r>
            <w:r>
              <w:rPr>
                <w:sz w:val="26"/>
                <w:szCs w:val="26"/>
              </w:rPr>
              <w:t>,</w:t>
            </w:r>
            <w:r w:rsidRPr="00E545B1">
              <w:rPr>
                <w:sz w:val="26"/>
                <w:szCs w:val="26"/>
              </w:rPr>
              <w:t xml:space="preserve"> le requérant dispose </w:t>
            </w:r>
            <w:r w:rsidRPr="00480C9D">
              <w:rPr>
                <w:sz w:val="26"/>
                <w:szCs w:val="26"/>
              </w:rPr>
              <w:t>d’un (</w:t>
            </w:r>
            <w:r>
              <w:rPr>
                <w:sz w:val="26"/>
                <w:szCs w:val="26"/>
              </w:rPr>
              <w:t>0</w:t>
            </w:r>
            <w:r w:rsidRPr="00480C9D">
              <w:rPr>
                <w:sz w:val="26"/>
                <w:szCs w:val="26"/>
              </w:rPr>
              <w:t>1) jour</w:t>
            </w:r>
            <w:r w:rsidRPr="00E545B1">
              <w:rPr>
                <w:sz w:val="26"/>
                <w:szCs w:val="26"/>
              </w:rPr>
              <w:t xml:space="preserve"> ouvrable à compter de la réception de la réponse de l</w:t>
            </w:r>
            <w:r>
              <w:rPr>
                <w:sz w:val="26"/>
                <w:szCs w:val="26"/>
              </w:rPr>
              <w:t>’</w:t>
            </w:r>
            <w:r w:rsidRPr="00E545B1">
              <w:rPr>
                <w:sz w:val="26"/>
                <w:szCs w:val="26"/>
              </w:rPr>
              <w:t>autorité contractante ou de l</w:t>
            </w:r>
            <w:r>
              <w:rPr>
                <w:sz w:val="26"/>
                <w:szCs w:val="26"/>
              </w:rPr>
              <w:t>’</w:t>
            </w:r>
            <w:r w:rsidRPr="00E545B1">
              <w:rPr>
                <w:sz w:val="26"/>
                <w:szCs w:val="26"/>
              </w:rPr>
              <w:t xml:space="preserve">expiration du délai de </w:t>
            </w:r>
            <w:r w:rsidRPr="00480C9D">
              <w:rPr>
                <w:sz w:val="26"/>
                <w:szCs w:val="26"/>
              </w:rPr>
              <w:t>deux (02)</w:t>
            </w:r>
            <w:r w:rsidRPr="00E545B1">
              <w:rPr>
                <w:sz w:val="26"/>
                <w:szCs w:val="26"/>
              </w:rPr>
              <w:t xml:space="preserve"> jours mentionnés ci-dessus pour présenter un recours devant l’Autorité de Régulation des Marchés Publics.</w:t>
            </w:r>
          </w:p>
          <w:p w:rsidR="008F4100" w:rsidRPr="00C80272" w:rsidRDefault="008F4100" w:rsidP="00943416">
            <w:pPr>
              <w:numPr>
                <w:ilvl w:val="1"/>
                <w:numId w:val="47"/>
              </w:numPr>
              <w:tabs>
                <w:tab w:val="left" w:pos="944"/>
              </w:tabs>
              <w:spacing w:after="220"/>
              <w:jc w:val="both"/>
              <w:rPr>
                <w:sz w:val="26"/>
                <w:szCs w:val="26"/>
              </w:rPr>
            </w:pPr>
            <w:r w:rsidRPr="00ED793C">
              <w:rPr>
                <w:sz w:val="26"/>
                <w:szCs w:val="26"/>
              </w:rPr>
              <w:t>Une copie de ce recours adressé à l</w:t>
            </w:r>
            <w:r>
              <w:rPr>
                <w:sz w:val="26"/>
                <w:szCs w:val="26"/>
              </w:rPr>
              <w:t>’</w:t>
            </w:r>
            <w:r w:rsidRPr="00ED793C">
              <w:rPr>
                <w:sz w:val="26"/>
                <w:szCs w:val="26"/>
              </w:rPr>
              <w:t>Autorité de régulation des marchés publics</w:t>
            </w:r>
            <w:r w:rsidR="00BF3A97">
              <w:rPr>
                <w:sz w:val="26"/>
                <w:szCs w:val="26"/>
              </w:rPr>
              <w:t xml:space="preserve"> </w:t>
            </w:r>
            <w:r>
              <w:rPr>
                <w:sz w:val="26"/>
                <w:szCs w:val="26"/>
              </w:rPr>
              <w:t xml:space="preserve">est notifiée à la Personne </w:t>
            </w:r>
            <w:r w:rsidRPr="00ED793C">
              <w:rPr>
                <w:sz w:val="26"/>
                <w:szCs w:val="26"/>
              </w:rPr>
              <w:t>responsable des marchés publics</w:t>
            </w:r>
            <w:r>
              <w:rPr>
                <w:sz w:val="26"/>
                <w:szCs w:val="26"/>
              </w:rPr>
              <w:t>.</w:t>
            </w:r>
          </w:p>
        </w:tc>
      </w:tr>
      <w:tr w:rsidR="008F4100" w:rsidRPr="00B47155" w:rsidTr="001C7CF3">
        <w:trPr>
          <w:jc w:val="center"/>
        </w:trPr>
        <w:tc>
          <w:tcPr>
            <w:tcW w:w="2249" w:type="dxa"/>
          </w:tcPr>
          <w:p w:rsidR="008F4100" w:rsidRPr="00B47155" w:rsidRDefault="008F4100" w:rsidP="00943416">
            <w:pPr>
              <w:numPr>
                <w:ilvl w:val="0"/>
                <w:numId w:val="69"/>
              </w:numPr>
              <w:tabs>
                <w:tab w:val="left" w:pos="259"/>
              </w:tabs>
              <w:rPr>
                <w:b/>
                <w:sz w:val="26"/>
                <w:szCs w:val="26"/>
              </w:rPr>
            </w:pPr>
            <w:bookmarkStart w:id="24" w:name="_Toc190767454"/>
            <w:r w:rsidRPr="00B47155">
              <w:rPr>
                <w:b/>
                <w:sz w:val="26"/>
                <w:szCs w:val="26"/>
              </w:rPr>
              <w:lastRenderedPageBreak/>
              <w:t xml:space="preserve">Signature </w:t>
            </w:r>
            <w:r w:rsidR="00350071">
              <w:rPr>
                <w:b/>
                <w:sz w:val="26"/>
                <w:szCs w:val="26"/>
              </w:rPr>
              <w:t xml:space="preserve">et approbation </w:t>
            </w:r>
            <w:r w:rsidRPr="00B47155">
              <w:rPr>
                <w:b/>
                <w:sz w:val="26"/>
                <w:szCs w:val="26"/>
              </w:rPr>
              <w:t xml:space="preserve">du </w:t>
            </w:r>
            <w:bookmarkEnd w:id="24"/>
            <w:r w:rsidRPr="00B47155">
              <w:rPr>
                <w:b/>
                <w:sz w:val="26"/>
                <w:szCs w:val="26"/>
              </w:rPr>
              <w:t>marché</w:t>
            </w:r>
          </w:p>
        </w:tc>
        <w:tc>
          <w:tcPr>
            <w:tcW w:w="8080" w:type="dxa"/>
          </w:tcPr>
          <w:p w:rsidR="008F4100" w:rsidRPr="0041525C" w:rsidRDefault="008F4100" w:rsidP="00350071">
            <w:pPr>
              <w:pStyle w:val="Paragraphedeliste"/>
              <w:numPr>
                <w:ilvl w:val="0"/>
                <w:numId w:val="47"/>
              </w:numPr>
              <w:tabs>
                <w:tab w:val="left" w:pos="504"/>
                <w:tab w:val="left" w:pos="944"/>
              </w:tabs>
              <w:spacing w:after="220"/>
              <w:jc w:val="both"/>
              <w:rPr>
                <w:vanish/>
                <w:sz w:val="26"/>
                <w:szCs w:val="26"/>
                <w:lang w:eastAsia="fr-FR"/>
              </w:rPr>
            </w:pPr>
          </w:p>
          <w:p w:rsidR="008F4100" w:rsidRPr="0041525C" w:rsidRDefault="008F4100" w:rsidP="00350071">
            <w:pPr>
              <w:pStyle w:val="Paragraphedeliste"/>
              <w:numPr>
                <w:ilvl w:val="0"/>
                <w:numId w:val="47"/>
              </w:numPr>
              <w:tabs>
                <w:tab w:val="left" w:pos="504"/>
                <w:tab w:val="left" w:pos="944"/>
              </w:tabs>
              <w:spacing w:after="220"/>
              <w:jc w:val="both"/>
              <w:rPr>
                <w:vanish/>
                <w:sz w:val="26"/>
                <w:szCs w:val="26"/>
                <w:lang w:eastAsia="fr-FR"/>
              </w:rPr>
            </w:pPr>
          </w:p>
          <w:p w:rsidR="008F4100" w:rsidRPr="0041525C" w:rsidRDefault="008F4100" w:rsidP="00350071">
            <w:pPr>
              <w:pStyle w:val="Paragraphedeliste"/>
              <w:numPr>
                <w:ilvl w:val="0"/>
                <w:numId w:val="47"/>
              </w:numPr>
              <w:tabs>
                <w:tab w:val="left" w:pos="504"/>
                <w:tab w:val="left" w:pos="944"/>
              </w:tabs>
              <w:spacing w:after="220"/>
              <w:jc w:val="both"/>
              <w:rPr>
                <w:vanish/>
                <w:sz w:val="26"/>
                <w:szCs w:val="26"/>
                <w:lang w:eastAsia="fr-FR"/>
              </w:rPr>
            </w:pPr>
          </w:p>
          <w:p w:rsidR="008F4100" w:rsidRPr="004778BB" w:rsidRDefault="008F4100" w:rsidP="00350071">
            <w:pPr>
              <w:pStyle w:val="Paragraphedeliste"/>
              <w:numPr>
                <w:ilvl w:val="0"/>
                <w:numId w:val="47"/>
              </w:numPr>
              <w:tabs>
                <w:tab w:val="left" w:pos="944"/>
              </w:tabs>
              <w:spacing w:after="220"/>
              <w:jc w:val="both"/>
              <w:rPr>
                <w:vanish/>
                <w:sz w:val="26"/>
                <w:szCs w:val="26"/>
              </w:rPr>
            </w:pPr>
          </w:p>
          <w:p w:rsidR="008F4100" w:rsidRDefault="008F4100" w:rsidP="00350071">
            <w:pPr>
              <w:numPr>
                <w:ilvl w:val="1"/>
                <w:numId w:val="47"/>
              </w:numPr>
              <w:tabs>
                <w:tab w:val="left" w:pos="944"/>
              </w:tabs>
              <w:spacing w:after="220"/>
              <w:jc w:val="both"/>
              <w:rPr>
                <w:sz w:val="26"/>
                <w:szCs w:val="26"/>
              </w:rPr>
            </w:pPr>
            <w:r>
              <w:rPr>
                <w:sz w:val="26"/>
                <w:szCs w:val="26"/>
              </w:rPr>
              <w:t>L</w:t>
            </w:r>
            <w:r w:rsidRPr="00E545B1">
              <w:rPr>
                <w:sz w:val="26"/>
                <w:szCs w:val="26"/>
              </w:rPr>
              <w:t>’autorité contractante enverra au consultant retenu le</w:t>
            </w:r>
            <w:r>
              <w:rPr>
                <w:sz w:val="26"/>
                <w:szCs w:val="26"/>
              </w:rPr>
              <w:t xml:space="preserve"> dossier de marché adopté par la</w:t>
            </w:r>
            <w:r w:rsidR="00BF3A97">
              <w:rPr>
                <w:sz w:val="26"/>
                <w:szCs w:val="26"/>
              </w:rPr>
              <w:t xml:space="preserve"> </w:t>
            </w:r>
            <w:r>
              <w:rPr>
                <w:sz w:val="26"/>
                <w:szCs w:val="26"/>
              </w:rPr>
              <w:t>Commission</w:t>
            </w:r>
            <w:r w:rsidRPr="00E545B1">
              <w:rPr>
                <w:sz w:val="26"/>
                <w:szCs w:val="26"/>
              </w:rPr>
              <w:t xml:space="preserve"> d</w:t>
            </w:r>
            <w:r>
              <w:rPr>
                <w:sz w:val="26"/>
                <w:szCs w:val="26"/>
              </w:rPr>
              <w:t>’ouverture</w:t>
            </w:r>
            <w:r w:rsidRPr="00E545B1">
              <w:rPr>
                <w:sz w:val="26"/>
                <w:szCs w:val="26"/>
              </w:rPr>
              <w:t xml:space="preserve"> et</w:t>
            </w:r>
            <w:r>
              <w:rPr>
                <w:sz w:val="26"/>
                <w:szCs w:val="26"/>
              </w:rPr>
              <w:t xml:space="preserve"> d’évaluation</w:t>
            </w:r>
            <w:r w:rsidRPr="00E545B1">
              <w:rPr>
                <w:sz w:val="26"/>
                <w:szCs w:val="26"/>
              </w:rPr>
              <w:t xml:space="preserve"> validé par l</w:t>
            </w:r>
            <w:r>
              <w:rPr>
                <w:sz w:val="26"/>
                <w:szCs w:val="26"/>
              </w:rPr>
              <w:t>a cellule</w:t>
            </w:r>
            <w:r w:rsidRPr="00E545B1">
              <w:rPr>
                <w:sz w:val="26"/>
                <w:szCs w:val="26"/>
              </w:rPr>
              <w:t xml:space="preserve"> de contrôle</w:t>
            </w:r>
            <w:r w:rsidR="00BF3A97">
              <w:rPr>
                <w:sz w:val="26"/>
                <w:szCs w:val="26"/>
              </w:rPr>
              <w:t xml:space="preserve"> </w:t>
            </w:r>
            <w:r w:rsidRPr="00C80272">
              <w:rPr>
                <w:sz w:val="26"/>
                <w:szCs w:val="26"/>
              </w:rPr>
              <w:t>cinq</w:t>
            </w:r>
            <w:r w:rsidRPr="00480C9D">
              <w:rPr>
                <w:sz w:val="26"/>
                <w:szCs w:val="26"/>
              </w:rPr>
              <w:t xml:space="preserve"> (0</w:t>
            </w:r>
            <w:r w:rsidRPr="00C80272">
              <w:rPr>
                <w:sz w:val="26"/>
                <w:szCs w:val="26"/>
              </w:rPr>
              <w:t>5) jours ouvrables au plus tard</w:t>
            </w:r>
            <w:r w:rsidRPr="00E545B1">
              <w:rPr>
                <w:sz w:val="26"/>
                <w:szCs w:val="26"/>
              </w:rPr>
              <w:t xml:space="preserve"> après l’adoption des propositions d’attribution. Avant la signature de tout marché, les services compétents des autorités contractantes doivent fournir à leurs co-contractants la preuve que le crédit est disponible et </w:t>
            </w:r>
            <w:r w:rsidRPr="00E545B1">
              <w:rPr>
                <w:sz w:val="26"/>
                <w:szCs w:val="26"/>
              </w:rPr>
              <w:lastRenderedPageBreak/>
              <w:t>a été réservé.</w:t>
            </w:r>
          </w:p>
          <w:p w:rsidR="00350071" w:rsidRPr="0014518C" w:rsidRDefault="00350071" w:rsidP="00350071">
            <w:pPr>
              <w:pStyle w:val="Header3-Paragraph"/>
              <w:numPr>
                <w:ilvl w:val="1"/>
                <w:numId w:val="47"/>
              </w:numPr>
              <w:overflowPunct/>
              <w:autoSpaceDE/>
              <w:autoSpaceDN/>
              <w:adjustRightInd/>
              <w:spacing w:after="0"/>
              <w:textAlignment w:val="auto"/>
              <w:rPr>
                <w:rFonts w:cs="Times New Roman"/>
                <w:lang w:val="fr-FR"/>
              </w:rPr>
            </w:pPr>
            <w:r w:rsidRPr="0014518C">
              <w:rPr>
                <w:rFonts w:cs="Times New Roman"/>
                <w:sz w:val="26"/>
                <w:szCs w:val="26"/>
                <w:lang w:val="fr-FR"/>
              </w:rPr>
              <w:t xml:space="preserve">L’attributaire dispose de </w:t>
            </w:r>
            <w:r w:rsidR="008562F5">
              <w:rPr>
                <w:rFonts w:cs="Times New Roman"/>
                <w:sz w:val="26"/>
                <w:szCs w:val="26"/>
                <w:lang w:val="fr-FR"/>
              </w:rPr>
              <w:t>deux</w:t>
            </w:r>
            <w:r w:rsidRPr="0014518C">
              <w:rPr>
                <w:rFonts w:cs="Times New Roman"/>
                <w:sz w:val="26"/>
                <w:szCs w:val="26"/>
                <w:lang w:val="fr-FR"/>
              </w:rPr>
              <w:t xml:space="preserve"> (0</w:t>
            </w:r>
            <w:r w:rsidR="008562F5">
              <w:rPr>
                <w:rFonts w:cs="Times New Roman"/>
                <w:sz w:val="26"/>
                <w:szCs w:val="26"/>
                <w:lang w:val="fr-FR"/>
              </w:rPr>
              <w:t>2</w:t>
            </w:r>
            <w:r w:rsidRPr="0014518C">
              <w:rPr>
                <w:rFonts w:cs="Times New Roman"/>
                <w:sz w:val="26"/>
                <w:szCs w:val="26"/>
                <w:lang w:val="fr-FR"/>
              </w:rPr>
              <w:t>) jours ouvrables après la réception du projet de marché et de l’acte d’engagement pour les signer. La Personne responsable des marchés publics, quant à elle, procède à la signature du projet de marché dans les deux (2) jours ouvrables après signature et transmission dudit projet par l’attributaire.</w:t>
            </w:r>
          </w:p>
          <w:p w:rsidR="00350071" w:rsidRDefault="00350071" w:rsidP="00350071">
            <w:pPr>
              <w:numPr>
                <w:ilvl w:val="1"/>
                <w:numId w:val="47"/>
              </w:numPr>
              <w:tabs>
                <w:tab w:val="left" w:pos="944"/>
              </w:tabs>
              <w:spacing w:after="220"/>
              <w:jc w:val="both"/>
              <w:rPr>
                <w:sz w:val="26"/>
                <w:szCs w:val="26"/>
              </w:rPr>
            </w:pPr>
            <w:r>
              <w:rPr>
                <w:sz w:val="26"/>
                <w:szCs w:val="26"/>
              </w:rPr>
              <w:t>Avant son introduction pour approbation, le projet de marché est soumis à l’organe de contrôle compétent pour examen juridique et technique, quel que soit le financement.</w:t>
            </w:r>
          </w:p>
          <w:p w:rsidR="00350071" w:rsidRDefault="00350071" w:rsidP="00350071">
            <w:pPr>
              <w:pStyle w:val="Header3-Paragraph"/>
              <w:numPr>
                <w:ilvl w:val="1"/>
                <w:numId w:val="47"/>
              </w:numPr>
              <w:overflowPunct/>
              <w:autoSpaceDE/>
              <w:autoSpaceDN/>
              <w:adjustRightInd/>
              <w:spacing w:after="0"/>
              <w:textAlignment w:val="auto"/>
              <w:rPr>
                <w:rFonts w:cs="Times New Roman"/>
                <w:lang w:val="fr-FR"/>
              </w:rPr>
            </w:pPr>
            <w:r>
              <w:rPr>
                <w:rFonts w:cs="Times New Roman"/>
                <w:lang w:val="fr-FR"/>
              </w:rPr>
              <w:t>Les marchés publics, selon la qualité de l’autorité contractante, sont transmis par l’organe de contrôle des marchés publics compétent, après son visa, pour approbation. Cette approbation doit intervenir dans le délai de validité des offres.</w:t>
            </w:r>
          </w:p>
          <w:p w:rsidR="00350071" w:rsidRDefault="00350071" w:rsidP="00350071">
            <w:pPr>
              <w:pStyle w:val="Header3-Paragraph"/>
              <w:numPr>
                <w:ilvl w:val="1"/>
                <w:numId w:val="47"/>
              </w:numPr>
              <w:overflowPunct/>
              <w:autoSpaceDE/>
              <w:autoSpaceDN/>
              <w:adjustRightInd/>
              <w:spacing w:after="0"/>
              <w:textAlignment w:val="auto"/>
              <w:rPr>
                <w:rFonts w:cs="Times New Roman"/>
                <w:lang w:val="fr-FR"/>
              </w:rPr>
            </w:pPr>
            <w:r>
              <w:rPr>
                <w:rFonts w:cs="Times New Roman"/>
                <w:lang w:val="fr-FR"/>
              </w:rPr>
              <w:t xml:space="preserve">L’autorité approbatrice dispose de </w:t>
            </w:r>
            <w:r w:rsidR="00A35647">
              <w:rPr>
                <w:rFonts w:cs="Times New Roman"/>
                <w:lang w:val="fr-FR"/>
              </w:rPr>
              <w:t>trois</w:t>
            </w:r>
            <w:r>
              <w:rPr>
                <w:rFonts w:cs="Times New Roman"/>
                <w:lang w:val="fr-FR"/>
              </w:rPr>
              <w:t xml:space="preserve"> (0</w:t>
            </w:r>
            <w:r w:rsidR="00A35647">
              <w:rPr>
                <w:rFonts w:cs="Times New Roman"/>
                <w:lang w:val="fr-FR"/>
              </w:rPr>
              <w:t>3</w:t>
            </w:r>
            <w:r>
              <w:rPr>
                <w:rFonts w:cs="Times New Roman"/>
                <w:lang w:val="fr-FR"/>
              </w:rPr>
              <w:t>) jours ouvrables à compter de la date de réception du dossier pour approuver le marché.</w:t>
            </w:r>
          </w:p>
          <w:p w:rsidR="00350071" w:rsidRDefault="00350071" w:rsidP="00350071">
            <w:pPr>
              <w:pStyle w:val="Header3-Paragraph"/>
              <w:numPr>
                <w:ilvl w:val="1"/>
                <w:numId w:val="47"/>
              </w:numPr>
              <w:overflowPunct/>
              <w:autoSpaceDE/>
              <w:autoSpaceDN/>
              <w:adjustRightInd/>
              <w:spacing w:after="0"/>
              <w:textAlignment w:val="auto"/>
              <w:rPr>
                <w:rFonts w:cs="Times New Roman"/>
                <w:lang w:val="fr-FR"/>
              </w:rPr>
            </w:pPr>
            <w:r>
              <w:rPr>
                <w:rFonts w:cs="Times New Roman"/>
                <w:lang w:val="fr-FR"/>
              </w:rPr>
              <w:t>Dans ce délai, le contrat signé et ses annexes sont soumis au contrôle budgétaire de l’organe compétent, selon les seuils, en matière du contrôle financier.</w:t>
            </w:r>
          </w:p>
          <w:p w:rsidR="00350071" w:rsidRDefault="00350071" w:rsidP="00350071">
            <w:pPr>
              <w:pStyle w:val="Header3-Paragraph"/>
              <w:numPr>
                <w:ilvl w:val="1"/>
                <w:numId w:val="47"/>
              </w:numPr>
              <w:overflowPunct/>
              <w:autoSpaceDE/>
              <w:autoSpaceDN/>
              <w:adjustRightInd/>
              <w:spacing w:after="0"/>
              <w:textAlignment w:val="auto"/>
              <w:rPr>
                <w:rFonts w:cs="Times New Roman"/>
                <w:lang w:val="fr-FR"/>
              </w:rPr>
            </w:pPr>
            <w:r>
              <w:rPr>
                <w:rFonts w:cs="Times New Roman"/>
                <w:lang w:val="fr-FR"/>
              </w:rPr>
              <w:t>Ce contrôle budgétaire vise essentiellement à examiner ces actes au regard de l’imputation de la dépense, de la disponibilité des crédits, de l’application des dispositions d'ordre financier, des lois et règlements, de leur conformité avec les autorisations parlementaires et des conséquences que les mesures proposées peuvent avoir sur les finances publiques. Ce contrôle budgétaire ne porte pas sur les aspects techniques et juridiques du dossier du marché.</w:t>
            </w:r>
          </w:p>
          <w:p w:rsidR="00350071" w:rsidRDefault="00350071" w:rsidP="00350071">
            <w:pPr>
              <w:pStyle w:val="Header3-Paragraph"/>
              <w:numPr>
                <w:ilvl w:val="1"/>
                <w:numId w:val="47"/>
              </w:numPr>
              <w:overflowPunct/>
              <w:autoSpaceDE/>
              <w:autoSpaceDN/>
              <w:adjustRightInd/>
              <w:spacing w:after="0"/>
              <w:textAlignment w:val="auto"/>
              <w:rPr>
                <w:rFonts w:cs="Times New Roman"/>
                <w:lang w:val="fr-FR"/>
              </w:rPr>
            </w:pPr>
            <w:r>
              <w:rPr>
                <w:rFonts w:cs="Times New Roman"/>
                <w:lang w:val="fr-FR"/>
              </w:rPr>
              <w:t xml:space="preserve">En aucun cas, le délai de ce contrôle budgétaire ne peut excéder </w:t>
            </w:r>
            <w:r w:rsidR="00A35647">
              <w:rPr>
                <w:rFonts w:cs="Times New Roman"/>
                <w:lang w:val="fr-FR"/>
              </w:rPr>
              <w:t>un</w:t>
            </w:r>
            <w:r>
              <w:rPr>
                <w:rFonts w:cs="Times New Roman"/>
                <w:lang w:val="fr-FR"/>
              </w:rPr>
              <w:t xml:space="preserve"> (0</w:t>
            </w:r>
            <w:r w:rsidR="00A35647">
              <w:rPr>
                <w:rFonts w:cs="Times New Roman"/>
                <w:lang w:val="fr-FR"/>
              </w:rPr>
              <w:t>1</w:t>
            </w:r>
            <w:r>
              <w:rPr>
                <w:rFonts w:cs="Times New Roman"/>
                <w:lang w:val="fr-FR"/>
              </w:rPr>
              <w:t>) jour ouvrable à compter de la réception du dossier par le contrôleur financier ou son délégué.</w:t>
            </w:r>
          </w:p>
          <w:p w:rsidR="00350071" w:rsidRDefault="00350071" w:rsidP="00350071">
            <w:pPr>
              <w:pStyle w:val="Header3-Paragraph"/>
              <w:numPr>
                <w:ilvl w:val="1"/>
                <w:numId w:val="47"/>
              </w:numPr>
              <w:overflowPunct/>
              <w:autoSpaceDE/>
              <w:autoSpaceDN/>
              <w:adjustRightInd/>
              <w:spacing w:after="0"/>
              <w:textAlignment w:val="auto"/>
              <w:rPr>
                <w:rFonts w:cs="Times New Roman"/>
                <w:lang w:val="fr-FR"/>
              </w:rPr>
            </w:pPr>
            <w:r>
              <w:rPr>
                <w:rFonts w:cs="Times New Roman"/>
                <w:lang w:val="fr-FR"/>
              </w:rPr>
              <w:t>Le visa de l’organe de contrôle compétent ainsi que celui du contrôleur financier ou de son délégué sont matérialisés par leur paraphe sur toutes les pages du contrat et leur signature suivie de leur cachet ou hologramme sur la page de garde du contrat.</w:t>
            </w:r>
          </w:p>
          <w:p w:rsidR="00350071" w:rsidRPr="005C712E" w:rsidRDefault="00350071" w:rsidP="00A35A05">
            <w:pPr>
              <w:tabs>
                <w:tab w:val="left" w:pos="944"/>
              </w:tabs>
              <w:spacing w:after="220"/>
              <w:ind w:left="504"/>
              <w:jc w:val="both"/>
              <w:rPr>
                <w:sz w:val="26"/>
                <w:szCs w:val="26"/>
              </w:rPr>
            </w:pPr>
          </w:p>
          <w:p w:rsidR="008F4100" w:rsidRPr="005C712E" w:rsidRDefault="008F4100" w:rsidP="00A35A05">
            <w:pPr>
              <w:tabs>
                <w:tab w:val="left" w:pos="944"/>
              </w:tabs>
              <w:spacing w:after="220"/>
              <w:ind w:left="504"/>
              <w:jc w:val="both"/>
              <w:rPr>
                <w:sz w:val="26"/>
                <w:szCs w:val="26"/>
              </w:rPr>
            </w:pPr>
          </w:p>
        </w:tc>
      </w:tr>
      <w:tr w:rsidR="008F4100" w:rsidRPr="00B47155" w:rsidTr="001C7CF3">
        <w:trPr>
          <w:jc w:val="center"/>
        </w:trPr>
        <w:tc>
          <w:tcPr>
            <w:tcW w:w="2249" w:type="dxa"/>
          </w:tcPr>
          <w:p w:rsidR="008F4100" w:rsidRPr="00B47155" w:rsidRDefault="008F4100" w:rsidP="00943416">
            <w:pPr>
              <w:numPr>
                <w:ilvl w:val="0"/>
                <w:numId w:val="69"/>
              </w:numPr>
              <w:tabs>
                <w:tab w:val="left" w:pos="259"/>
              </w:tabs>
              <w:rPr>
                <w:sz w:val="26"/>
                <w:szCs w:val="26"/>
              </w:rPr>
            </w:pPr>
            <w:bookmarkStart w:id="25" w:name="_Toc438438866"/>
            <w:bookmarkStart w:id="26" w:name="_Toc438532660"/>
            <w:bookmarkStart w:id="27" w:name="_Toc438734010"/>
            <w:bookmarkStart w:id="28" w:name="_Toc438907046"/>
            <w:bookmarkStart w:id="29" w:name="_Toc438907245"/>
            <w:bookmarkStart w:id="30" w:name="_Toc156373323"/>
            <w:bookmarkStart w:id="31" w:name="_Toc188954955"/>
            <w:r w:rsidRPr="00B47155">
              <w:rPr>
                <w:b/>
                <w:sz w:val="26"/>
                <w:szCs w:val="26"/>
              </w:rPr>
              <w:lastRenderedPageBreak/>
              <w:t xml:space="preserve"> Notification</w:t>
            </w:r>
            <w:r>
              <w:rPr>
                <w:b/>
                <w:sz w:val="26"/>
                <w:szCs w:val="26"/>
              </w:rPr>
              <w:t xml:space="preserve"> et entrée en vigueur</w:t>
            </w:r>
            <w:r w:rsidRPr="00B47155">
              <w:rPr>
                <w:b/>
                <w:sz w:val="26"/>
                <w:szCs w:val="26"/>
              </w:rPr>
              <w:t xml:space="preserve"> du marché</w:t>
            </w:r>
            <w:bookmarkEnd w:id="25"/>
            <w:bookmarkEnd w:id="26"/>
            <w:bookmarkEnd w:id="27"/>
            <w:bookmarkEnd w:id="28"/>
            <w:bookmarkEnd w:id="29"/>
            <w:bookmarkEnd w:id="30"/>
            <w:bookmarkEnd w:id="31"/>
          </w:p>
        </w:tc>
        <w:tc>
          <w:tcPr>
            <w:tcW w:w="8080" w:type="dxa"/>
          </w:tcPr>
          <w:p w:rsidR="008F4100" w:rsidRPr="004778BB" w:rsidRDefault="008F4100" w:rsidP="00943416">
            <w:pPr>
              <w:pStyle w:val="Paragraphedeliste"/>
              <w:numPr>
                <w:ilvl w:val="0"/>
                <w:numId w:val="47"/>
              </w:numPr>
              <w:tabs>
                <w:tab w:val="left" w:pos="944"/>
              </w:tabs>
              <w:spacing w:after="220"/>
              <w:jc w:val="both"/>
              <w:rPr>
                <w:vanish/>
                <w:sz w:val="26"/>
                <w:szCs w:val="26"/>
              </w:rPr>
            </w:pPr>
          </w:p>
          <w:p w:rsidR="008F4100" w:rsidRPr="00B47155" w:rsidRDefault="008F4100" w:rsidP="00943416">
            <w:pPr>
              <w:numPr>
                <w:ilvl w:val="1"/>
                <w:numId w:val="47"/>
              </w:numPr>
              <w:tabs>
                <w:tab w:val="left" w:pos="944"/>
              </w:tabs>
              <w:spacing w:after="220"/>
              <w:jc w:val="both"/>
              <w:rPr>
                <w:sz w:val="26"/>
                <w:szCs w:val="26"/>
              </w:rPr>
            </w:pPr>
            <w:r w:rsidRPr="00B47155">
              <w:rPr>
                <w:sz w:val="26"/>
                <w:szCs w:val="26"/>
              </w:rPr>
              <w:t xml:space="preserve">Dans les </w:t>
            </w:r>
            <w:r w:rsidRPr="00480C9D">
              <w:rPr>
                <w:sz w:val="26"/>
                <w:szCs w:val="26"/>
              </w:rPr>
              <w:t>deux (02) jours ouvrables</w:t>
            </w:r>
            <w:r w:rsidR="00BF3A97">
              <w:rPr>
                <w:sz w:val="26"/>
                <w:szCs w:val="26"/>
              </w:rPr>
              <w:t xml:space="preserve"> </w:t>
            </w:r>
            <w:r w:rsidRPr="00B47155">
              <w:rPr>
                <w:sz w:val="26"/>
                <w:szCs w:val="26"/>
              </w:rPr>
              <w:t>après son approbation par l’autorité compétente, le marché sera notifié par l'autorité contractante à l'attributaire du marché par la remise au titulaire contre récépissé ou par envoi par lettre recommandée avec accusé de réception ou par tout moyen permettant de donner date certaine à cet envoi. La date de notification sera celle du récépissé ou de l'avis de réception.</w:t>
            </w:r>
          </w:p>
          <w:p w:rsidR="008F4100" w:rsidRPr="00B47155" w:rsidRDefault="008F4100" w:rsidP="00943416">
            <w:pPr>
              <w:numPr>
                <w:ilvl w:val="1"/>
                <w:numId w:val="47"/>
              </w:numPr>
              <w:tabs>
                <w:tab w:val="left" w:pos="944"/>
              </w:tabs>
              <w:spacing w:after="220"/>
              <w:jc w:val="both"/>
              <w:rPr>
                <w:sz w:val="26"/>
                <w:szCs w:val="26"/>
              </w:rPr>
            </w:pPr>
            <w:r w:rsidRPr="00B47155">
              <w:rPr>
                <w:sz w:val="26"/>
                <w:szCs w:val="26"/>
              </w:rPr>
              <w:t xml:space="preserve">Sauf dispositions contraires dans le marché, la date de notification </w:t>
            </w:r>
            <w:r w:rsidRPr="00B47155">
              <w:rPr>
                <w:sz w:val="26"/>
                <w:szCs w:val="26"/>
              </w:rPr>
              <w:lastRenderedPageBreak/>
              <w:t>constitue le point de départ des délais contractuels d'exécution du marché. Le marché ne produit d'effet à l'égard de l'attributaire qu'à compter de la date de sa notification.</w:t>
            </w:r>
          </w:p>
          <w:p w:rsidR="008F4100" w:rsidRDefault="008F4100" w:rsidP="00943416">
            <w:pPr>
              <w:numPr>
                <w:ilvl w:val="1"/>
                <w:numId w:val="47"/>
              </w:numPr>
              <w:tabs>
                <w:tab w:val="left" w:pos="944"/>
              </w:tabs>
              <w:spacing w:after="220"/>
              <w:jc w:val="both"/>
              <w:rPr>
                <w:sz w:val="26"/>
                <w:szCs w:val="26"/>
              </w:rPr>
            </w:pPr>
            <w:r w:rsidRPr="001E78CA">
              <w:rPr>
                <w:sz w:val="26"/>
                <w:szCs w:val="26"/>
              </w:rPr>
              <w:t xml:space="preserve">Dans les </w:t>
            </w:r>
            <w:r w:rsidRPr="00480C9D">
              <w:rPr>
                <w:sz w:val="26"/>
                <w:szCs w:val="26"/>
              </w:rPr>
              <w:t>cinq (</w:t>
            </w:r>
            <w:r w:rsidRPr="00C80272">
              <w:rPr>
                <w:sz w:val="26"/>
                <w:szCs w:val="26"/>
              </w:rPr>
              <w:t>05) jours</w:t>
            </w:r>
            <w:r>
              <w:rPr>
                <w:sz w:val="26"/>
                <w:szCs w:val="26"/>
              </w:rPr>
              <w:t xml:space="preserve"> ouvrables</w:t>
            </w:r>
            <w:r w:rsidRPr="001E78CA">
              <w:rPr>
                <w:sz w:val="26"/>
                <w:szCs w:val="26"/>
              </w:rPr>
              <w:t xml:space="preserve"> de l’entrée en vigueur du marché, un avis d’attribution définitive est publié par l’autorité contractante. L’avis d’attribution contiendra : (i) l’identification de la consultation ; (ii) le nom du soumissionnaire dont la proposition a été retenue, et (iii) le montant du marché attribué.</w:t>
            </w:r>
          </w:p>
          <w:p w:rsidR="008F4100" w:rsidRPr="00B47155" w:rsidRDefault="008F4100" w:rsidP="00943416">
            <w:pPr>
              <w:numPr>
                <w:ilvl w:val="1"/>
                <w:numId w:val="47"/>
              </w:numPr>
              <w:tabs>
                <w:tab w:val="left" w:pos="944"/>
              </w:tabs>
              <w:spacing w:after="220"/>
              <w:jc w:val="both"/>
              <w:rPr>
                <w:sz w:val="26"/>
                <w:szCs w:val="26"/>
              </w:rPr>
            </w:pPr>
            <w:r w:rsidRPr="00C80272">
              <w:rPr>
                <w:sz w:val="26"/>
                <w:szCs w:val="26"/>
              </w:rPr>
              <w:t>Si l’entrée en vigueur du marché n’est survenue dans les quinze (15) mois suivant la date de la lettre d’attribution, chaque partie est libre de dénoncer le marché pour défaut d’entrée en vigueur à l’ARMP</w:t>
            </w:r>
            <w:r w:rsidRPr="00A54963">
              <w:rPr>
                <w:sz w:val="26"/>
                <w:szCs w:val="26"/>
              </w:rPr>
              <w:t>.</w:t>
            </w:r>
          </w:p>
        </w:tc>
      </w:tr>
    </w:tbl>
    <w:p w:rsidR="007168ED" w:rsidRDefault="007168ED" w:rsidP="007168ED">
      <w:pPr>
        <w:jc w:val="both"/>
      </w:pPr>
    </w:p>
    <w:p w:rsidR="007168ED" w:rsidRDefault="007168ED" w:rsidP="007168ED">
      <w:pPr>
        <w:pStyle w:val="BankNormal"/>
      </w:pPr>
    </w:p>
    <w:p w:rsidR="007168ED" w:rsidRDefault="007168ED" w:rsidP="00943416">
      <w:pPr>
        <w:numPr>
          <w:ilvl w:val="0"/>
          <w:numId w:val="12"/>
        </w:numPr>
        <w:tabs>
          <w:tab w:val="left" w:pos="259"/>
        </w:tabs>
        <w:sectPr w:rsidR="007168ED">
          <w:headerReference w:type="even" r:id="rId17"/>
          <w:headerReference w:type="default" r:id="rId18"/>
          <w:type w:val="oddPage"/>
          <w:pgSz w:w="12240" w:h="15840" w:code="1"/>
          <w:pgMar w:top="1440" w:right="1440" w:bottom="1440" w:left="1728" w:header="720" w:footer="720" w:gutter="0"/>
          <w:cols w:space="720"/>
          <w:titlePg/>
        </w:sectPr>
      </w:pPr>
    </w:p>
    <w:p w:rsidR="007168ED" w:rsidRPr="001E78CA" w:rsidRDefault="007168ED" w:rsidP="007168ED">
      <w:pPr>
        <w:pStyle w:val="Titre1"/>
        <w:rPr>
          <w:sz w:val="36"/>
          <w:szCs w:val="36"/>
        </w:rPr>
      </w:pPr>
      <w:bookmarkStart w:id="32" w:name="_Toc72513659"/>
      <w:bookmarkStart w:id="33" w:name="_Toc72514639"/>
      <w:bookmarkStart w:id="34" w:name="_Toc72514818"/>
      <w:bookmarkStart w:id="35" w:name="_Toc72515053"/>
      <w:bookmarkStart w:id="36" w:name="_Toc190846611"/>
      <w:r w:rsidRPr="001E78CA">
        <w:rPr>
          <w:sz w:val="36"/>
          <w:szCs w:val="36"/>
        </w:rPr>
        <w:lastRenderedPageBreak/>
        <w:t>Section 3. Données particulières</w:t>
      </w:r>
      <w:bookmarkEnd w:id="32"/>
      <w:bookmarkEnd w:id="33"/>
      <w:bookmarkEnd w:id="34"/>
      <w:bookmarkEnd w:id="35"/>
      <w:bookmarkEnd w:id="36"/>
    </w:p>
    <w:p w:rsidR="007168ED" w:rsidRPr="00B722A3" w:rsidRDefault="007168ED" w:rsidP="007168ED">
      <w:pPr>
        <w:pStyle w:val="BankNormal"/>
        <w:jc w:val="both"/>
        <w:rPr>
          <w:i/>
          <w:sz w:val="26"/>
          <w:szCs w:val="26"/>
        </w:rPr>
      </w:pPr>
      <w:r w:rsidRPr="00B722A3">
        <w:rPr>
          <w:i/>
          <w:sz w:val="26"/>
          <w:szCs w:val="26"/>
        </w:rPr>
        <w:t>[Les commentaires entre crochets ont pour objectif d’aider à la préparation des Données particulières et ne doivent pas apparaître sur la DP finale remise aux candidats présélectionnés]</w:t>
      </w:r>
    </w:p>
    <w:tbl>
      <w:tblPr>
        <w:tblW w:w="9924" w:type="dxa"/>
        <w:tblInd w:w="-354" w:type="dxa"/>
        <w:tblBorders>
          <w:top w:val="single" w:sz="4" w:space="0" w:color="auto"/>
          <w:left w:val="single" w:sz="6" w:space="0" w:color="auto"/>
          <w:bottom w:val="single" w:sz="6" w:space="0" w:color="auto"/>
          <w:right w:val="single" w:sz="6" w:space="0" w:color="auto"/>
          <w:insideH w:val="single" w:sz="6" w:space="0" w:color="auto"/>
          <w:insideV w:val="single" w:sz="4" w:space="0" w:color="auto"/>
        </w:tblBorders>
        <w:tblLayout w:type="fixed"/>
        <w:tblCellMar>
          <w:left w:w="72" w:type="dxa"/>
          <w:right w:w="72" w:type="dxa"/>
        </w:tblCellMar>
        <w:tblLook w:val="0000" w:firstRow="0" w:lastRow="0" w:firstColumn="0" w:lastColumn="0" w:noHBand="0" w:noVBand="0"/>
      </w:tblPr>
      <w:tblGrid>
        <w:gridCol w:w="1514"/>
        <w:gridCol w:w="8410"/>
      </w:tblGrid>
      <w:tr w:rsidR="007168ED" w:rsidRPr="00B139C8" w:rsidTr="00FE6B7C">
        <w:tc>
          <w:tcPr>
            <w:tcW w:w="1514" w:type="dxa"/>
            <w:tcBorders>
              <w:top w:val="single" w:sz="6" w:space="0" w:color="auto"/>
            </w:tcBorders>
            <w:vAlign w:val="center"/>
          </w:tcPr>
          <w:p w:rsidR="007168ED" w:rsidRPr="00B139C8" w:rsidRDefault="007168ED" w:rsidP="00FE6B7C">
            <w:pPr>
              <w:spacing w:before="120" w:after="120"/>
              <w:rPr>
                <w:sz w:val="26"/>
                <w:szCs w:val="26"/>
              </w:rPr>
            </w:pPr>
            <w:r w:rsidRPr="00B139C8">
              <w:rPr>
                <w:b/>
                <w:sz w:val="26"/>
                <w:szCs w:val="26"/>
              </w:rPr>
              <w:t>Clause du texte</w:t>
            </w:r>
          </w:p>
        </w:tc>
        <w:tc>
          <w:tcPr>
            <w:tcW w:w="8410" w:type="dxa"/>
            <w:tcBorders>
              <w:top w:val="single" w:sz="6" w:space="0" w:color="auto"/>
            </w:tcBorders>
          </w:tcPr>
          <w:p w:rsidR="007168ED" w:rsidRPr="00B139C8" w:rsidRDefault="007168ED" w:rsidP="00FE6B7C">
            <w:pPr>
              <w:pStyle w:val="BankNormal"/>
              <w:tabs>
                <w:tab w:val="right" w:pos="7218"/>
              </w:tabs>
              <w:spacing w:before="120" w:after="120"/>
              <w:rPr>
                <w:sz w:val="26"/>
                <w:szCs w:val="26"/>
                <w:lang w:eastAsia="it-IT"/>
              </w:rPr>
            </w:pPr>
          </w:p>
        </w:tc>
      </w:tr>
      <w:tr w:rsidR="007168ED" w:rsidRPr="00B139C8" w:rsidTr="00FE6B7C">
        <w:tc>
          <w:tcPr>
            <w:tcW w:w="1514" w:type="dxa"/>
          </w:tcPr>
          <w:p w:rsidR="007168ED" w:rsidRPr="00B139C8" w:rsidRDefault="007168ED" w:rsidP="00FE6B7C">
            <w:pPr>
              <w:spacing w:before="120" w:after="120"/>
              <w:rPr>
                <w:b/>
                <w:sz w:val="26"/>
                <w:szCs w:val="26"/>
              </w:rPr>
            </w:pPr>
            <w:r>
              <w:rPr>
                <w:b/>
                <w:sz w:val="26"/>
                <w:szCs w:val="26"/>
              </w:rPr>
              <w:t>2.1</w:t>
            </w:r>
          </w:p>
          <w:p w:rsidR="007168ED" w:rsidRPr="00B139C8" w:rsidRDefault="007168ED" w:rsidP="00FE6B7C">
            <w:pPr>
              <w:pStyle w:val="BankNormal"/>
              <w:spacing w:before="120" w:after="120"/>
              <w:rPr>
                <w:b/>
                <w:sz w:val="26"/>
                <w:szCs w:val="26"/>
                <w:lang w:eastAsia="it-IT"/>
              </w:rPr>
            </w:pPr>
          </w:p>
        </w:tc>
        <w:tc>
          <w:tcPr>
            <w:tcW w:w="8410" w:type="dxa"/>
          </w:tcPr>
          <w:p w:rsidR="007168ED" w:rsidRPr="00B139C8" w:rsidRDefault="007168ED" w:rsidP="00FE6B7C">
            <w:pPr>
              <w:tabs>
                <w:tab w:val="left" w:pos="567"/>
                <w:tab w:val="right" w:pos="7306"/>
              </w:tabs>
              <w:spacing w:before="120" w:after="120"/>
              <w:ind w:left="567" w:hanging="567"/>
              <w:rPr>
                <w:sz w:val="26"/>
                <w:szCs w:val="26"/>
                <w:u w:val="single"/>
              </w:rPr>
            </w:pPr>
            <w:r w:rsidRPr="00B139C8">
              <w:rPr>
                <w:sz w:val="26"/>
                <w:szCs w:val="26"/>
              </w:rPr>
              <w:t xml:space="preserve">Nom de l’autorité contractante : </w:t>
            </w:r>
            <w:r w:rsidRPr="00B139C8">
              <w:rPr>
                <w:i/>
                <w:sz w:val="26"/>
                <w:szCs w:val="26"/>
              </w:rPr>
              <w:t>[insérer le nom]</w:t>
            </w:r>
            <w:r w:rsidRPr="00B139C8">
              <w:rPr>
                <w:sz w:val="26"/>
                <w:szCs w:val="26"/>
                <w:u w:val="single"/>
              </w:rPr>
              <w:tab/>
            </w:r>
          </w:p>
          <w:p w:rsidR="007168ED" w:rsidRPr="004A23FC" w:rsidRDefault="007168ED" w:rsidP="00FE6B7C">
            <w:pPr>
              <w:pStyle w:val="Corpsdetexte"/>
              <w:tabs>
                <w:tab w:val="right" w:pos="7306"/>
              </w:tabs>
              <w:spacing w:before="120"/>
              <w:jc w:val="left"/>
              <w:rPr>
                <w:sz w:val="26"/>
                <w:szCs w:val="26"/>
                <w:u w:val="single"/>
              </w:rPr>
            </w:pPr>
            <w:r w:rsidRPr="004A23FC">
              <w:rPr>
                <w:sz w:val="26"/>
                <w:szCs w:val="26"/>
                <w:u w:val="single"/>
              </w:rPr>
              <w:tab/>
            </w:r>
          </w:p>
          <w:p w:rsidR="007168ED" w:rsidRDefault="007168ED" w:rsidP="00FE6B7C">
            <w:pPr>
              <w:spacing w:before="120" w:after="120"/>
              <w:jc w:val="both"/>
              <w:rPr>
                <w:i/>
                <w:sz w:val="26"/>
                <w:szCs w:val="26"/>
              </w:rPr>
            </w:pPr>
            <w:r w:rsidRPr="00B139C8">
              <w:rPr>
                <w:sz w:val="26"/>
                <w:szCs w:val="26"/>
              </w:rPr>
              <w:t xml:space="preserve">Méthode de sélection : </w:t>
            </w:r>
            <w:r w:rsidRPr="00B139C8">
              <w:rPr>
                <w:i/>
                <w:sz w:val="26"/>
                <w:szCs w:val="26"/>
              </w:rPr>
              <w:t xml:space="preserve">[insérer l’intitulé de la méthode, à savoir la sélection </w:t>
            </w:r>
            <w:r>
              <w:rPr>
                <w:i/>
                <w:sz w:val="26"/>
                <w:szCs w:val="26"/>
              </w:rPr>
              <w:t>au moindre coût (SMC), la méthode de sélection dans le cadre du budget déterminé (SCBD), la méthode de sélection fondée sur la qualité et sur le coût (SFQC), la méthode de sélection fondée sur la qualité (SFQ), la méthode de sélection fondée sur les qualifications du consultant (SFQC)</w:t>
            </w:r>
            <w:r w:rsidRPr="00B139C8">
              <w:rPr>
                <w:i/>
                <w:sz w:val="26"/>
                <w:szCs w:val="26"/>
              </w:rPr>
              <w:t>.</w:t>
            </w:r>
          </w:p>
          <w:p w:rsidR="007168ED" w:rsidRPr="00B139C8" w:rsidRDefault="007168ED" w:rsidP="00FE6B7C">
            <w:pPr>
              <w:spacing w:before="120" w:after="120"/>
              <w:jc w:val="both"/>
              <w:rPr>
                <w:i/>
                <w:sz w:val="26"/>
                <w:szCs w:val="26"/>
              </w:rPr>
            </w:pPr>
          </w:p>
        </w:tc>
      </w:tr>
      <w:tr w:rsidR="007168ED" w:rsidRPr="00B139C8" w:rsidTr="00FE6B7C">
        <w:tc>
          <w:tcPr>
            <w:tcW w:w="1514" w:type="dxa"/>
          </w:tcPr>
          <w:p w:rsidR="007168ED" w:rsidRPr="00B139C8" w:rsidRDefault="007168ED" w:rsidP="00FE6B7C">
            <w:pPr>
              <w:spacing w:before="120" w:after="120"/>
              <w:rPr>
                <w:b/>
                <w:sz w:val="26"/>
                <w:szCs w:val="26"/>
              </w:rPr>
            </w:pPr>
            <w:r>
              <w:rPr>
                <w:b/>
                <w:sz w:val="26"/>
                <w:szCs w:val="26"/>
              </w:rPr>
              <w:t>2.2</w:t>
            </w:r>
          </w:p>
        </w:tc>
        <w:tc>
          <w:tcPr>
            <w:tcW w:w="8410" w:type="dxa"/>
          </w:tcPr>
          <w:p w:rsidR="007168ED" w:rsidRDefault="007168ED" w:rsidP="00FE6B7C">
            <w:pPr>
              <w:tabs>
                <w:tab w:val="left" w:pos="567"/>
                <w:tab w:val="right" w:pos="7306"/>
              </w:tabs>
              <w:spacing w:before="120" w:after="120"/>
              <w:ind w:left="567" w:hanging="567"/>
              <w:jc w:val="both"/>
              <w:rPr>
                <w:sz w:val="26"/>
                <w:szCs w:val="26"/>
              </w:rPr>
            </w:pPr>
            <w:r w:rsidRPr="00D23D8D">
              <w:rPr>
                <w:bCs/>
                <w:szCs w:val="24"/>
              </w:rPr>
              <w:t xml:space="preserve">La </w:t>
            </w:r>
            <w:r>
              <w:rPr>
                <w:bCs/>
                <w:szCs w:val="24"/>
              </w:rPr>
              <w:t>p</w:t>
            </w:r>
            <w:r w:rsidRPr="00D23D8D">
              <w:rPr>
                <w:bCs/>
                <w:szCs w:val="24"/>
              </w:rPr>
              <w:t xml:space="preserve">roposition financière doit être remise en même temps que la Proposition technique : [insérer </w:t>
            </w:r>
            <w:r w:rsidRPr="00D23D8D">
              <w:rPr>
                <w:szCs w:val="24"/>
              </w:rPr>
              <w:t>Oui ou non]</w:t>
            </w:r>
          </w:p>
          <w:p w:rsidR="007168ED" w:rsidRPr="00B139C8" w:rsidRDefault="007168ED" w:rsidP="00FE6B7C">
            <w:pPr>
              <w:tabs>
                <w:tab w:val="left" w:pos="567"/>
                <w:tab w:val="right" w:pos="7306"/>
              </w:tabs>
              <w:spacing w:before="120" w:after="120"/>
              <w:ind w:left="567" w:hanging="567"/>
              <w:rPr>
                <w:sz w:val="26"/>
                <w:szCs w:val="26"/>
              </w:rPr>
            </w:pPr>
            <w:r w:rsidRPr="00B139C8">
              <w:rPr>
                <w:sz w:val="26"/>
                <w:szCs w:val="26"/>
              </w:rPr>
              <w:t xml:space="preserve">Désignation de la mission : </w:t>
            </w:r>
            <w:r w:rsidRPr="00B139C8">
              <w:rPr>
                <w:i/>
                <w:sz w:val="26"/>
                <w:szCs w:val="26"/>
              </w:rPr>
              <w:t>[insérer la désignation]</w:t>
            </w:r>
            <w:r w:rsidRPr="00B139C8">
              <w:rPr>
                <w:sz w:val="26"/>
                <w:szCs w:val="26"/>
                <w:u w:val="single"/>
              </w:rPr>
              <w:tab/>
            </w:r>
          </w:p>
        </w:tc>
      </w:tr>
      <w:tr w:rsidR="007168ED" w:rsidRPr="00B139C8" w:rsidTr="00FE6B7C">
        <w:tblPrEx>
          <w:tblBorders>
            <w:top w:val="single" w:sz="6" w:space="0" w:color="auto"/>
          </w:tblBorders>
        </w:tblPrEx>
        <w:tc>
          <w:tcPr>
            <w:tcW w:w="1514" w:type="dxa"/>
          </w:tcPr>
          <w:p w:rsidR="007168ED" w:rsidRPr="00B139C8" w:rsidRDefault="007168ED" w:rsidP="00FE6B7C">
            <w:pPr>
              <w:spacing w:before="120" w:after="120"/>
              <w:rPr>
                <w:b/>
                <w:sz w:val="26"/>
                <w:szCs w:val="26"/>
              </w:rPr>
            </w:pPr>
            <w:r>
              <w:rPr>
                <w:b/>
                <w:sz w:val="26"/>
                <w:szCs w:val="26"/>
              </w:rPr>
              <w:t>2.3</w:t>
            </w:r>
          </w:p>
        </w:tc>
        <w:tc>
          <w:tcPr>
            <w:tcW w:w="8410" w:type="dxa"/>
          </w:tcPr>
          <w:p w:rsidR="007168ED" w:rsidRPr="00C80272" w:rsidRDefault="007168ED" w:rsidP="00FE6B7C">
            <w:pPr>
              <w:spacing w:before="120" w:after="120" w:line="276" w:lineRule="auto"/>
              <w:rPr>
                <w:sz w:val="26"/>
                <w:szCs w:val="26"/>
              </w:rPr>
            </w:pPr>
            <w:r>
              <w:rPr>
                <w:sz w:val="26"/>
                <w:szCs w:val="26"/>
              </w:rPr>
              <w:t xml:space="preserve">Conférence préalable à l’établissement des propositions : </w:t>
            </w:r>
            <w:r>
              <w:rPr>
                <w:i/>
                <w:sz w:val="26"/>
                <w:szCs w:val="26"/>
              </w:rPr>
              <w:t>[Insérer « Oui » ou « Non »]</w:t>
            </w:r>
            <w:r>
              <w:rPr>
                <w:sz w:val="26"/>
                <w:szCs w:val="26"/>
              </w:rPr>
              <w:t xml:space="preserve"> [</w:t>
            </w:r>
            <w:r>
              <w:rPr>
                <w:i/>
                <w:sz w:val="26"/>
                <w:szCs w:val="26"/>
              </w:rPr>
              <w:t>si oui, en indiquer la date, l’heure et le lieu</w:t>
            </w:r>
            <w:r>
              <w:rPr>
                <w:sz w:val="26"/>
                <w:szCs w:val="26"/>
              </w:rPr>
              <w:t xml:space="preserve">] </w:t>
            </w:r>
            <w:r>
              <w:rPr>
                <w:sz w:val="26"/>
                <w:szCs w:val="26"/>
                <w:u w:val="single"/>
              </w:rPr>
              <w:tab/>
            </w:r>
          </w:p>
          <w:p w:rsidR="007168ED" w:rsidRDefault="007168ED" w:rsidP="00FE6B7C">
            <w:pPr>
              <w:tabs>
                <w:tab w:val="left" w:pos="567"/>
                <w:tab w:val="right" w:pos="7306"/>
              </w:tabs>
              <w:spacing w:before="120" w:after="120"/>
              <w:ind w:left="567" w:hanging="567"/>
              <w:rPr>
                <w:sz w:val="26"/>
                <w:szCs w:val="26"/>
              </w:rPr>
            </w:pPr>
          </w:p>
          <w:p w:rsidR="007168ED" w:rsidRDefault="007168ED" w:rsidP="00FE6B7C">
            <w:pPr>
              <w:tabs>
                <w:tab w:val="left" w:pos="567"/>
                <w:tab w:val="right" w:pos="7306"/>
              </w:tabs>
              <w:spacing w:before="120" w:after="120"/>
              <w:ind w:left="567" w:hanging="567"/>
              <w:rPr>
                <w:sz w:val="26"/>
                <w:szCs w:val="26"/>
                <w:u w:val="single"/>
              </w:rPr>
            </w:pPr>
            <w:r w:rsidRPr="00B139C8">
              <w:rPr>
                <w:sz w:val="26"/>
                <w:szCs w:val="26"/>
              </w:rPr>
              <w:t>L’autorité contractante fournit les services et installations suivants :</w:t>
            </w:r>
            <w:r w:rsidRPr="00B139C8">
              <w:rPr>
                <w:i/>
                <w:sz w:val="26"/>
                <w:szCs w:val="26"/>
              </w:rPr>
              <w:t xml:space="preserve"> [insérer la liste, le cas échéant, ou indiquer « sans objet »]</w:t>
            </w:r>
          </w:p>
          <w:p w:rsidR="007168ED" w:rsidRDefault="007168ED" w:rsidP="00FE6B7C">
            <w:pPr>
              <w:pStyle w:val="Corpsdetexte"/>
              <w:tabs>
                <w:tab w:val="right" w:pos="7306"/>
              </w:tabs>
              <w:spacing w:before="120"/>
              <w:jc w:val="left"/>
              <w:rPr>
                <w:sz w:val="26"/>
                <w:szCs w:val="26"/>
                <w:u w:val="single"/>
              </w:rPr>
            </w:pPr>
            <w:r>
              <w:rPr>
                <w:sz w:val="26"/>
                <w:szCs w:val="26"/>
                <w:u w:val="single"/>
              </w:rPr>
              <w:t>Le soumissionnaire est responsable des conséquences qui résulteraient d’un défaut de visite de site ou de tout incident lors de la visite de site, le cas échéant.</w:t>
            </w:r>
          </w:p>
          <w:p w:rsidR="007168ED" w:rsidRPr="00E545B1" w:rsidRDefault="007168ED" w:rsidP="00FE6B7C">
            <w:pPr>
              <w:spacing w:before="120" w:after="120" w:line="276" w:lineRule="auto"/>
              <w:rPr>
                <w:sz w:val="26"/>
                <w:szCs w:val="26"/>
                <w:u w:val="single"/>
              </w:rPr>
            </w:pPr>
            <w:r w:rsidRPr="00E545B1">
              <w:rPr>
                <w:sz w:val="26"/>
                <w:szCs w:val="26"/>
              </w:rPr>
              <w:t>Le représentant de l’autorité contractante est</w:t>
            </w:r>
            <w:r>
              <w:rPr>
                <w:sz w:val="26"/>
                <w:szCs w:val="26"/>
              </w:rPr>
              <w:t> </w:t>
            </w:r>
            <w:r w:rsidRPr="00E545B1">
              <w:rPr>
                <w:sz w:val="26"/>
                <w:szCs w:val="26"/>
              </w:rPr>
              <w:t xml:space="preserve">: </w:t>
            </w:r>
            <w:r w:rsidRPr="00E545B1">
              <w:rPr>
                <w:i/>
                <w:sz w:val="26"/>
                <w:szCs w:val="26"/>
              </w:rPr>
              <w:t>[Insérer le nom, fonction et coordonnées pour permettre le contact]</w:t>
            </w:r>
            <w:r w:rsidRPr="00E545B1">
              <w:rPr>
                <w:sz w:val="26"/>
                <w:szCs w:val="26"/>
                <w:u w:val="single"/>
              </w:rPr>
              <w:tab/>
            </w:r>
          </w:p>
          <w:p w:rsidR="00C30434" w:rsidRDefault="00C30434" w:rsidP="00C30434">
            <w:pPr>
              <w:jc w:val="both"/>
              <w:rPr>
                <w:szCs w:val="24"/>
                <w:u w:val="single"/>
              </w:rPr>
            </w:pPr>
            <w:r>
              <w:rPr>
                <w:szCs w:val="24"/>
              </w:rPr>
              <w:t>Boite postale : ………Téléphone : ……..</w:t>
            </w:r>
            <w:r w:rsidRPr="00620EAC">
              <w:rPr>
                <w:szCs w:val="24"/>
              </w:rPr>
              <w:t xml:space="preserve">Télécopie : </w:t>
            </w:r>
            <w:r w:rsidRPr="00620EAC">
              <w:rPr>
                <w:szCs w:val="24"/>
                <w:u w:val="single"/>
              </w:rPr>
              <w:tab/>
            </w:r>
            <w:r>
              <w:rPr>
                <w:szCs w:val="24"/>
              </w:rPr>
              <w:t>Adresse électronique professionnelle de la PRMP (Ex : prmp_mef@gouv.bj)</w:t>
            </w:r>
            <w:r w:rsidRPr="00620EAC">
              <w:rPr>
                <w:szCs w:val="24"/>
              </w:rPr>
              <w:t xml:space="preserve">: </w:t>
            </w:r>
            <w:r w:rsidRPr="00620EAC">
              <w:rPr>
                <w:szCs w:val="24"/>
                <w:u w:val="single"/>
              </w:rPr>
              <w:tab/>
            </w:r>
          </w:p>
          <w:p w:rsidR="007168ED" w:rsidRPr="004A23FC" w:rsidRDefault="007168ED" w:rsidP="00FE6B7C">
            <w:pPr>
              <w:pStyle w:val="Corpsdetexte"/>
              <w:tabs>
                <w:tab w:val="right" w:pos="7306"/>
              </w:tabs>
              <w:spacing w:before="120"/>
              <w:jc w:val="left"/>
              <w:rPr>
                <w:sz w:val="26"/>
                <w:szCs w:val="26"/>
                <w:u w:val="single"/>
              </w:rPr>
            </w:pPr>
          </w:p>
        </w:tc>
      </w:tr>
      <w:tr w:rsidR="007168ED" w:rsidRPr="00B139C8" w:rsidTr="00FE6B7C">
        <w:tblPrEx>
          <w:tblBorders>
            <w:top w:val="single" w:sz="6" w:space="0" w:color="auto"/>
          </w:tblBorders>
        </w:tblPrEx>
        <w:tc>
          <w:tcPr>
            <w:tcW w:w="1514" w:type="dxa"/>
          </w:tcPr>
          <w:p w:rsidR="007168ED" w:rsidRPr="00B139C8" w:rsidDel="00493C90" w:rsidRDefault="007168ED" w:rsidP="00FE6B7C">
            <w:pPr>
              <w:spacing w:before="120" w:after="120"/>
              <w:rPr>
                <w:b/>
                <w:sz w:val="26"/>
                <w:szCs w:val="26"/>
              </w:rPr>
            </w:pPr>
            <w:r>
              <w:rPr>
                <w:b/>
                <w:sz w:val="26"/>
                <w:szCs w:val="26"/>
              </w:rPr>
              <w:t>2.4</w:t>
            </w:r>
          </w:p>
        </w:tc>
        <w:tc>
          <w:tcPr>
            <w:tcW w:w="8410" w:type="dxa"/>
          </w:tcPr>
          <w:p w:rsidR="007168ED" w:rsidRDefault="007168ED" w:rsidP="00FE6B7C">
            <w:pPr>
              <w:spacing w:before="120" w:after="120" w:line="276" w:lineRule="auto"/>
              <w:rPr>
                <w:sz w:val="26"/>
                <w:szCs w:val="26"/>
              </w:rPr>
            </w:pPr>
            <w:r w:rsidRPr="00620EAC">
              <w:rPr>
                <w:szCs w:val="24"/>
              </w:rPr>
              <w:t xml:space="preserve">L’autorité contractante fournit le personnel de contrepartie, et les </w:t>
            </w:r>
            <w:r>
              <w:rPr>
                <w:szCs w:val="24"/>
              </w:rPr>
              <w:t>services</w:t>
            </w:r>
            <w:r w:rsidRPr="00620EAC">
              <w:rPr>
                <w:szCs w:val="24"/>
              </w:rPr>
              <w:t xml:space="preserve"> et </w:t>
            </w:r>
            <w:r w:rsidRPr="00620EAC">
              <w:rPr>
                <w:szCs w:val="24"/>
              </w:rPr>
              <w:lastRenderedPageBreak/>
              <w:t xml:space="preserve">installations suivants : </w:t>
            </w:r>
            <w:r w:rsidRPr="00620EAC">
              <w:rPr>
                <w:i/>
                <w:szCs w:val="24"/>
              </w:rPr>
              <w:t>[Insérer la liste, le cas échéant, ou indiquer « sans objet »]</w:t>
            </w:r>
          </w:p>
        </w:tc>
      </w:tr>
      <w:tr w:rsidR="007168ED" w:rsidRPr="00B139C8" w:rsidTr="00FE6B7C">
        <w:tblPrEx>
          <w:tblBorders>
            <w:top w:val="single" w:sz="6" w:space="0" w:color="auto"/>
          </w:tblBorders>
        </w:tblPrEx>
        <w:tc>
          <w:tcPr>
            <w:tcW w:w="1514" w:type="dxa"/>
          </w:tcPr>
          <w:p w:rsidR="007168ED" w:rsidRDefault="007168ED" w:rsidP="00FE6B7C">
            <w:pPr>
              <w:spacing w:before="120" w:after="120"/>
              <w:rPr>
                <w:b/>
                <w:sz w:val="26"/>
                <w:szCs w:val="26"/>
              </w:rPr>
            </w:pPr>
            <w:r>
              <w:rPr>
                <w:b/>
                <w:sz w:val="26"/>
                <w:szCs w:val="26"/>
              </w:rPr>
              <w:lastRenderedPageBreak/>
              <w:t>6.1</w:t>
            </w:r>
          </w:p>
        </w:tc>
        <w:tc>
          <w:tcPr>
            <w:tcW w:w="8410" w:type="dxa"/>
          </w:tcPr>
          <w:p w:rsidR="007168ED" w:rsidRPr="00620EAC" w:rsidRDefault="007168ED" w:rsidP="00FE6B7C">
            <w:pPr>
              <w:spacing w:before="120" w:after="120" w:line="276" w:lineRule="auto"/>
              <w:rPr>
                <w:szCs w:val="24"/>
              </w:rPr>
            </w:pPr>
            <w:r w:rsidRPr="00620EAC">
              <w:rPr>
                <w:bCs/>
                <w:szCs w:val="24"/>
              </w:rPr>
              <w:t>La participation d’un même sous-traitant, y compris les experts individuels (personnel clé), à plus d’une proposition est [</w:t>
            </w:r>
            <w:r w:rsidRPr="001E2FAE">
              <w:rPr>
                <w:bCs/>
                <w:i/>
                <w:szCs w:val="24"/>
              </w:rPr>
              <w:t>insérer autorisée ou non permise].</w:t>
            </w:r>
          </w:p>
        </w:tc>
      </w:tr>
      <w:tr w:rsidR="007168ED" w:rsidRPr="00B139C8" w:rsidTr="00FE6B7C">
        <w:tblPrEx>
          <w:tblBorders>
            <w:top w:val="single" w:sz="6" w:space="0" w:color="auto"/>
          </w:tblBorders>
        </w:tblPrEx>
        <w:tc>
          <w:tcPr>
            <w:tcW w:w="1514" w:type="dxa"/>
          </w:tcPr>
          <w:p w:rsidR="007168ED" w:rsidRPr="00B139C8" w:rsidRDefault="007168ED" w:rsidP="00FE6B7C">
            <w:pPr>
              <w:spacing w:before="120" w:after="120"/>
              <w:rPr>
                <w:b/>
                <w:sz w:val="26"/>
                <w:szCs w:val="26"/>
              </w:rPr>
            </w:pPr>
            <w:r>
              <w:rPr>
                <w:b/>
                <w:sz w:val="26"/>
                <w:szCs w:val="26"/>
              </w:rPr>
              <w:t>7.1</w:t>
            </w:r>
          </w:p>
          <w:p w:rsidR="007168ED" w:rsidRPr="00B139C8" w:rsidRDefault="007168ED" w:rsidP="00FE6B7C">
            <w:pPr>
              <w:spacing w:before="120" w:after="120"/>
              <w:rPr>
                <w:sz w:val="26"/>
                <w:szCs w:val="26"/>
              </w:rPr>
            </w:pPr>
          </w:p>
        </w:tc>
        <w:tc>
          <w:tcPr>
            <w:tcW w:w="8410" w:type="dxa"/>
          </w:tcPr>
          <w:p w:rsidR="007168ED" w:rsidRPr="004A23FC" w:rsidRDefault="007168ED" w:rsidP="00FE6B7C">
            <w:pPr>
              <w:pStyle w:val="Corpsdetexte"/>
              <w:tabs>
                <w:tab w:val="left" w:pos="3346"/>
                <w:tab w:val="right" w:pos="7486"/>
              </w:tabs>
              <w:spacing w:before="120"/>
              <w:jc w:val="left"/>
              <w:rPr>
                <w:sz w:val="26"/>
                <w:szCs w:val="26"/>
                <w:lang w:eastAsia="it-IT"/>
              </w:rPr>
            </w:pPr>
            <w:r w:rsidRPr="004A23FC">
              <w:rPr>
                <w:sz w:val="26"/>
                <w:szCs w:val="26"/>
              </w:rPr>
              <w:t xml:space="preserve">La proposition doit rester valable pendant </w:t>
            </w:r>
            <w:r w:rsidRPr="004A23FC">
              <w:rPr>
                <w:sz w:val="26"/>
                <w:szCs w:val="26"/>
                <w:u w:val="single"/>
              </w:rPr>
              <w:tab/>
            </w:r>
            <w:r w:rsidRPr="004A23FC">
              <w:rPr>
                <w:sz w:val="26"/>
                <w:szCs w:val="26"/>
              </w:rPr>
              <w:t>__[</w:t>
            </w:r>
            <w:r w:rsidRPr="004A23FC">
              <w:rPr>
                <w:i/>
                <w:sz w:val="26"/>
                <w:szCs w:val="26"/>
              </w:rPr>
              <w:t xml:space="preserve">insérer un chiffre ; </w:t>
            </w:r>
            <w:r w:rsidR="007C3A9A" w:rsidRPr="004A23FC">
              <w:rPr>
                <w:i/>
                <w:sz w:val="26"/>
                <w:szCs w:val="26"/>
              </w:rPr>
              <w:t>maximum</w:t>
            </w:r>
            <w:r>
              <w:rPr>
                <w:i/>
                <w:sz w:val="26"/>
                <w:szCs w:val="26"/>
              </w:rPr>
              <w:t>30</w:t>
            </w:r>
            <w:r w:rsidRPr="004A23FC">
              <w:rPr>
                <w:i/>
                <w:sz w:val="26"/>
                <w:szCs w:val="26"/>
              </w:rPr>
              <w:t xml:space="preserve"> jours</w:t>
            </w:r>
            <w:r w:rsidRPr="004A23FC">
              <w:rPr>
                <w:sz w:val="26"/>
                <w:szCs w:val="26"/>
              </w:rPr>
              <w:t xml:space="preserve">] jours </w:t>
            </w:r>
            <w:r>
              <w:rPr>
                <w:sz w:val="26"/>
                <w:szCs w:val="26"/>
              </w:rPr>
              <w:t xml:space="preserve">calendaires </w:t>
            </w:r>
            <w:r w:rsidRPr="004A23FC">
              <w:rPr>
                <w:sz w:val="26"/>
                <w:szCs w:val="26"/>
              </w:rPr>
              <w:t>après la date de soumission.</w:t>
            </w:r>
            <w:r>
              <w:rPr>
                <w:sz w:val="26"/>
                <w:szCs w:val="26"/>
              </w:rPr>
              <w:t xml:space="preserve"> Ce délai peut être prorogé de quinze (15) jours</w:t>
            </w:r>
            <w:r w:rsidR="00D05F84">
              <w:rPr>
                <w:sz w:val="26"/>
                <w:szCs w:val="26"/>
              </w:rPr>
              <w:t xml:space="preserve"> calendaires</w:t>
            </w:r>
          </w:p>
        </w:tc>
      </w:tr>
      <w:tr w:rsidR="007168ED" w:rsidRPr="00B139C8" w:rsidTr="00FE6B7C">
        <w:tblPrEx>
          <w:tblBorders>
            <w:top w:val="single" w:sz="6" w:space="0" w:color="auto"/>
          </w:tblBorders>
        </w:tblPrEx>
        <w:tc>
          <w:tcPr>
            <w:tcW w:w="1514" w:type="dxa"/>
          </w:tcPr>
          <w:p w:rsidR="007168ED" w:rsidRPr="00B139C8" w:rsidRDefault="007168ED" w:rsidP="00FE6B7C">
            <w:pPr>
              <w:spacing w:before="120" w:after="120"/>
              <w:rPr>
                <w:b/>
                <w:sz w:val="26"/>
                <w:szCs w:val="26"/>
              </w:rPr>
            </w:pPr>
            <w:r>
              <w:rPr>
                <w:b/>
                <w:sz w:val="26"/>
                <w:szCs w:val="26"/>
              </w:rPr>
              <w:t>8</w:t>
            </w:r>
          </w:p>
        </w:tc>
        <w:tc>
          <w:tcPr>
            <w:tcW w:w="8410" w:type="dxa"/>
          </w:tcPr>
          <w:p w:rsidR="007168ED" w:rsidRPr="00B139C8" w:rsidRDefault="007168ED" w:rsidP="00DA49F2">
            <w:pPr>
              <w:tabs>
                <w:tab w:val="right" w:pos="7306"/>
              </w:tabs>
              <w:spacing w:before="120" w:after="120"/>
              <w:rPr>
                <w:sz w:val="26"/>
                <w:szCs w:val="26"/>
              </w:rPr>
            </w:pPr>
            <w:r>
              <w:rPr>
                <w:sz w:val="26"/>
                <w:szCs w:val="26"/>
              </w:rPr>
              <w:t>La sous</w:t>
            </w:r>
            <w:r w:rsidR="00DA49F2">
              <w:rPr>
                <w:sz w:val="26"/>
                <w:szCs w:val="26"/>
              </w:rPr>
              <w:t>-</w:t>
            </w:r>
            <w:r>
              <w:rPr>
                <w:sz w:val="26"/>
                <w:szCs w:val="26"/>
              </w:rPr>
              <w:t>traitance est possible [</w:t>
            </w:r>
            <w:r w:rsidRPr="00C80272">
              <w:rPr>
                <w:i/>
                <w:iCs/>
                <w:sz w:val="26"/>
                <w:szCs w:val="26"/>
              </w:rPr>
              <w:t>insérer oui ou non</w:t>
            </w:r>
            <w:r>
              <w:rPr>
                <w:sz w:val="26"/>
                <w:szCs w:val="26"/>
              </w:rPr>
              <w:t>]. Si oui, [</w:t>
            </w:r>
            <w:r w:rsidRPr="00C80272">
              <w:rPr>
                <w:i/>
                <w:iCs/>
                <w:sz w:val="26"/>
                <w:szCs w:val="26"/>
              </w:rPr>
              <w:t>insérer le taux maximal des prestations que le consultant peut sous</w:t>
            </w:r>
            <w:r w:rsidR="00DA49F2">
              <w:rPr>
                <w:i/>
                <w:iCs/>
                <w:sz w:val="26"/>
                <w:szCs w:val="26"/>
              </w:rPr>
              <w:t>-</w:t>
            </w:r>
            <w:r w:rsidRPr="00C80272">
              <w:rPr>
                <w:i/>
                <w:iCs/>
                <w:sz w:val="26"/>
                <w:szCs w:val="26"/>
              </w:rPr>
              <w:t>traiter]</w:t>
            </w:r>
          </w:p>
        </w:tc>
      </w:tr>
      <w:tr w:rsidR="007168ED" w:rsidRPr="00B139C8" w:rsidTr="00FE6B7C">
        <w:tblPrEx>
          <w:tblBorders>
            <w:top w:val="single" w:sz="6" w:space="0" w:color="auto"/>
          </w:tblBorders>
        </w:tblPrEx>
        <w:tc>
          <w:tcPr>
            <w:tcW w:w="1514" w:type="dxa"/>
          </w:tcPr>
          <w:p w:rsidR="007168ED" w:rsidRDefault="007168ED" w:rsidP="00FE6B7C">
            <w:pPr>
              <w:spacing w:before="120" w:after="120"/>
              <w:rPr>
                <w:b/>
                <w:sz w:val="26"/>
                <w:szCs w:val="26"/>
              </w:rPr>
            </w:pPr>
            <w:r>
              <w:rPr>
                <w:b/>
                <w:sz w:val="26"/>
                <w:szCs w:val="26"/>
              </w:rPr>
              <w:t>9.1</w:t>
            </w:r>
          </w:p>
        </w:tc>
        <w:tc>
          <w:tcPr>
            <w:tcW w:w="8410" w:type="dxa"/>
          </w:tcPr>
          <w:p w:rsidR="007168ED" w:rsidRPr="00620EAC" w:rsidRDefault="007168ED" w:rsidP="00FE6B7C">
            <w:pPr>
              <w:spacing w:before="120" w:after="120" w:line="276" w:lineRule="auto"/>
              <w:jc w:val="both"/>
              <w:rPr>
                <w:szCs w:val="24"/>
                <w:u w:val="single"/>
              </w:rPr>
            </w:pPr>
            <w:r w:rsidRPr="00620EAC">
              <w:rPr>
                <w:szCs w:val="24"/>
              </w:rPr>
              <w:t xml:space="preserve">Les demandes d’éclaircissement doivent être expédiées à l’adresse suivante : </w:t>
            </w:r>
            <w:r w:rsidRPr="00620EAC">
              <w:rPr>
                <w:i/>
                <w:szCs w:val="24"/>
              </w:rPr>
              <w:t>[Insérer l’adresse complète]</w:t>
            </w:r>
            <w:r w:rsidRPr="00620EAC">
              <w:rPr>
                <w:szCs w:val="24"/>
                <w:u w:val="single"/>
              </w:rPr>
              <w:tab/>
            </w:r>
          </w:p>
          <w:p w:rsidR="00D05F84" w:rsidRDefault="00D05F84" w:rsidP="00D05F84">
            <w:pPr>
              <w:jc w:val="both"/>
              <w:rPr>
                <w:szCs w:val="24"/>
                <w:u w:val="single"/>
              </w:rPr>
            </w:pPr>
            <w:r>
              <w:rPr>
                <w:szCs w:val="24"/>
              </w:rPr>
              <w:t>Boite postale : ………Téléphone : ……..</w:t>
            </w:r>
            <w:r w:rsidRPr="00620EAC">
              <w:rPr>
                <w:szCs w:val="24"/>
              </w:rPr>
              <w:t xml:space="preserve">Télécopie : </w:t>
            </w:r>
            <w:r w:rsidRPr="00620EAC">
              <w:rPr>
                <w:szCs w:val="24"/>
                <w:u w:val="single"/>
              </w:rPr>
              <w:tab/>
            </w:r>
            <w:r>
              <w:rPr>
                <w:szCs w:val="24"/>
              </w:rPr>
              <w:t>Adresse électronique professionnelle de la PRMP (Ex : prmp_mef@gouv.bj)</w:t>
            </w:r>
            <w:r w:rsidRPr="00620EAC">
              <w:rPr>
                <w:szCs w:val="24"/>
              </w:rPr>
              <w:t xml:space="preserve">: </w:t>
            </w:r>
            <w:r w:rsidRPr="00620EAC">
              <w:rPr>
                <w:szCs w:val="24"/>
                <w:u w:val="single"/>
              </w:rPr>
              <w:tab/>
            </w:r>
          </w:p>
          <w:p w:rsidR="007168ED" w:rsidRDefault="007168ED" w:rsidP="00FE6B7C">
            <w:pPr>
              <w:tabs>
                <w:tab w:val="right" w:pos="7306"/>
              </w:tabs>
              <w:spacing w:before="120" w:after="120"/>
              <w:rPr>
                <w:sz w:val="26"/>
                <w:szCs w:val="26"/>
              </w:rPr>
            </w:pPr>
          </w:p>
        </w:tc>
      </w:tr>
      <w:tr w:rsidR="007168ED" w:rsidRPr="00B139C8" w:rsidTr="00FE6B7C">
        <w:tblPrEx>
          <w:tblBorders>
            <w:top w:val="single" w:sz="6" w:space="0" w:color="auto"/>
          </w:tblBorders>
        </w:tblPrEx>
        <w:tc>
          <w:tcPr>
            <w:tcW w:w="1514" w:type="dxa"/>
          </w:tcPr>
          <w:p w:rsidR="007168ED" w:rsidRPr="00B139C8" w:rsidRDefault="00DA49F2" w:rsidP="00DA49F2">
            <w:pPr>
              <w:spacing w:before="120" w:after="120"/>
              <w:rPr>
                <w:b/>
                <w:sz w:val="26"/>
                <w:szCs w:val="26"/>
              </w:rPr>
            </w:pPr>
            <w:r>
              <w:rPr>
                <w:b/>
                <w:sz w:val="26"/>
                <w:szCs w:val="26"/>
              </w:rPr>
              <w:t xml:space="preserve">10.2 </w:t>
            </w:r>
            <w:r w:rsidR="007168ED">
              <w:rPr>
                <w:b/>
                <w:sz w:val="26"/>
                <w:szCs w:val="26"/>
              </w:rPr>
              <w:t xml:space="preserve"> (a)</w:t>
            </w:r>
          </w:p>
          <w:p w:rsidR="007168ED" w:rsidRDefault="007168ED" w:rsidP="00FE6B7C">
            <w:pPr>
              <w:spacing w:before="120" w:after="120" w:line="276" w:lineRule="auto"/>
              <w:rPr>
                <w:bCs/>
                <w:i/>
                <w:szCs w:val="24"/>
              </w:rPr>
            </w:pPr>
            <w:r w:rsidRPr="00723EC0">
              <w:rPr>
                <w:rFonts w:eastAsia="Calibri"/>
                <w:bCs/>
                <w:i/>
                <w:szCs w:val="24"/>
              </w:rPr>
              <w:t>[ne pas utiliser pour la Méthode de Sélection dans le cadre d’un budget déterminé]</w:t>
            </w:r>
          </w:p>
          <w:p w:rsidR="007168ED" w:rsidRPr="00B139C8" w:rsidRDefault="007168ED" w:rsidP="00FE6B7C">
            <w:pPr>
              <w:spacing w:before="120" w:after="120" w:line="276" w:lineRule="auto"/>
              <w:rPr>
                <w:sz w:val="26"/>
                <w:szCs w:val="26"/>
                <w:lang w:eastAsia="it-IT"/>
              </w:rPr>
            </w:pPr>
          </w:p>
        </w:tc>
        <w:tc>
          <w:tcPr>
            <w:tcW w:w="8410" w:type="dxa"/>
          </w:tcPr>
          <w:p w:rsidR="007168ED" w:rsidRPr="00B139C8" w:rsidRDefault="007168ED" w:rsidP="00FE6B7C">
            <w:pPr>
              <w:tabs>
                <w:tab w:val="right" w:pos="7306"/>
              </w:tabs>
              <w:spacing w:before="120" w:after="120"/>
              <w:rPr>
                <w:sz w:val="26"/>
                <w:szCs w:val="26"/>
              </w:rPr>
            </w:pPr>
            <w:r w:rsidRPr="00B139C8">
              <w:rPr>
                <w:sz w:val="26"/>
                <w:szCs w:val="26"/>
              </w:rPr>
              <w:t>[</w:t>
            </w:r>
            <w:r w:rsidRPr="00B139C8">
              <w:rPr>
                <w:i/>
                <w:sz w:val="26"/>
                <w:szCs w:val="26"/>
              </w:rPr>
              <w:t>Choisir une des deux options suivantes</w:t>
            </w:r>
            <w:r w:rsidRPr="00B139C8">
              <w:rPr>
                <w:sz w:val="26"/>
                <w:szCs w:val="26"/>
              </w:rPr>
              <w:t>]</w:t>
            </w:r>
          </w:p>
          <w:p w:rsidR="007168ED" w:rsidRPr="00B139C8" w:rsidRDefault="007168ED" w:rsidP="00FE6B7C">
            <w:pPr>
              <w:tabs>
                <w:tab w:val="right" w:pos="7306"/>
              </w:tabs>
              <w:spacing w:before="120" w:after="120"/>
              <w:rPr>
                <w:sz w:val="26"/>
                <w:szCs w:val="26"/>
              </w:rPr>
            </w:pPr>
            <w:r w:rsidRPr="00B139C8">
              <w:rPr>
                <w:sz w:val="26"/>
                <w:szCs w:val="26"/>
              </w:rPr>
              <w:t xml:space="preserve">Le nombre de jours/mois de travail du personnel nécessaire à la prestation est estimé à : </w:t>
            </w:r>
            <w:r w:rsidRPr="00B139C8">
              <w:rPr>
                <w:i/>
                <w:sz w:val="26"/>
                <w:szCs w:val="26"/>
              </w:rPr>
              <w:t>[Insérer l’estimation]</w:t>
            </w:r>
            <w:r w:rsidRPr="00B139C8">
              <w:rPr>
                <w:sz w:val="26"/>
                <w:szCs w:val="26"/>
                <w:u w:val="single"/>
              </w:rPr>
              <w:tab/>
            </w:r>
          </w:p>
          <w:p w:rsidR="007168ED" w:rsidRPr="00B139C8" w:rsidRDefault="007168ED" w:rsidP="00FE6B7C">
            <w:pPr>
              <w:tabs>
                <w:tab w:val="right" w:pos="7115"/>
              </w:tabs>
              <w:spacing w:before="120" w:after="120"/>
              <w:ind w:firstLine="6"/>
              <w:rPr>
                <w:sz w:val="26"/>
                <w:szCs w:val="26"/>
              </w:rPr>
            </w:pPr>
            <w:r w:rsidRPr="00B139C8">
              <w:rPr>
                <w:sz w:val="26"/>
                <w:szCs w:val="26"/>
              </w:rPr>
              <w:t>ou:</w:t>
            </w:r>
          </w:p>
          <w:p w:rsidR="007168ED" w:rsidRPr="00B139C8" w:rsidRDefault="007168ED" w:rsidP="00FE6B7C">
            <w:pPr>
              <w:tabs>
                <w:tab w:val="right" w:pos="7306"/>
              </w:tabs>
              <w:spacing w:before="120" w:after="120"/>
              <w:rPr>
                <w:sz w:val="26"/>
                <w:szCs w:val="26"/>
              </w:rPr>
            </w:pPr>
            <w:r w:rsidRPr="00B139C8">
              <w:rPr>
                <w:sz w:val="26"/>
                <w:szCs w:val="26"/>
              </w:rPr>
              <w:t xml:space="preserve">Le budget estimé est de : </w:t>
            </w:r>
            <w:r w:rsidRPr="00B139C8">
              <w:rPr>
                <w:i/>
                <w:sz w:val="26"/>
                <w:szCs w:val="26"/>
              </w:rPr>
              <w:t>[insérer l’estimation]</w:t>
            </w:r>
            <w:r w:rsidRPr="00B139C8">
              <w:rPr>
                <w:sz w:val="26"/>
                <w:szCs w:val="26"/>
                <w:u w:val="single"/>
              </w:rPr>
              <w:tab/>
            </w:r>
          </w:p>
          <w:p w:rsidR="007168ED" w:rsidRPr="004A23FC" w:rsidRDefault="007168ED" w:rsidP="00FE6B7C">
            <w:pPr>
              <w:pStyle w:val="Corpsdetexte"/>
              <w:tabs>
                <w:tab w:val="right" w:pos="7306"/>
              </w:tabs>
              <w:spacing w:before="120"/>
              <w:jc w:val="left"/>
              <w:rPr>
                <w:sz w:val="26"/>
                <w:szCs w:val="26"/>
              </w:rPr>
            </w:pPr>
            <w:r w:rsidRPr="004A23FC">
              <w:rPr>
                <w:sz w:val="26"/>
                <w:szCs w:val="26"/>
              </w:rPr>
              <w:t>[</w:t>
            </w:r>
            <w:r w:rsidRPr="004A23FC">
              <w:rPr>
                <w:i/>
                <w:sz w:val="26"/>
                <w:szCs w:val="26"/>
              </w:rPr>
              <w:t>En cas de sélection basée sur un budget déterminé, choisir la phrase suivante</w:t>
            </w:r>
            <w:r w:rsidRPr="004A23FC">
              <w:rPr>
                <w:sz w:val="26"/>
                <w:szCs w:val="26"/>
              </w:rPr>
              <w:t xml:space="preserve">] La proposition financière ne dépassera pas le budget disponible de : </w:t>
            </w:r>
          </w:p>
          <w:p w:rsidR="007168ED" w:rsidRPr="00B139C8" w:rsidRDefault="007168ED" w:rsidP="00FE6B7C">
            <w:pPr>
              <w:tabs>
                <w:tab w:val="right" w:pos="7306"/>
              </w:tabs>
              <w:spacing w:before="120" w:after="120"/>
              <w:rPr>
                <w:sz w:val="26"/>
                <w:szCs w:val="26"/>
              </w:rPr>
            </w:pPr>
            <w:r w:rsidRPr="00B139C8">
              <w:rPr>
                <w:i/>
                <w:sz w:val="26"/>
                <w:szCs w:val="26"/>
              </w:rPr>
              <w:t>[Insérer le</w:t>
            </w:r>
            <w:r>
              <w:rPr>
                <w:i/>
                <w:sz w:val="26"/>
                <w:szCs w:val="26"/>
              </w:rPr>
              <w:t xml:space="preserve"> montant prévisionnel du</w:t>
            </w:r>
            <w:r w:rsidR="00DD66AD">
              <w:rPr>
                <w:i/>
                <w:sz w:val="26"/>
                <w:szCs w:val="26"/>
              </w:rPr>
              <w:t xml:space="preserve"> </w:t>
            </w:r>
            <w:r>
              <w:rPr>
                <w:i/>
                <w:sz w:val="26"/>
                <w:szCs w:val="26"/>
              </w:rPr>
              <w:t>marché</w:t>
            </w:r>
            <w:r w:rsidRPr="00B139C8">
              <w:rPr>
                <w:i/>
                <w:sz w:val="26"/>
                <w:szCs w:val="26"/>
              </w:rPr>
              <w:t>]</w:t>
            </w:r>
            <w:r w:rsidRPr="00B139C8">
              <w:rPr>
                <w:sz w:val="26"/>
                <w:szCs w:val="26"/>
                <w:u w:val="single"/>
              </w:rPr>
              <w:tab/>
            </w:r>
          </w:p>
        </w:tc>
      </w:tr>
      <w:tr w:rsidR="007168ED" w:rsidRPr="00B139C8" w:rsidTr="00FE6B7C">
        <w:tblPrEx>
          <w:tblBorders>
            <w:top w:val="single" w:sz="6" w:space="0" w:color="auto"/>
          </w:tblBorders>
        </w:tblPrEx>
        <w:tc>
          <w:tcPr>
            <w:tcW w:w="1514" w:type="dxa"/>
          </w:tcPr>
          <w:p w:rsidR="007168ED" w:rsidRDefault="007168ED" w:rsidP="00FE6B7C">
            <w:pPr>
              <w:spacing w:before="120" w:after="120"/>
              <w:rPr>
                <w:b/>
                <w:sz w:val="26"/>
                <w:szCs w:val="26"/>
              </w:rPr>
            </w:pPr>
            <w:r>
              <w:rPr>
                <w:b/>
                <w:sz w:val="26"/>
                <w:szCs w:val="26"/>
              </w:rPr>
              <w:t>10.2 (b)</w:t>
            </w:r>
          </w:p>
          <w:p w:rsidR="007168ED" w:rsidRPr="00620EAC" w:rsidRDefault="007168ED" w:rsidP="00FE6B7C">
            <w:pPr>
              <w:spacing w:before="120" w:after="120" w:line="276" w:lineRule="auto"/>
              <w:rPr>
                <w:b/>
                <w:szCs w:val="24"/>
              </w:rPr>
            </w:pPr>
            <w:r w:rsidRPr="00620EAC">
              <w:rPr>
                <w:bCs/>
                <w:i/>
                <w:szCs w:val="24"/>
              </w:rPr>
              <w:t>[Uniquement pour un contrat rémunéré au temps passé]</w:t>
            </w:r>
          </w:p>
          <w:p w:rsidR="007168ED" w:rsidRDefault="007168ED" w:rsidP="00FE6B7C">
            <w:pPr>
              <w:spacing w:before="120" w:after="120"/>
              <w:rPr>
                <w:b/>
                <w:sz w:val="26"/>
                <w:szCs w:val="26"/>
              </w:rPr>
            </w:pPr>
          </w:p>
        </w:tc>
        <w:tc>
          <w:tcPr>
            <w:tcW w:w="8410" w:type="dxa"/>
          </w:tcPr>
          <w:p w:rsidR="007168ED" w:rsidRPr="00620EAC" w:rsidRDefault="007168ED" w:rsidP="00FE6B7C">
            <w:pPr>
              <w:tabs>
                <w:tab w:val="left" w:pos="826"/>
                <w:tab w:val="left" w:pos="1726"/>
                <w:tab w:val="right" w:pos="7306"/>
              </w:tabs>
              <w:spacing w:after="120"/>
              <w:rPr>
                <w:i/>
                <w:szCs w:val="24"/>
              </w:rPr>
            </w:pPr>
            <w:r w:rsidRPr="00620EAC">
              <w:rPr>
                <w:i/>
                <w:szCs w:val="24"/>
              </w:rPr>
              <w:t>[Si cette disposition n’est pas utilisée, indiquer, « Non applicable ». Si elle est utilisée, insérer ce qui suit :</w:t>
            </w:r>
          </w:p>
          <w:p w:rsidR="007168ED" w:rsidRPr="00620EAC" w:rsidRDefault="007168ED" w:rsidP="00FE6B7C">
            <w:pPr>
              <w:tabs>
                <w:tab w:val="left" w:pos="826"/>
                <w:tab w:val="left" w:pos="1726"/>
                <w:tab w:val="right" w:pos="7306"/>
              </w:tabs>
              <w:spacing w:after="120"/>
              <w:jc w:val="both"/>
              <w:rPr>
                <w:bCs/>
                <w:szCs w:val="24"/>
              </w:rPr>
            </w:pPr>
            <w:r w:rsidRPr="00620EAC">
              <w:rPr>
                <w:bCs/>
                <w:szCs w:val="24"/>
              </w:rPr>
              <w:t xml:space="preserve">Le </w:t>
            </w:r>
            <w:r>
              <w:rPr>
                <w:bCs/>
                <w:szCs w:val="24"/>
              </w:rPr>
              <w:t>consultant</w:t>
            </w:r>
            <w:r w:rsidRPr="00620EAC">
              <w:rPr>
                <w:bCs/>
                <w:szCs w:val="24"/>
              </w:rPr>
              <w:t xml:space="preserve"> doit inclure dans sa proposition </w:t>
            </w:r>
            <w:r w:rsidRPr="00620EAC">
              <w:rPr>
                <w:bCs/>
                <w:szCs w:val="24"/>
                <w:u w:val="single"/>
              </w:rPr>
              <w:t>au minimum</w:t>
            </w:r>
            <w:r w:rsidRPr="00620EAC">
              <w:rPr>
                <w:bCs/>
                <w:szCs w:val="24"/>
              </w:rPr>
              <w:t xml:space="preserve"> la durée de prestation de personnel-clé qui est de </w:t>
            </w:r>
            <w:r w:rsidRPr="00620EAC">
              <w:rPr>
                <w:bCs/>
                <w:i/>
                <w:szCs w:val="24"/>
              </w:rPr>
              <w:t>[insérer la durée]</w:t>
            </w:r>
            <w:r w:rsidRPr="00620EAC">
              <w:rPr>
                <w:bCs/>
                <w:szCs w:val="24"/>
              </w:rPr>
              <w:t xml:space="preserve"> expert-mois.</w:t>
            </w:r>
          </w:p>
          <w:p w:rsidR="007168ED" w:rsidRPr="00620EAC" w:rsidRDefault="007168ED" w:rsidP="00FE6B7C">
            <w:pPr>
              <w:tabs>
                <w:tab w:val="left" w:pos="826"/>
                <w:tab w:val="left" w:pos="1726"/>
                <w:tab w:val="right" w:pos="7306"/>
              </w:tabs>
              <w:spacing w:after="120"/>
              <w:jc w:val="both"/>
              <w:rPr>
                <w:bCs/>
                <w:szCs w:val="24"/>
              </w:rPr>
            </w:pPr>
            <w:r w:rsidRPr="00620EAC">
              <w:rPr>
                <w:bCs/>
                <w:szCs w:val="24"/>
              </w:rPr>
              <w:t xml:space="preserve">Si la </w:t>
            </w:r>
            <w:r>
              <w:rPr>
                <w:bCs/>
                <w:szCs w:val="24"/>
              </w:rPr>
              <w:t>p</w:t>
            </w:r>
            <w:r w:rsidRPr="00620EAC">
              <w:rPr>
                <w:bCs/>
                <w:szCs w:val="24"/>
              </w:rPr>
              <w:t>roposition inclut une durée d’intervention de personnel-clé inférieure à ce qui précède, la proposition financière sera ajustée, pour les besoins de l’évaluation et la comparaison des propositions uniquement, la durée de prestation manquante (exprimée en expert-mois) sera évaluée comme suit :</w:t>
            </w:r>
          </w:p>
          <w:p w:rsidR="007168ED" w:rsidRPr="00B139C8" w:rsidRDefault="007168ED" w:rsidP="00FE6B7C">
            <w:pPr>
              <w:tabs>
                <w:tab w:val="right" w:pos="7306"/>
              </w:tabs>
              <w:spacing w:before="120" w:after="120"/>
              <w:rPr>
                <w:sz w:val="26"/>
                <w:szCs w:val="26"/>
              </w:rPr>
            </w:pPr>
            <w:r w:rsidRPr="00620EAC">
              <w:rPr>
                <w:bCs/>
                <w:szCs w:val="24"/>
              </w:rPr>
              <w:t xml:space="preserve">La durée de prestation manquante sera multipliée par la rémunération la plus élevée pour un personnel-clé figurant dans la proposition du </w:t>
            </w:r>
            <w:r>
              <w:rPr>
                <w:bCs/>
                <w:szCs w:val="24"/>
              </w:rPr>
              <w:t>consultant</w:t>
            </w:r>
            <w:r w:rsidRPr="00620EAC">
              <w:rPr>
                <w:bCs/>
                <w:szCs w:val="24"/>
              </w:rPr>
              <w:t xml:space="preserve"> et le produit sera ajouté à la rémunération totale. Si la </w:t>
            </w:r>
            <w:r>
              <w:rPr>
                <w:bCs/>
                <w:szCs w:val="24"/>
              </w:rPr>
              <w:t>p</w:t>
            </w:r>
            <w:r w:rsidRPr="00620EAC">
              <w:rPr>
                <w:bCs/>
                <w:szCs w:val="24"/>
              </w:rPr>
              <w:t>roposition indique une durée de prestation supérieure au minimum demandé, aucun ajustement ne sera effectué à ce titre.]</w:t>
            </w:r>
          </w:p>
        </w:tc>
      </w:tr>
      <w:tr w:rsidR="007168ED" w:rsidRPr="00B139C8" w:rsidTr="00FE6B7C">
        <w:tblPrEx>
          <w:tblBorders>
            <w:top w:val="single" w:sz="6" w:space="0" w:color="auto"/>
          </w:tblBorders>
        </w:tblPrEx>
        <w:tc>
          <w:tcPr>
            <w:tcW w:w="1514" w:type="dxa"/>
            <w:tcBorders>
              <w:top w:val="single" w:sz="4" w:space="0" w:color="auto"/>
              <w:bottom w:val="single" w:sz="4" w:space="0" w:color="auto"/>
            </w:tcBorders>
          </w:tcPr>
          <w:p w:rsidR="007168ED" w:rsidRPr="00B139C8" w:rsidRDefault="007168ED" w:rsidP="00FE6B7C">
            <w:pPr>
              <w:spacing w:before="120" w:after="120"/>
              <w:rPr>
                <w:b/>
                <w:sz w:val="26"/>
                <w:szCs w:val="26"/>
              </w:rPr>
            </w:pPr>
            <w:r>
              <w:rPr>
                <w:b/>
                <w:sz w:val="26"/>
                <w:szCs w:val="26"/>
              </w:rPr>
              <w:lastRenderedPageBreak/>
              <w:t>13</w:t>
            </w:r>
            <w:r w:rsidRPr="00B139C8">
              <w:rPr>
                <w:b/>
                <w:sz w:val="26"/>
                <w:szCs w:val="26"/>
              </w:rPr>
              <w:t>.1</w:t>
            </w:r>
          </w:p>
          <w:p w:rsidR="007168ED" w:rsidRPr="00B139C8" w:rsidRDefault="007168ED" w:rsidP="00FE6B7C">
            <w:pPr>
              <w:pStyle w:val="BankNormal"/>
              <w:spacing w:before="120" w:after="120"/>
              <w:rPr>
                <w:sz w:val="26"/>
                <w:szCs w:val="26"/>
                <w:lang w:eastAsia="it-IT"/>
              </w:rPr>
            </w:pPr>
          </w:p>
        </w:tc>
        <w:tc>
          <w:tcPr>
            <w:tcW w:w="8410" w:type="dxa"/>
            <w:tcBorders>
              <w:top w:val="single" w:sz="4" w:space="0" w:color="auto"/>
              <w:bottom w:val="single" w:sz="4" w:space="0" w:color="auto"/>
            </w:tcBorders>
          </w:tcPr>
          <w:p w:rsidR="007168ED" w:rsidRPr="00B139C8" w:rsidRDefault="007168ED" w:rsidP="00FE6B7C">
            <w:pPr>
              <w:tabs>
                <w:tab w:val="left" w:pos="144"/>
                <w:tab w:val="left" w:pos="504"/>
                <w:tab w:val="right" w:pos="7790"/>
              </w:tabs>
              <w:spacing w:before="120" w:after="120"/>
              <w:jc w:val="both"/>
              <w:rPr>
                <w:sz w:val="26"/>
                <w:szCs w:val="26"/>
              </w:rPr>
            </w:pPr>
            <w:r w:rsidRPr="00B139C8">
              <w:rPr>
                <w:sz w:val="26"/>
                <w:szCs w:val="26"/>
              </w:rPr>
              <w:t>[</w:t>
            </w:r>
            <w:r w:rsidRPr="00B139C8">
              <w:rPr>
                <w:i/>
                <w:sz w:val="26"/>
                <w:szCs w:val="26"/>
              </w:rPr>
              <w:t>Donner la liste des « dépenses remboursables » (dans le cas d’un marché au temps passé) ou « autres coûts » (dans le cas d’un marché à rémunération forfaitaire) admis. Une liste d’exemples est présentée ci-dessous à titre d’illustration : les points sans objet doivent être supprimés, d’autres peuvent être ajoutés. Si l’autorité contractante souhaite établir un plafond de prix unitaire pour certaines dépenses remboursables, ces plafonds doivent être indiqués dans cette section</w:t>
            </w:r>
            <w:r w:rsidRPr="00B139C8">
              <w:rPr>
                <w:sz w:val="26"/>
                <w:szCs w:val="26"/>
              </w:rPr>
              <w:t>]</w:t>
            </w:r>
          </w:p>
          <w:p w:rsidR="007168ED" w:rsidRPr="00B139C8" w:rsidRDefault="007168ED" w:rsidP="00FE6B7C">
            <w:pPr>
              <w:numPr>
                <w:ilvl w:val="0"/>
                <w:numId w:val="2"/>
              </w:numPr>
              <w:tabs>
                <w:tab w:val="left" w:pos="468"/>
                <w:tab w:val="left" w:pos="720"/>
                <w:tab w:val="right" w:pos="7790"/>
              </w:tabs>
              <w:spacing w:before="120" w:after="120"/>
              <w:jc w:val="both"/>
              <w:rPr>
                <w:sz w:val="26"/>
                <w:szCs w:val="26"/>
              </w:rPr>
            </w:pPr>
            <w:r w:rsidRPr="00B139C8">
              <w:rPr>
                <w:sz w:val="26"/>
                <w:szCs w:val="26"/>
              </w:rPr>
              <w:t>une indemnité de subsistance allouée au personnel du consultant pour chaque jour d’absence du siège principal et, le cas échéant, pour chaque jour passé en dehors du Bénin aux fins de cette mission ;</w:t>
            </w:r>
          </w:p>
          <w:p w:rsidR="007168ED" w:rsidRPr="00B139C8" w:rsidRDefault="007168ED" w:rsidP="00FE6B7C">
            <w:pPr>
              <w:numPr>
                <w:ilvl w:val="0"/>
                <w:numId w:val="2"/>
              </w:numPr>
              <w:tabs>
                <w:tab w:val="left" w:pos="468"/>
                <w:tab w:val="left" w:pos="720"/>
                <w:tab w:val="right" w:pos="7790"/>
              </w:tabs>
              <w:spacing w:before="120" w:after="120"/>
              <w:jc w:val="both"/>
              <w:rPr>
                <w:sz w:val="26"/>
                <w:szCs w:val="26"/>
              </w:rPr>
            </w:pPr>
            <w:r w:rsidRPr="00B139C8">
              <w:rPr>
                <w:sz w:val="26"/>
                <w:szCs w:val="26"/>
              </w:rPr>
              <w:t>le coût des voyages nécessaires, y inclus le transport du personnel par le moyen le plus approprié et par la route la plus directe;</w:t>
            </w:r>
          </w:p>
          <w:p w:rsidR="007168ED" w:rsidRPr="00B139C8" w:rsidRDefault="007168ED" w:rsidP="00FE6B7C">
            <w:pPr>
              <w:numPr>
                <w:ilvl w:val="0"/>
                <w:numId w:val="2"/>
              </w:numPr>
              <w:tabs>
                <w:tab w:val="left" w:pos="468"/>
                <w:tab w:val="left" w:pos="720"/>
                <w:tab w:val="right" w:pos="7790"/>
              </w:tabs>
              <w:spacing w:before="120" w:after="120"/>
              <w:jc w:val="both"/>
              <w:rPr>
                <w:sz w:val="26"/>
                <w:szCs w:val="26"/>
              </w:rPr>
            </w:pPr>
            <w:r w:rsidRPr="00B139C8">
              <w:rPr>
                <w:sz w:val="26"/>
                <w:szCs w:val="26"/>
              </w:rPr>
              <w:t>le coût des espaces de bureaux, des recherches et des inspections ;</w:t>
            </w:r>
          </w:p>
          <w:p w:rsidR="007168ED" w:rsidRPr="00B139C8" w:rsidRDefault="007168ED" w:rsidP="00FE6B7C">
            <w:pPr>
              <w:numPr>
                <w:ilvl w:val="0"/>
                <w:numId w:val="2"/>
              </w:numPr>
              <w:tabs>
                <w:tab w:val="left" w:pos="468"/>
                <w:tab w:val="left" w:pos="720"/>
                <w:tab w:val="right" w:pos="7790"/>
              </w:tabs>
              <w:spacing w:before="120" w:after="120"/>
              <w:jc w:val="both"/>
              <w:rPr>
                <w:sz w:val="26"/>
                <w:szCs w:val="26"/>
              </w:rPr>
            </w:pPr>
            <w:r w:rsidRPr="00B139C8">
              <w:rPr>
                <w:sz w:val="26"/>
                <w:szCs w:val="26"/>
              </w:rPr>
              <w:t>le coût des communications locales ou internationales, le cas échéant ainsi que l’utilisation de téléphone et télécopie nécessaires aux fins de la mission ;</w:t>
            </w:r>
          </w:p>
          <w:p w:rsidR="007168ED" w:rsidRPr="00B139C8" w:rsidRDefault="007168ED" w:rsidP="00FE6B7C">
            <w:pPr>
              <w:numPr>
                <w:ilvl w:val="0"/>
                <w:numId w:val="2"/>
              </w:numPr>
              <w:tabs>
                <w:tab w:val="left" w:pos="468"/>
                <w:tab w:val="left" w:pos="720"/>
                <w:tab w:val="right" w:pos="7790"/>
              </w:tabs>
              <w:spacing w:before="120" w:after="120"/>
              <w:jc w:val="both"/>
              <w:rPr>
                <w:sz w:val="26"/>
                <w:szCs w:val="26"/>
              </w:rPr>
            </w:pPr>
            <w:r w:rsidRPr="00B139C8">
              <w:rPr>
                <w:sz w:val="26"/>
                <w:szCs w:val="26"/>
              </w:rPr>
              <w:t>le coût, la location et le fret de tout instrument ou équipement devant être fourni par le consultant aux fins de la mission</w:t>
            </w:r>
          </w:p>
          <w:p w:rsidR="007168ED" w:rsidRPr="00B139C8" w:rsidRDefault="007168ED" w:rsidP="00FE6B7C">
            <w:pPr>
              <w:numPr>
                <w:ilvl w:val="0"/>
                <w:numId w:val="2"/>
              </w:numPr>
              <w:tabs>
                <w:tab w:val="left" w:pos="468"/>
                <w:tab w:val="left" w:pos="720"/>
                <w:tab w:val="right" w:pos="7790"/>
              </w:tabs>
              <w:spacing w:before="120" w:after="120"/>
              <w:jc w:val="both"/>
              <w:rPr>
                <w:sz w:val="26"/>
                <w:szCs w:val="26"/>
              </w:rPr>
            </w:pPr>
            <w:r w:rsidRPr="00B139C8">
              <w:rPr>
                <w:sz w:val="26"/>
                <w:szCs w:val="26"/>
              </w:rPr>
              <w:t>le coût d’impression et d’envoi des rapports nécessaires à la mission ; et</w:t>
            </w:r>
          </w:p>
          <w:p w:rsidR="007168ED" w:rsidRPr="00B139C8" w:rsidRDefault="007168ED" w:rsidP="00FE6B7C">
            <w:pPr>
              <w:numPr>
                <w:ilvl w:val="0"/>
                <w:numId w:val="2"/>
              </w:numPr>
              <w:tabs>
                <w:tab w:val="left" w:pos="468"/>
                <w:tab w:val="left" w:pos="720"/>
                <w:tab w:val="right" w:pos="7790"/>
              </w:tabs>
              <w:spacing w:before="120" w:after="120"/>
              <w:jc w:val="both"/>
              <w:rPr>
                <w:sz w:val="26"/>
                <w:szCs w:val="26"/>
              </w:rPr>
            </w:pPr>
            <w:r w:rsidRPr="00B139C8">
              <w:rPr>
                <w:sz w:val="26"/>
                <w:szCs w:val="26"/>
              </w:rPr>
              <w:t>le coût d’autres postes nécessaires à la mission et non mentionnés ci-dessus.</w:t>
            </w:r>
          </w:p>
        </w:tc>
      </w:tr>
      <w:tr w:rsidR="007168ED" w:rsidRPr="00B139C8" w:rsidTr="00FE6B7C">
        <w:tblPrEx>
          <w:tblBorders>
            <w:top w:val="single" w:sz="6" w:space="0" w:color="auto"/>
          </w:tblBorders>
        </w:tblPrEx>
        <w:tc>
          <w:tcPr>
            <w:tcW w:w="1514" w:type="dxa"/>
          </w:tcPr>
          <w:p w:rsidR="007168ED" w:rsidRPr="00B139C8" w:rsidRDefault="007168ED" w:rsidP="00FE6B7C">
            <w:pPr>
              <w:spacing w:before="120" w:after="120"/>
              <w:rPr>
                <w:b/>
                <w:sz w:val="26"/>
                <w:szCs w:val="26"/>
              </w:rPr>
            </w:pPr>
            <w:r>
              <w:rPr>
                <w:b/>
                <w:sz w:val="26"/>
                <w:szCs w:val="26"/>
              </w:rPr>
              <w:t>13.2</w:t>
            </w:r>
          </w:p>
        </w:tc>
        <w:tc>
          <w:tcPr>
            <w:tcW w:w="8410" w:type="dxa"/>
          </w:tcPr>
          <w:p w:rsidR="007168ED" w:rsidRPr="00347A00" w:rsidRDefault="007168ED" w:rsidP="00FE6B7C">
            <w:pPr>
              <w:tabs>
                <w:tab w:val="right" w:pos="7218"/>
              </w:tabs>
              <w:spacing w:after="120"/>
              <w:rPr>
                <w:b/>
                <w:bCs/>
              </w:rPr>
            </w:pPr>
            <w:r w:rsidRPr="00347A00">
              <w:rPr>
                <w:b/>
                <w:bCs/>
              </w:rPr>
              <w:t>La révision de prix de la rémunération est prévue</w:t>
            </w:r>
            <w:r>
              <w:rPr>
                <w:b/>
                <w:bCs/>
              </w:rPr>
              <w:t> </w:t>
            </w:r>
            <w:r w:rsidRPr="00347A00">
              <w:rPr>
                <w:b/>
                <w:bCs/>
              </w:rPr>
              <w:t xml:space="preserve">: </w:t>
            </w:r>
          </w:p>
          <w:p w:rsidR="007168ED" w:rsidRPr="00347A00" w:rsidRDefault="007168ED" w:rsidP="00FE6B7C">
            <w:pPr>
              <w:tabs>
                <w:tab w:val="right" w:pos="7218"/>
              </w:tabs>
              <w:spacing w:after="120" w:line="360" w:lineRule="auto"/>
            </w:pPr>
            <w:r>
              <w:t>[</w:t>
            </w:r>
            <w:r w:rsidRPr="00C80272">
              <w:rPr>
                <w:i/>
                <w:iCs/>
              </w:rPr>
              <w:t>Insérer oui ________ ou non ___________]</w:t>
            </w:r>
          </w:p>
          <w:p w:rsidR="007168ED" w:rsidRPr="00347A00" w:rsidRDefault="007168ED" w:rsidP="00FE6B7C">
            <w:pPr>
              <w:tabs>
                <w:tab w:val="right" w:pos="7218"/>
              </w:tabs>
              <w:spacing w:after="120"/>
              <w:jc w:val="both"/>
              <w:rPr>
                <w:i/>
              </w:rPr>
            </w:pPr>
            <w:r w:rsidRPr="00347A00">
              <w:rPr>
                <w:i/>
              </w:rPr>
              <w:t>[</w:t>
            </w:r>
            <w:r>
              <w:rPr>
                <w:i/>
              </w:rPr>
              <w:t xml:space="preserve"> C</w:t>
            </w:r>
            <w:r w:rsidRPr="00347A00">
              <w:rPr>
                <w:i/>
              </w:rPr>
              <w:t xml:space="preserve">ette disposition s’applique aux </w:t>
            </w:r>
            <w:r>
              <w:rPr>
                <w:i/>
              </w:rPr>
              <w:t>marchés rémunéré</w:t>
            </w:r>
            <w:r w:rsidRPr="00347A00">
              <w:rPr>
                <w:i/>
              </w:rPr>
              <w:t xml:space="preserve"> au temps passé d’une durée supérieure à </w:t>
            </w:r>
            <w:r>
              <w:rPr>
                <w:i/>
              </w:rPr>
              <w:t>6</w:t>
            </w:r>
            <w:r w:rsidRPr="00347A00">
              <w:rPr>
                <w:i/>
              </w:rPr>
              <w:t xml:space="preserve"> mois. Dans des circonstances exceptionnelles, elle peut aussi s’appliquer aux contrats à rémunération forfaitaire d’une durée supérieure à </w:t>
            </w:r>
            <w:r>
              <w:rPr>
                <w:i/>
              </w:rPr>
              <w:t>6</w:t>
            </w:r>
            <w:r w:rsidRPr="00347A00">
              <w:rPr>
                <w:i/>
              </w:rPr>
              <w:t xml:space="preserve"> mois après accord de </w:t>
            </w:r>
            <w:r>
              <w:rPr>
                <w:i/>
              </w:rPr>
              <w:t>l’autorité contractante</w:t>
            </w:r>
            <w:r w:rsidRPr="00347A00">
              <w:rPr>
                <w:i/>
              </w:rPr>
              <w:t>.]</w:t>
            </w:r>
          </w:p>
          <w:p w:rsidR="007168ED" w:rsidRPr="00B139C8" w:rsidRDefault="007168ED" w:rsidP="00FE6B7C">
            <w:pPr>
              <w:pStyle w:val="BankNormal"/>
              <w:tabs>
                <w:tab w:val="left" w:pos="4426"/>
                <w:tab w:val="right" w:pos="7218"/>
              </w:tabs>
              <w:spacing w:before="120" w:after="120"/>
              <w:jc w:val="both"/>
              <w:rPr>
                <w:sz w:val="26"/>
                <w:szCs w:val="26"/>
              </w:rPr>
            </w:pPr>
            <w:r w:rsidRPr="00347A00">
              <w:rPr>
                <w:i/>
                <w:iCs/>
              </w:rPr>
              <w:t>[Si « oui », préciser si cela s’applique à l’inflation des prix payables en monnaie nationale]</w:t>
            </w:r>
          </w:p>
        </w:tc>
      </w:tr>
      <w:tr w:rsidR="007168ED" w:rsidRPr="00B139C8" w:rsidTr="00FE6B7C">
        <w:tblPrEx>
          <w:tblBorders>
            <w:top w:val="single" w:sz="6" w:space="0" w:color="auto"/>
          </w:tblBorders>
        </w:tblPrEx>
        <w:tc>
          <w:tcPr>
            <w:tcW w:w="1514" w:type="dxa"/>
          </w:tcPr>
          <w:p w:rsidR="007168ED" w:rsidRDefault="007168ED" w:rsidP="00FE6B7C">
            <w:pPr>
              <w:spacing w:before="120" w:after="120"/>
              <w:rPr>
                <w:b/>
                <w:sz w:val="26"/>
                <w:szCs w:val="26"/>
              </w:rPr>
            </w:pPr>
            <w:r>
              <w:rPr>
                <w:b/>
                <w:sz w:val="26"/>
                <w:szCs w:val="26"/>
              </w:rPr>
              <w:t>14.1</w:t>
            </w:r>
          </w:p>
        </w:tc>
        <w:tc>
          <w:tcPr>
            <w:tcW w:w="8410" w:type="dxa"/>
          </w:tcPr>
          <w:p w:rsidR="007168ED" w:rsidRDefault="007168ED" w:rsidP="00FE6B7C">
            <w:pPr>
              <w:pStyle w:val="BankNormal"/>
              <w:tabs>
                <w:tab w:val="left" w:pos="3346"/>
                <w:tab w:val="left" w:pos="4246"/>
                <w:tab w:val="right" w:pos="7218"/>
              </w:tabs>
              <w:spacing w:after="120"/>
              <w:rPr>
                <w:i/>
                <w:szCs w:val="24"/>
              </w:rPr>
            </w:pPr>
            <w:r>
              <w:rPr>
                <w:bCs/>
                <w:i/>
                <w:iCs/>
                <w:szCs w:val="24"/>
              </w:rPr>
              <w:t>[</w:t>
            </w:r>
            <w:r>
              <w:rPr>
                <w:i/>
                <w:szCs w:val="24"/>
              </w:rPr>
              <w:t>Si le consultant a obtenu une exonération fiscale applicable au marché, insérer :]</w:t>
            </w:r>
            <w:r>
              <w:rPr>
                <w:b/>
                <w:bCs/>
                <w:szCs w:val="24"/>
              </w:rPr>
              <w:t>« Le Consultant a obtenu une exonération applicable au marché, concernant le paiement de ___________</w:t>
            </w:r>
            <w:r>
              <w:rPr>
                <w:bCs/>
                <w:i/>
                <w:szCs w:val="24"/>
              </w:rPr>
              <w:t>[</w:t>
            </w:r>
            <w:r>
              <w:rPr>
                <w:i/>
                <w:szCs w:val="24"/>
              </w:rPr>
              <w:t>insérer la description des droits et taxes faisant l’objet d’exonération, par ex., TVA, ou taxes locales indirectes, etc.]</w:t>
            </w:r>
            <w:r>
              <w:rPr>
                <w:b/>
                <w:bCs/>
                <w:szCs w:val="24"/>
              </w:rPr>
              <w:t>dans le pays du consultant conformément à</w:t>
            </w:r>
            <w:r>
              <w:rPr>
                <w:i/>
                <w:szCs w:val="24"/>
              </w:rPr>
              <w:t xml:space="preserve"> [insérer la référence à la source officielle ayant établi l’exonération</w:t>
            </w:r>
            <w:r>
              <w:rPr>
                <w:b/>
                <w:i/>
                <w:szCs w:val="24"/>
              </w:rPr>
              <w:t>].</w:t>
            </w:r>
          </w:p>
          <w:p w:rsidR="007168ED" w:rsidRDefault="007168ED" w:rsidP="00FE6B7C">
            <w:pPr>
              <w:pStyle w:val="BankNormal"/>
              <w:tabs>
                <w:tab w:val="left" w:pos="3346"/>
                <w:tab w:val="left" w:pos="4246"/>
                <w:tab w:val="right" w:pos="7218"/>
              </w:tabs>
              <w:spacing w:after="120"/>
              <w:rPr>
                <w:i/>
                <w:szCs w:val="24"/>
              </w:rPr>
            </w:pPr>
            <w:r>
              <w:rPr>
                <w:i/>
                <w:iCs/>
                <w:szCs w:val="24"/>
              </w:rPr>
              <w:t>[</w:t>
            </w:r>
            <w:r>
              <w:rPr>
                <w:i/>
                <w:szCs w:val="24"/>
              </w:rPr>
              <w:t>Si aucune exonération ne s’applique dans le pays du consultant, insérer ce qui suit :</w:t>
            </w:r>
          </w:p>
          <w:p w:rsidR="007168ED" w:rsidRPr="00347A00" w:rsidRDefault="007168ED" w:rsidP="00FE6B7C">
            <w:pPr>
              <w:tabs>
                <w:tab w:val="right" w:pos="7218"/>
              </w:tabs>
              <w:spacing w:after="120"/>
              <w:rPr>
                <w:b/>
                <w:bCs/>
              </w:rPr>
            </w:pPr>
            <w:r>
              <w:rPr>
                <w:szCs w:val="24"/>
              </w:rPr>
              <w:t>« D</w:t>
            </w:r>
            <w:r>
              <w:rPr>
                <w:b/>
                <w:bCs/>
                <w:szCs w:val="24"/>
              </w:rPr>
              <w:t xml:space="preserve">es renseignements sur le régime fiscal applicable au consultant peuvent être </w:t>
            </w:r>
            <w:r>
              <w:rPr>
                <w:b/>
                <w:bCs/>
                <w:szCs w:val="24"/>
              </w:rPr>
              <w:lastRenderedPageBreak/>
              <w:t>obtenus à</w:t>
            </w:r>
            <w:r>
              <w:rPr>
                <w:i/>
                <w:szCs w:val="24"/>
              </w:rPr>
              <w:t>[insérer la référence à la source officielle applicable]. »</w:t>
            </w:r>
          </w:p>
        </w:tc>
      </w:tr>
      <w:tr w:rsidR="007168ED" w:rsidRPr="00B139C8" w:rsidTr="00FE6B7C">
        <w:tblPrEx>
          <w:tblBorders>
            <w:top w:val="single" w:sz="6" w:space="0" w:color="auto"/>
          </w:tblBorders>
        </w:tblPrEx>
        <w:tc>
          <w:tcPr>
            <w:tcW w:w="1514" w:type="dxa"/>
          </w:tcPr>
          <w:p w:rsidR="007168ED" w:rsidRPr="00B139C8" w:rsidRDefault="007168ED" w:rsidP="00FE6B7C">
            <w:pPr>
              <w:spacing w:before="120" w:after="120"/>
              <w:rPr>
                <w:b/>
                <w:sz w:val="26"/>
                <w:szCs w:val="26"/>
              </w:rPr>
            </w:pPr>
            <w:r w:rsidRPr="00B139C8">
              <w:rPr>
                <w:b/>
                <w:sz w:val="26"/>
                <w:szCs w:val="26"/>
              </w:rPr>
              <w:lastRenderedPageBreak/>
              <w:t>1</w:t>
            </w:r>
            <w:r>
              <w:rPr>
                <w:b/>
                <w:sz w:val="26"/>
                <w:szCs w:val="26"/>
              </w:rPr>
              <w:t>6</w:t>
            </w:r>
            <w:r w:rsidRPr="00B139C8">
              <w:rPr>
                <w:b/>
                <w:sz w:val="26"/>
                <w:szCs w:val="26"/>
              </w:rPr>
              <w:t>.3</w:t>
            </w:r>
          </w:p>
          <w:p w:rsidR="007168ED" w:rsidRPr="00B139C8" w:rsidRDefault="007168ED" w:rsidP="00FE6B7C">
            <w:pPr>
              <w:pStyle w:val="BankNormal"/>
              <w:tabs>
                <w:tab w:val="right" w:pos="7218"/>
              </w:tabs>
              <w:spacing w:before="120" w:after="120"/>
              <w:rPr>
                <w:b/>
                <w:sz w:val="26"/>
                <w:szCs w:val="26"/>
              </w:rPr>
            </w:pPr>
          </w:p>
        </w:tc>
        <w:tc>
          <w:tcPr>
            <w:tcW w:w="8410" w:type="dxa"/>
          </w:tcPr>
          <w:p w:rsidR="007168ED" w:rsidRDefault="007168ED" w:rsidP="00FE6B7C">
            <w:pPr>
              <w:pStyle w:val="BankNormal"/>
              <w:tabs>
                <w:tab w:val="left" w:pos="4426"/>
                <w:tab w:val="right" w:pos="7218"/>
              </w:tabs>
              <w:spacing w:before="120" w:after="120"/>
              <w:jc w:val="both"/>
            </w:pPr>
            <w:r w:rsidRPr="00B139C8">
              <w:rPr>
                <w:sz w:val="26"/>
                <w:szCs w:val="26"/>
              </w:rPr>
              <w:t>Le candidat doit présenter l’original et_______[</w:t>
            </w:r>
            <w:r w:rsidRPr="00B139C8">
              <w:rPr>
                <w:i/>
                <w:sz w:val="26"/>
                <w:szCs w:val="26"/>
              </w:rPr>
              <w:t>indiquer le nombre</w:t>
            </w:r>
            <w:r w:rsidRPr="00B139C8">
              <w:rPr>
                <w:sz w:val="26"/>
                <w:szCs w:val="26"/>
              </w:rPr>
              <w:t>] copies de cette proposition technique et l’original et [</w:t>
            </w:r>
            <w:r w:rsidRPr="00B139C8">
              <w:rPr>
                <w:i/>
                <w:sz w:val="26"/>
                <w:szCs w:val="26"/>
              </w:rPr>
              <w:t>indiquer le nombre</w:t>
            </w:r>
            <w:r w:rsidRPr="00B139C8">
              <w:rPr>
                <w:sz w:val="26"/>
                <w:szCs w:val="26"/>
              </w:rPr>
              <w:t>] copies de la proposition financière</w:t>
            </w:r>
            <w:r>
              <w:rPr>
                <w:sz w:val="26"/>
                <w:szCs w:val="26"/>
              </w:rPr>
              <w:t xml:space="preserve"> ainsi que sa </w:t>
            </w:r>
            <w:r w:rsidR="00E646DE">
              <w:t xml:space="preserve">version électronique </w:t>
            </w:r>
            <w:r w:rsidR="00D05F84">
              <w:t>scannée</w:t>
            </w:r>
            <w:r w:rsidRPr="00620EAC">
              <w:t xml:space="preserve"> en PDF sur une clé USB</w:t>
            </w:r>
            <w:r>
              <w:t>.</w:t>
            </w:r>
          </w:p>
          <w:p w:rsidR="00D05F84" w:rsidRPr="001C7CF3" w:rsidRDefault="00D05F84" w:rsidP="001C7CF3">
            <w:pPr>
              <w:jc w:val="both"/>
              <w:rPr>
                <w:szCs w:val="24"/>
              </w:rPr>
            </w:pPr>
            <w:r w:rsidRPr="00E059AA">
              <w:rPr>
                <w:sz w:val="26"/>
                <w:szCs w:val="26"/>
              </w:rPr>
              <w:t>Le défaut de présentation des propositions suivant les modalités prévues ci-dessus est éliminatoire.</w:t>
            </w:r>
          </w:p>
        </w:tc>
      </w:tr>
      <w:tr w:rsidR="007168ED" w:rsidRPr="00B139C8" w:rsidTr="00FE6B7C">
        <w:tblPrEx>
          <w:tblBorders>
            <w:top w:val="single" w:sz="6" w:space="0" w:color="auto"/>
          </w:tblBorders>
        </w:tblPrEx>
        <w:tc>
          <w:tcPr>
            <w:tcW w:w="1514" w:type="dxa"/>
            <w:tcBorders>
              <w:bottom w:val="single" w:sz="6" w:space="0" w:color="auto"/>
            </w:tcBorders>
          </w:tcPr>
          <w:p w:rsidR="007168ED" w:rsidRPr="00B139C8" w:rsidRDefault="007168ED" w:rsidP="00FE6B7C">
            <w:pPr>
              <w:spacing w:before="120" w:after="120"/>
              <w:rPr>
                <w:b/>
                <w:sz w:val="26"/>
                <w:szCs w:val="26"/>
              </w:rPr>
            </w:pPr>
            <w:r w:rsidRPr="00B139C8">
              <w:rPr>
                <w:b/>
                <w:sz w:val="26"/>
                <w:szCs w:val="26"/>
              </w:rPr>
              <w:t>1</w:t>
            </w:r>
            <w:r>
              <w:rPr>
                <w:b/>
                <w:sz w:val="26"/>
                <w:szCs w:val="26"/>
              </w:rPr>
              <w:t>6</w:t>
            </w:r>
            <w:r w:rsidRPr="00B139C8">
              <w:rPr>
                <w:b/>
                <w:sz w:val="26"/>
                <w:szCs w:val="26"/>
              </w:rPr>
              <w:t>.5</w:t>
            </w:r>
          </w:p>
          <w:p w:rsidR="007168ED" w:rsidRPr="00B139C8" w:rsidRDefault="007168ED" w:rsidP="00FE6B7C">
            <w:pPr>
              <w:pStyle w:val="BankNormal"/>
              <w:tabs>
                <w:tab w:val="right" w:pos="7218"/>
              </w:tabs>
              <w:spacing w:before="120" w:after="120"/>
              <w:rPr>
                <w:b/>
                <w:sz w:val="26"/>
                <w:szCs w:val="26"/>
              </w:rPr>
            </w:pPr>
          </w:p>
        </w:tc>
        <w:tc>
          <w:tcPr>
            <w:tcW w:w="8410" w:type="dxa"/>
            <w:tcBorders>
              <w:bottom w:val="single" w:sz="6" w:space="0" w:color="auto"/>
            </w:tcBorders>
          </w:tcPr>
          <w:p w:rsidR="007168ED" w:rsidRPr="00B139C8" w:rsidRDefault="007168ED" w:rsidP="00FE6B7C">
            <w:pPr>
              <w:pStyle w:val="BankNormal"/>
              <w:tabs>
                <w:tab w:val="right" w:pos="7218"/>
              </w:tabs>
              <w:spacing w:before="120" w:after="120"/>
              <w:rPr>
                <w:sz w:val="26"/>
                <w:szCs w:val="26"/>
                <w:u w:val="single"/>
              </w:rPr>
            </w:pPr>
            <w:r w:rsidRPr="00B139C8">
              <w:rPr>
                <w:sz w:val="26"/>
                <w:szCs w:val="26"/>
              </w:rPr>
              <w:t>La proposition doit être envoyée à l’adresse suivante : [</w:t>
            </w:r>
            <w:r w:rsidRPr="00B139C8">
              <w:rPr>
                <w:i/>
                <w:sz w:val="26"/>
                <w:szCs w:val="26"/>
              </w:rPr>
              <w:t>indiquer l’adresse</w:t>
            </w:r>
            <w:r w:rsidRPr="00B139C8">
              <w:rPr>
                <w:sz w:val="26"/>
                <w:szCs w:val="26"/>
              </w:rPr>
              <w:t>]</w:t>
            </w:r>
            <w:r w:rsidRPr="00B139C8">
              <w:rPr>
                <w:sz w:val="26"/>
                <w:szCs w:val="26"/>
                <w:u w:val="single"/>
              </w:rPr>
              <w:tab/>
            </w:r>
          </w:p>
          <w:p w:rsidR="007168ED" w:rsidRPr="00B139C8" w:rsidRDefault="007168ED" w:rsidP="00FE6B7C">
            <w:pPr>
              <w:pStyle w:val="BankNormal"/>
              <w:tabs>
                <w:tab w:val="right" w:pos="7218"/>
              </w:tabs>
              <w:spacing w:before="120" w:after="120"/>
              <w:rPr>
                <w:sz w:val="26"/>
                <w:szCs w:val="26"/>
                <w:u w:val="single"/>
              </w:rPr>
            </w:pPr>
            <w:r w:rsidRPr="00B139C8">
              <w:rPr>
                <w:sz w:val="26"/>
                <w:szCs w:val="26"/>
                <w:u w:val="single"/>
              </w:rPr>
              <w:tab/>
            </w:r>
          </w:p>
          <w:p w:rsidR="007168ED" w:rsidRPr="00B139C8" w:rsidRDefault="007168ED" w:rsidP="00FE6B7C">
            <w:pPr>
              <w:pStyle w:val="BankNormal"/>
              <w:tabs>
                <w:tab w:val="right" w:pos="7218"/>
              </w:tabs>
              <w:spacing w:before="120" w:after="120"/>
              <w:rPr>
                <w:sz w:val="26"/>
                <w:szCs w:val="26"/>
              </w:rPr>
            </w:pPr>
            <w:r w:rsidRPr="00B139C8">
              <w:rPr>
                <w:sz w:val="26"/>
                <w:szCs w:val="26"/>
              </w:rPr>
              <w:t>La proposition doit être présentée à la date et à l’heure suivante, au plus tard : [</w:t>
            </w:r>
            <w:r w:rsidRPr="00B139C8">
              <w:rPr>
                <w:i/>
                <w:sz w:val="26"/>
                <w:szCs w:val="26"/>
              </w:rPr>
              <w:t>indiquer les date et heure</w:t>
            </w:r>
            <w:r w:rsidRPr="00B139C8">
              <w:rPr>
                <w:sz w:val="26"/>
                <w:szCs w:val="26"/>
              </w:rPr>
              <w:t>]</w:t>
            </w:r>
            <w:r w:rsidRPr="00B139C8">
              <w:rPr>
                <w:sz w:val="26"/>
                <w:szCs w:val="26"/>
                <w:u w:val="single"/>
              </w:rPr>
              <w:tab/>
            </w:r>
          </w:p>
        </w:tc>
      </w:tr>
      <w:tr w:rsidR="007168ED" w:rsidRPr="00B139C8" w:rsidTr="00FE6B7C">
        <w:tblPrEx>
          <w:tblBorders>
            <w:top w:val="single" w:sz="6" w:space="0" w:color="auto"/>
            <w:bottom w:val="single" w:sz="4" w:space="0" w:color="auto"/>
            <w:insideH w:val="single" w:sz="4" w:space="0" w:color="auto"/>
          </w:tblBorders>
        </w:tblPrEx>
        <w:tc>
          <w:tcPr>
            <w:tcW w:w="1514" w:type="dxa"/>
            <w:tcBorders>
              <w:top w:val="single" w:sz="6" w:space="0" w:color="auto"/>
              <w:bottom w:val="single" w:sz="4" w:space="0" w:color="auto"/>
            </w:tcBorders>
          </w:tcPr>
          <w:p w:rsidR="007168ED" w:rsidRPr="00B139C8" w:rsidRDefault="007168ED" w:rsidP="00FE6B7C">
            <w:pPr>
              <w:spacing w:before="120" w:after="120"/>
              <w:rPr>
                <w:b/>
                <w:sz w:val="26"/>
                <w:szCs w:val="26"/>
              </w:rPr>
            </w:pPr>
            <w:r>
              <w:rPr>
                <w:b/>
                <w:sz w:val="26"/>
                <w:szCs w:val="26"/>
              </w:rPr>
              <w:t>17.1 et 17.3</w:t>
            </w:r>
          </w:p>
        </w:tc>
        <w:tc>
          <w:tcPr>
            <w:tcW w:w="8410" w:type="dxa"/>
            <w:tcBorders>
              <w:top w:val="single" w:sz="6" w:space="0" w:color="auto"/>
              <w:bottom w:val="single" w:sz="4" w:space="0" w:color="auto"/>
            </w:tcBorders>
          </w:tcPr>
          <w:p w:rsidR="007168ED" w:rsidRPr="00723EC0" w:rsidRDefault="007168ED" w:rsidP="00FE6B7C">
            <w:pPr>
              <w:pStyle w:val="BankNormal"/>
              <w:tabs>
                <w:tab w:val="right" w:pos="7218"/>
              </w:tabs>
              <w:spacing w:after="120"/>
              <w:jc w:val="both"/>
              <w:rPr>
                <w:b/>
                <w:bCs/>
                <w:szCs w:val="24"/>
              </w:rPr>
            </w:pPr>
            <w:r w:rsidRPr="00723EC0">
              <w:rPr>
                <w:b/>
                <w:bCs/>
                <w:szCs w:val="24"/>
              </w:rPr>
              <w:t xml:space="preserve">L’ouverture des </w:t>
            </w:r>
            <w:r>
              <w:rPr>
                <w:b/>
                <w:bCs/>
                <w:szCs w:val="24"/>
              </w:rPr>
              <w:t>p</w:t>
            </w:r>
            <w:r w:rsidRPr="00723EC0">
              <w:rPr>
                <w:b/>
                <w:bCs/>
                <w:szCs w:val="24"/>
              </w:rPr>
              <w:t>ropositions techniques aura lieu à :</w:t>
            </w:r>
          </w:p>
          <w:p w:rsidR="007168ED" w:rsidRPr="00723EC0" w:rsidRDefault="007168ED" w:rsidP="00FE6B7C">
            <w:pPr>
              <w:pStyle w:val="BankNormal"/>
              <w:tabs>
                <w:tab w:val="right" w:pos="7218"/>
              </w:tabs>
              <w:spacing w:after="120"/>
              <w:jc w:val="both"/>
              <w:rPr>
                <w:i/>
                <w:szCs w:val="24"/>
              </w:rPr>
            </w:pPr>
            <w:r w:rsidRPr="00723EC0">
              <w:rPr>
                <w:i/>
                <w:szCs w:val="24"/>
              </w:rPr>
              <w:t>[Insérer :</w:t>
            </w:r>
            <w:r w:rsidRPr="00723EC0">
              <w:rPr>
                <w:b/>
                <w:bCs/>
                <w:i/>
                <w:szCs w:val="24"/>
              </w:rPr>
              <w:t xml:space="preserve">« même adresse que celle de dépôt des </w:t>
            </w:r>
            <w:r>
              <w:rPr>
                <w:b/>
                <w:bCs/>
                <w:i/>
                <w:szCs w:val="24"/>
              </w:rPr>
              <w:t>p</w:t>
            </w:r>
            <w:r w:rsidRPr="00723EC0">
              <w:rPr>
                <w:b/>
                <w:bCs/>
                <w:i/>
                <w:szCs w:val="24"/>
              </w:rPr>
              <w:t>ropositions »</w:t>
            </w:r>
            <w:r>
              <w:rPr>
                <w:i/>
                <w:szCs w:val="24"/>
              </w:rPr>
              <w:t>[</w:t>
            </w:r>
            <w:r w:rsidRPr="00723EC0">
              <w:rPr>
                <w:i/>
                <w:szCs w:val="24"/>
              </w:rPr>
              <w:t>insérer et renseigner ce qui suit</w:t>
            </w:r>
            <w:r>
              <w:rPr>
                <w:i/>
                <w:szCs w:val="24"/>
              </w:rPr>
              <w:t>]</w:t>
            </w:r>
            <w:r w:rsidRPr="00723EC0">
              <w:rPr>
                <w:i/>
                <w:szCs w:val="24"/>
              </w:rPr>
              <w:t> :</w:t>
            </w:r>
          </w:p>
          <w:p w:rsidR="007168ED" w:rsidRPr="00723EC0" w:rsidRDefault="007168ED" w:rsidP="00FE6B7C">
            <w:pPr>
              <w:pStyle w:val="BankNormal"/>
              <w:tabs>
                <w:tab w:val="right" w:leader="underscore" w:pos="7368"/>
              </w:tabs>
              <w:spacing w:after="120"/>
              <w:jc w:val="both"/>
              <w:rPr>
                <w:szCs w:val="24"/>
              </w:rPr>
            </w:pPr>
            <w:r w:rsidRPr="00723EC0">
              <w:rPr>
                <w:szCs w:val="24"/>
              </w:rPr>
              <w:t>Adresse :</w:t>
            </w:r>
            <w:r w:rsidRPr="00723EC0">
              <w:rPr>
                <w:szCs w:val="24"/>
              </w:rPr>
              <w:tab/>
            </w:r>
          </w:p>
          <w:p w:rsidR="007168ED" w:rsidRPr="00723EC0" w:rsidRDefault="007168ED" w:rsidP="00FE6B7C">
            <w:pPr>
              <w:pStyle w:val="BankNormal"/>
              <w:tabs>
                <w:tab w:val="right" w:leader="underscore" w:pos="7368"/>
              </w:tabs>
              <w:spacing w:after="120"/>
              <w:rPr>
                <w:szCs w:val="24"/>
              </w:rPr>
            </w:pPr>
            <w:r w:rsidRPr="00723EC0">
              <w:rPr>
                <w:szCs w:val="24"/>
              </w:rPr>
              <w:t>Etage, bureau N</w:t>
            </w:r>
            <w:r w:rsidR="00D2272E">
              <w:rPr>
                <w:szCs w:val="24"/>
              </w:rPr>
              <w:t>°</w:t>
            </w:r>
            <w:r w:rsidRPr="00723EC0">
              <w:rPr>
                <w:szCs w:val="24"/>
              </w:rPr>
              <w:t> :</w:t>
            </w:r>
            <w:r w:rsidRPr="00723EC0">
              <w:rPr>
                <w:szCs w:val="24"/>
              </w:rPr>
              <w:tab/>
            </w:r>
          </w:p>
          <w:p w:rsidR="007168ED" w:rsidRPr="00723EC0" w:rsidRDefault="007168ED" w:rsidP="00FE6B7C">
            <w:pPr>
              <w:pStyle w:val="BankNormal"/>
              <w:tabs>
                <w:tab w:val="right" w:leader="underscore" w:pos="7368"/>
              </w:tabs>
              <w:spacing w:after="120"/>
              <w:rPr>
                <w:szCs w:val="24"/>
              </w:rPr>
            </w:pPr>
            <w:r w:rsidRPr="00723EC0">
              <w:rPr>
                <w:szCs w:val="24"/>
              </w:rPr>
              <w:t>Ville :</w:t>
            </w:r>
            <w:r w:rsidRPr="00723EC0">
              <w:rPr>
                <w:szCs w:val="24"/>
              </w:rPr>
              <w:tab/>
            </w:r>
          </w:p>
          <w:p w:rsidR="007168ED" w:rsidRPr="00723EC0" w:rsidRDefault="007168ED" w:rsidP="00FE6B7C">
            <w:pPr>
              <w:pStyle w:val="BankNormal"/>
              <w:tabs>
                <w:tab w:val="right" w:leader="underscore" w:pos="7368"/>
              </w:tabs>
              <w:spacing w:after="120"/>
              <w:rPr>
                <w:i/>
                <w:szCs w:val="24"/>
              </w:rPr>
            </w:pPr>
            <w:r w:rsidRPr="00723EC0">
              <w:rPr>
                <w:szCs w:val="24"/>
              </w:rPr>
              <w:t>Pays :</w:t>
            </w:r>
            <w:r w:rsidRPr="00723EC0">
              <w:rPr>
                <w:szCs w:val="24"/>
              </w:rPr>
              <w:tab/>
            </w:r>
          </w:p>
          <w:p w:rsidR="007168ED" w:rsidRPr="00723EC0" w:rsidRDefault="007168ED" w:rsidP="00FE6B7C">
            <w:pPr>
              <w:pStyle w:val="BankNormal"/>
              <w:tabs>
                <w:tab w:val="right" w:pos="7218"/>
              </w:tabs>
              <w:spacing w:after="120"/>
              <w:rPr>
                <w:szCs w:val="24"/>
              </w:rPr>
            </w:pPr>
            <w:r w:rsidRPr="00723EC0">
              <w:rPr>
                <w:b/>
                <w:szCs w:val="24"/>
              </w:rPr>
              <w:t>Date</w:t>
            </w:r>
            <w:r w:rsidRPr="00723EC0">
              <w:rPr>
                <w:szCs w:val="24"/>
              </w:rPr>
              <w:t> : la même que la date limite de dépôt indiquée à la clause 1</w:t>
            </w:r>
            <w:r>
              <w:rPr>
                <w:szCs w:val="24"/>
              </w:rPr>
              <w:t>3</w:t>
            </w:r>
            <w:r w:rsidRPr="00723EC0">
              <w:rPr>
                <w:szCs w:val="24"/>
              </w:rPr>
              <w:t>.5 des D</w:t>
            </w:r>
            <w:r>
              <w:rPr>
                <w:szCs w:val="24"/>
              </w:rPr>
              <w:t>onnées particulières</w:t>
            </w:r>
            <w:r w:rsidRPr="00723EC0">
              <w:rPr>
                <w:szCs w:val="24"/>
              </w:rPr>
              <w:t>.</w:t>
            </w:r>
          </w:p>
          <w:p w:rsidR="007168ED" w:rsidRPr="00B139C8" w:rsidRDefault="007168ED" w:rsidP="00FE6B7C">
            <w:pPr>
              <w:pStyle w:val="BankNormal"/>
              <w:tabs>
                <w:tab w:val="right" w:pos="7218"/>
              </w:tabs>
              <w:spacing w:before="120" w:after="120"/>
              <w:jc w:val="both"/>
              <w:rPr>
                <w:sz w:val="26"/>
                <w:szCs w:val="26"/>
              </w:rPr>
            </w:pPr>
          </w:p>
        </w:tc>
      </w:tr>
      <w:tr w:rsidR="007168ED" w:rsidRPr="00B139C8" w:rsidTr="00FE6B7C">
        <w:tblPrEx>
          <w:tblBorders>
            <w:top w:val="single" w:sz="6" w:space="0" w:color="auto"/>
            <w:bottom w:val="single" w:sz="4" w:space="0" w:color="auto"/>
            <w:insideH w:val="single" w:sz="4" w:space="0" w:color="auto"/>
          </w:tblBorders>
        </w:tblPrEx>
        <w:tc>
          <w:tcPr>
            <w:tcW w:w="1514" w:type="dxa"/>
            <w:tcBorders>
              <w:top w:val="single" w:sz="6" w:space="0" w:color="auto"/>
              <w:bottom w:val="single" w:sz="4" w:space="0" w:color="auto"/>
            </w:tcBorders>
          </w:tcPr>
          <w:p w:rsidR="007168ED" w:rsidRPr="00B139C8" w:rsidRDefault="007168ED" w:rsidP="00FE6B7C">
            <w:pPr>
              <w:spacing w:before="120" w:after="120"/>
              <w:rPr>
                <w:b/>
                <w:sz w:val="26"/>
                <w:szCs w:val="26"/>
              </w:rPr>
            </w:pPr>
            <w:r>
              <w:rPr>
                <w:b/>
                <w:sz w:val="26"/>
                <w:szCs w:val="26"/>
              </w:rPr>
              <w:t>20.1</w:t>
            </w:r>
          </w:p>
          <w:p w:rsidR="007168ED" w:rsidRPr="00B139C8" w:rsidRDefault="007168ED" w:rsidP="00FE6B7C">
            <w:pPr>
              <w:pStyle w:val="BankNormal"/>
              <w:tabs>
                <w:tab w:val="right" w:pos="7218"/>
              </w:tabs>
              <w:spacing w:before="120" w:after="120"/>
              <w:rPr>
                <w:sz w:val="26"/>
                <w:szCs w:val="26"/>
              </w:rPr>
            </w:pPr>
          </w:p>
        </w:tc>
        <w:tc>
          <w:tcPr>
            <w:tcW w:w="8410" w:type="dxa"/>
            <w:tcBorders>
              <w:top w:val="single" w:sz="6" w:space="0" w:color="auto"/>
              <w:bottom w:val="single" w:sz="4" w:space="0" w:color="auto"/>
            </w:tcBorders>
          </w:tcPr>
          <w:p w:rsidR="007168ED" w:rsidRPr="00B139C8" w:rsidRDefault="007168ED" w:rsidP="00FE6B7C">
            <w:pPr>
              <w:pStyle w:val="BankNormal"/>
              <w:tabs>
                <w:tab w:val="right" w:pos="7218"/>
              </w:tabs>
              <w:spacing w:before="120" w:after="120"/>
              <w:jc w:val="both"/>
              <w:rPr>
                <w:sz w:val="26"/>
                <w:szCs w:val="26"/>
              </w:rPr>
            </w:pPr>
            <w:r w:rsidRPr="00B139C8">
              <w:rPr>
                <w:sz w:val="26"/>
                <w:szCs w:val="26"/>
              </w:rPr>
              <w:t>Les critères, sous-critères d’évaluation, et leurs poids respectifs sont les suivants (proposition technique) :</w:t>
            </w:r>
          </w:p>
          <w:p w:rsidR="007168ED" w:rsidRPr="00B139C8" w:rsidRDefault="007168ED" w:rsidP="00FE6B7C">
            <w:pPr>
              <w:pStyle w:val="BankNormal"/>
              <w:tabs>
                <w:tab w:val="right" w:pos="7218"/>
              </w:tabs>
              <w:spacing w:before="120" w:after="120"/>
              <w:jc w:val="both"/>
              <w:rPr>
                <w:i/>
                <w:sz w:val="26"/>
                <w:szCs w:val="26"/>
              </w:rPr>
            </w:pPr>
            <w:r w:rsidRPr="00B139C8">
              <w:rPr>
                <w:i/>
                <w:sz w:val="26"/>
                <w:szCs w:val="26"/>
              </w:rPr>
              <w:t>[Note </w:t>
            </w:r>
            <w:r w:rsidRPr="00B139C8">
              <w:rPr>
                <w:sz w:val="26"/>
                <w:szCs w:val="26"/>
              </w:rPr>
              <w:t xml:space="preserve">: </w:t>
            </w:r>
            <w:r w:rsidRPr="00B139C8">
              <w:rPr>
                <w:i/>
                <w:sz w:val="26"/>
                <w:szCs w:val="26"/>
              </w:rPr>
              <w:t>Les fourchettes de pondération figurant ci-après sont données à titre indicatif. Les chiffres réels qui seront retenus par l’autorité contractante seront adaptés à la mission spécifique et seront généralement compris dans les fourchettes indiquées ci-après]</w:t>
            </w:r>
          </w:p>
          <w:p w:rsidR="007168ED" w:rsidRPr="00B139C8" w:rsidRDefault="007168ED" w:rsidP="00FE6B7C">
            <w:pPr>
              <w:pStyle w:val="BankNormal"/>
              <w:tabs>
                <w:tab w:val="right" w:pos="7218"/>
              </w:tabs>
              <w:spacing w:before="120" w:after="120"/>
              <w:rPr>
                <w:sz w:val="26"/>
                <w:szCs w:val="26"/>
              </w:rPr>
            </w:pPr>
            <w:r w:rsidRPr="00B139C8">
              <w:rPr>
                <w:sz w:val="26"/>
                <w:szCs w:val="26"/>
              </w:rPr>
              <w:t>Points</w:t>
            </w:r>
          </w:p>
          <w:p w:rsidR="007168ED" w:rsidRPr="00B139C8" w:rsidRDefault="007168ED" w:rsidP="00FE6B7C">
            <w:pPr>
              <w:tabs>
                <w:tab w:val="right" w:pos="7218"/>
              </w:tabs>
              <w:spacing w:before="120" w:after="120"/>
              <w:ind w:left="466" w:hanging="466"/>
              <w:rPr>
                <w:sz w:val="26"/>
                <w:szCs w:val="26"/>
              </w:rPr>
            </w:pPr>
            <w:r w:rsidRPr="00B139C8">
              <w:rPr>
                <w:sz w:val="26"/>
                <w:szCs w:val="26"/>
              </w:rPr>
              <w:t>(i)</w:t>
            </w:r>
            <w:r w:rsidRPr="00B139C8">
              <w:rPr>
                <w:sz w:val="26"/>
                <w:szCs w:val="26"/>
              </w:rPr>
              <w:tab/>
              <w:t>Conformité du plan de travail et de la méthode proposés aux termes de référence :</w:t>
            </w:r>
          </w:p>
          <w:p w:rsidR="007168ED" w:rsidRPr="00B139C8" w:rsidRDefault="007168ED" w:rsidP="00FE6B7C">
            <w:pPr>
              <w:tabs>
                <w:tab w:val="left" w:pos="737"/>
                <w:tab w:val="right" w:pos="7218"/>
              </w:tabs>
              <w:spacing w:before="120" w:after="120"/>
              <w:ind w:left="466"/>
              <w:rPr>
                <w:sz w:val="26"/>
                <w:szCs w:val="26"/>
              </w:rPr>
            </w:pPr>
            <w:r w:rsidRPr="00B139C8">
              <w:rPr>
                <w:sz w:val="26"/>
                <w:szCs w:val="26"/>
              </w:rPr>
              <w:t>a)</w:t>
            </w:r>
            <w:r w:rsidRPr="00B139C8">
              <w:rPr>
                <w:sz w:val="26"/>
                <w:szCs w:val="26"/>
              </w:rPr>
              <w:tab/>
              <w:t>Approche technique et méthodologie</w:t>
            </w:r>
            <w:r w:rsidRPr="00B139C8">
              <w:rPr>
                <w:sz w:val="26"/>
                <w:szCs w:val="26"/>
              </w:rPr>
              <w:tab/>
              <w:t>[</w:t>
            </w:r>
            <w:r w:rsidRPr="00B139C8">
              <w:rPr>
                <w:i/>
                <w:sz w:val="26"/>
                <w:szCs w:val="26"/>
              </w:rPr>
              <w:t>Indiquerle</w:t>
            </w:r>
            <w:r w:rsidRPr="00B139C8">
              <w:rPr>
                <w:sz w:val="26"/>
                <w:szCs w:val="26"/>
              </w:rPr>
              <w:t xml:space="preserve"> nombre de </w:t>
            </w:r>
            <w:r w:rsidRPr="00B139C8">
              <w:rPr>
                <w:i/>
                <w:sz w:val="26"/>
                <w:szCs w:val="26"/>
              </w:rPr>
              <w:t>points</w:t>
            </w:r>
            <w:r w:rsidRPr="00B139C8">
              <w:rPr>
                <w:sz w:val="26"/>
                <w:szCs w:val="26"/>
              </w:rPr>
              <w:t>]</w:t>
            </w:r>
          </w:p>
          <w:p w:rsidR="007168ED" w:rsidRPr="00B139C8" w:rsidRDefault="007168ED" w:rsidP="00FE6B7C">
            <w:pPr>
              <w:tabs>
                <w:tab w:val="left" w:pos="737"/>
                <w:tab w:val="right" w:pos="7218"/>
              </w:tabs>
              <w:spacing w:before="120" w:after="120"/>
              <w:ind w:left="466"/>
              <w:jc w:val="both"/>
              <w:rPr>
                <w:sz w:val="26"/>
                <w:szCs w:val="26"/>
              </w:rPr>
            </w:pPr>
            <w:r w:rsidRPr="00B139C8">
              <w:rPr>
                <w:sz w:val="26"/>
                <w:szCs w:val="26"/>
              </w:rPr>
              <w:t>b)</w:t>
            </w:r>
            <w:r w:rsidRPr="00B139C8">
              <w:rPr>
                <w:sz w:val="26"/>
                <w:szCs w:val="26"/>
              </w:rPr>
              <w:tab/>
              <w:t>Plan de travail</w:t>
            </w:r>
            <w:r w:rsidRPr="00B139C8">
              <w:rPr>
                <w:sz w:val="26"/>
                <w:szCs w:val="26"/>
              </w:rPr>
              <w:tab/>
              <w:t>[</w:t>
            </w:r>
            <w:r w:rsidRPr="00B139C8">
              <w:rPr>
                <w:i/>
                <w:sz w:val="26"/>
                <w:szCs w:val="26"/>
              </w:rPr>
              <w:t>Indiquerle</w:t>
            </w:r>
            <w:r w:rsidRPr="00B139C8">
              <w:rPr>
                <w:sz w:val="26"/>
                <w:szCs w:val="26"/>
              </w:rPr>
              <w:t xml:space="preserve"> nombre de points]</w:t>
            </w:r>
          </w:p>
          <w:p w:rsidR="007168ED" w:rsidRPr="00B139C8" w:rsidRDefault="007168ED" w:rsidP="00FE6B7C">
            <w:pPr>
              <w:tabs>
                <w:tab w:val="left" w:pos="737"/>
                <w:tab w:val="right" w:pos="7218"/>
              </w:tabs>
              <w:spacing w:before="120" w:after="120"/>
              <w:ind w:left="466"/>
              <w:jc w:val="both"/>
              <w:rPr>
                <w:sz w:val="26"/>
                <w:szCs w:val="26"/>
              </w:rPr>
            </w:pPr>
            <w:r w:rsidRPr="00B139C8">
              <w:rPr>
                <w:sz w:val="26"/>
                <w:szCs w:val="26"/>
              </w:rPr>
              <w:t>c)</w:t>
            </w:r>
            <w:r w:rsidRPr="00B139C8">
              <w:rPr>
                <w:sz w:val="26"/>
                <w:szCs w:val="26"/>
              </w:rPr>
              <w:tab/>
              <w:t>Organisation</w:t>
            </w:r>
            <w:r w:rsidR="00D05F84">
              <w:rPr>
                <w:sz w:val="26"/>
                <w:szCs w:val="26"/>
              </w:rPr>
              <w:t>,</w:t>
            </w:r>
            <w:r w:rsidRPr="00B139C8">
              <w:rPr>
                <w:sz w:val="26"/>
                <w:szCs w:val="26"/>
              </w:rPr>
              <w:t xml:space="preserve"> personnel</w:t>
            </w:r>
            <w:r w:rsidR="00D05F84">
              <w:rPr>
                <w:szCs w:val="24"/>
              </w:rPr>
              <w:t xml:space="preserve"> et matériel si requis </w:t>
            </w:r>
            <w:r w:rsidRPr="00B139C8">
              <w:rPr>
                <w:sz w:val="26"/>
                <w:szCs w:val="26"/>
              </w:rPr>
              <w:tab/>
              <w:t>[</w:t>
            </w:r>
            <w:r w:rsidRPr="00B139C8">
              <w:rPr>
                <w:i/>
                <w:sz w:val="26"/>
                <w:szCs w:val="26"/>
              </w:rPr>
              <w:t>Indiquerle</w:t>
            </w:r>
            <w:r w:rsidRPr="00B139C8">
              <w:rPr>
                <w:sz w:val="26"/>
                <w:szCs w:val="26"/>
              </w:rPr>
              <w:t xml:space="preserve"> nombre de </w:t>
            </w:r>
            <w:r w:rsidRPr="00B139C8">
              <w:rPr>
                <w:i/>
                <w:sz w:val="26"/>
                <w:szCs w:val="26"/>
              </w:rPr>
              <w:t>points</w:t>
            </w:r>
            <w:r w:rsidRPr="00B139C8">
              <w:rPr>
                <w:sz w:val="26"/>
                <w:szCs w:val="26"/>
              </w:rPr>
              <w:t>]</w:t>
            </w:r>
          </w:p>
          <w:p w:rsidR="007168ED" w:rsidRPr="00B139C8" w:rsidRDefault="007168ED" w:rsidP="00FE6B7C">
            <w:pPr>
              <w:tabs>
                <w:tab w:val="right" w:pos="6120"/>
                <w:tab w:val="right" w:pos="7200"/>
              </w:tabs>
              <w:spacing w:before="120" w:after="120"/>
              <w:ind w:left="-72"/>
              <w:jc w:val="both"/>
              <w:rPr>
                <w:sz w:val="26"/>
                <w:szCs w:val="26"/>
              </w:rPr>
            </w:pPr>
            <w:r w:rsidRPr="00B139C8">
              <w:rPr>
                <w:sz w:val="26"/>
                <w:szCs w:val="26"/>
              </w:rPr>
              <w:lastRenderedPageBreak/>
              <w:tab/>
              <w:t>Total des points pour le critère (i) :</w:t>
            </w:r>
            <w:r w:rsidRPr="00B139C8">
              <w:rPr>
                <w:sz w:val="26"/>
                <w:szCs w:val="26"/>
              </w:rPr>
              <w:tab/>
              <w:t>[</w:t>
            </w:r>
            <w:r w:rsidRPr="00B139C8">
              <w:rPr>
                <w:i/>
                <w:sz w:val="26"/>
                <w:szCs w:val="26"/>
              </w:rPr>
              <w:t>20 - 50</w:t>
            </w:r>
            <w:r w:rsidRPr="00B139C8">
              <w:rPr>
                <w:sz w:val="26"/>
                <w:szCs w:val="26"/>
              </w:rPr>
              <w:t>]</w:t>
            </w:r>
          </w:p>
          <w:p w:rsidR="007168ED" w:rsidRPr="00B139C8" w:rsidRDefault="007168ED" w:rsidP="00FE6B7C">
            <w:pPr>
              <w:pStyle w:val="BankNormal"/>
              <w:tabs>
                <w:tab w:val="right" w:pos="7218"/>
              </w:tabs>
              <w:spacing w:before="120" w:after="120"/>
              <w:ind w:left="466"/>
              <w:jc w:val="both"/>
              <w:rPr>
                <w:i/>
                <w:sz w:val="26"/>
                <w:szCs w:val="26"/>
              </w:rPr>
            </w:pPr>
            <w:r w:rsidRPr="00B139C8">
              <w:rPr>
                <w:i/>
                <w:sz w:val="26"/>
                <w:szCs w:val="26"/>
              </w:rPr>
              <w:t>[Note : La méthodologie revêtira une importance d’autant plus grande que la mission sera complexe (par exemple, études de faisabilité ou études de gestion) ; on lui accordera une moindre pondération pour les missions courantes ou ne nécessitant pas d’approche innovante]</w:t>
            </w:r>
          </w:p>
          <w:p w:rsidR="007168ED" w:rsidRPr="00B139C8" w:rsidRDefault="007168ED" w:rsidP="00FE6B7C">
            <w:pPr>
              <w:tabs>
                <w:tab w:val="right" w:pos="7218"/>
              </w:tabs>
              <w:spacing w:before="120" w:after="120"/>
              <w:ind w:left="466" w:hanging="466"/>
              <w:jc w:val="both"/>
              <w:rPr>
                <w:sz w:val="26"/>
                <w:szCs w:val="26"/>
              </w:rPr>
            </w:pPr>
            <w:r w:rsidRPr="00B139C8">
              <w:rPr>
                <w:sz w:val="26"/>
                <w:szCs w:val="26"/>
              </w:rPr>
              <w:t xml:space="preserve"> (ii)</w:t>
            </w:r>
            <w:r w:rsidRPr="00B139C8">
              <w:rPr>
                <w:sz w:val="26"/>
                <w:szCs w:val="26"/>
              </w:rPr>
              <w:tab/>
              <w:t>Qualifications et compétence du personnel pour la mission :</w:t>
            </w:r>
          </w:p>
          <w:p w:rsidR="007168ED" w:rsidRPr="00B139C8" w:rsidRDefault="007168ED" w:rsidP="00FE6B7C">
            <w:pPr>
              <w:tabs>
                <w:tab w:val="left" w:pos="826"/>
                <w:tab w:val="right" w:pos="7201"/>
              </w:tabs>
              <w:spacing w:before="120" w:after="120"/>
              <w:ind w:left="466"/>
              <w:jc w:val="both"/>
              <w:rPr>
                <w:sz w:val="26"/>
                <w:szCs w:val="26"/>
              </w:rPr>
            </w:pPr>
            <w:r w:rsidRPr="00B139C8">
              <w:rPr>
                <w:sz w:val="26"/>
                <w:szCs w:val="26"/>
              </w:rPr>
              <w:t>a)</w:t>
            </w:r>
            <w:r w:rsidRPr="00B139C8">
              <w:rPr>
                <w:sz w:val="26"/>
                <w:szCs w:val="26"/>
              </w:rPr>
              <w:tab/>
              <w:t>Chef d’équipe</w:t>
            </w:r>
            <w:r w:rsidRPr="00B139C8">
              <w:rPr>
                <w:sz w:val="26"/>
                <w:szCs w:val="26"/>
              </w:rPr>
              <w:tab/>
              <w:t>[</w:t>
            </w:r>
            <w:r w:rsidRPr="00B139C8">
              <w:rPr>
                <w:i/>
                <w:sz w:val="26"/>
                <w:szCs w:val="26"/>
              </w:rPr>
              <w:t>Indiquer</w:t>
            </w:r>
            <w:r w:rsidR="00DD66AD">
              <w:rPr>
                <w:i/>
                <w:sz w:val="26"/>
                <w:szCs w:val="26"/>
              </w:rPr>
              <w:t xml:space="preserve"> </w:t>
            </w:r>
            <w:r w:rsidRPr="00B139C8">
              <w:rPr>
                <w:i/>
                <w:sz w:val="26"/>
                <w:szCs w:val="26"/>
              </w:rPr>
              <w:t>le</w:t>
            </w:r>
            <w:r w:rsidRPr="00B139C8">
              <w:rPr>
                <w:sz w:val="26"/>
                <w:szCs w:val="26"/>
              </w:rPr>
              <w:t xml:space="preserve"> nombre de </w:t>
            </w:r>
            <w:r w:rsidRPr="00B139C8">
              <w:rPr>
                <w:i/>
                <w:sz w:val="26"/>
                <w:szCs w:val="26"/>
              </w:rPr>
              <w:t>points</w:t>
            </w:r>
            <w:r w:rsidRPr="00B139C8">
              <w:rPr>
                <w:sz w:val="26"/>
                <w:szCs w:val="26"/>
              </w:rPr>
              <w:t>]</w:t>
            </w:r>
          </w:p>
          <w:p w:rsidR="007168ED" w:rsidRPr="00B139C8" w:rsidRDefault="007168ED" w:rsidP="00FE6B7C">
            <w:pPr>
              <w:tabs>
                <w:tab w:val="left" w:pos="826"/>
                <w:tab w:val="right" w:pos="7201"/>
              </w:tabs>
              <w:spacing w:before="120" w:after="120"/>
              <w:ind w:left="466"/>
              <w:jc w:val="both"/>
              <w:rPr>
                <w:sz w:val="26"/>
                <w:szCs w:val="26"/>
              </w:rPr>
            </w:pPr>
            <w:r w:rsidRPr="00B139C8">
              <w:rPr>
                <w:sz w:val="26"/>
                <w:szCs w:val="26"/>
              </w:rPr>
              <w:t>b)</w:t>
            </w:r>
            <w:r w:rsidRPr="00B139C8">
              <w:rPr>
                <w:sz w:val="26"/>
                <w:szCs w:val="26"/>
              </w:rPr>
              <w:tab/>
              <w:t>[</w:t>
            </w:r>
            <w:r w:rsidRPr="00B139C8">
              <w:rPr>
                <w:i/>
                <w:sz w:val="26"/>
                <w:szCs w:val="26"/>
              </w:rPr>
              <w:t>Indiquer le poste ou la discipline</w:t>
            </w:r>
            <w:r w:rsidRPr="00B139C8">
              <w:rPr>
                <w:sz w:val="26"/>
                <w:szCs w:val="26"/>
              </w:rPr>
              <w:t>]</w:t>
            </w:r>
            <w:r w:rsidRPr="00B139C8">
              <w:rPr>
                <w:sz w:val="26"/>
                <w:szCs w:val="26"/>
              </w:rPr>
              <w:tab/>
              <w:t>[</w:t>
            </w:r>
            <w:r w:rsidRPr="00B139C8">
              <w:rPr>
                <w:i/>
                <w:sz w:val="26"/>
                <w:szCs w:val="26"/>
              </w:rPr>
              <w:t>Indiquer</w:t>
            </w:r>
            <w:r w:rsidR="00DD66AD">
              <w:rPr>
                <w:i/>
                <w:sz w:val="26"/>
                <w:szCs w:val="26"/>
              </w:rPr>
              <w:t xml:space="preserve"> </w:t>
            </w:r>
            <w:r w:rsidRPr="00B139C8">
              <w:rPr>
                <w:i/>
                <w:sz w:val="26"/>
                <w:szCs w:val="26"/>
              </w:rPr>
              <w:t>le</w:t>
            </w:r>
            <w:r w:rsidRPr="00B139C8">
              <w:rPr>
                <w:sz w:val="26"/>
                <w:szCs w:val="26"/>
              </w:rPr>
              <w:t xml:space="preserve"> nombre de </w:t>
            </w:r>
            <w:r w:rsidRPr="00B139C8">
              <w:rPr>
                <w:i/>
                <w:sz w:val="26"/>
                <w:szCs w:val="26"/>
              </w:rPr>
              <w:t>points</w:t>
            </w:r>
            <w:r w:rsidRPr="00B139C8">
              <w:rPr>
                <w:sz w:val="26"/>
                <w:szCs w:val="26"/>
              </w:rPr>
              <w:t>]</w:t>
            </w:r>
          </w:p>
          <w:p w:rsidR="007168ED" w:rsidRPr="00B139C8" w:rsidRDefault="007168ED" w:rsidP="00FE6B7C">
            <w:pPr>
              <w:tabs>
                <w:tab w:val="left" w:pos="826"/>
                <w:tab w:val="right" w:pos="7201"/>
              </w:tabs>
              <w:spacing w:before="120" w:after="120"/>
              <w:ind w:left="466"/>
              <w:jc w:val="both"/>
              <w:rPr>
                <w:sz w:val="26"/>
                <w:szCs w:val="26"/>
              </w:rPr>
            </w:pPr>
            <w:r w:rsidRPr="00B139C8">
              <w:rPr>
                <w:sz w:val="26"/>
                <w:szCs w:val="26"/>
              </w:rPr>
              <w:t>c)</w:t>
            </w:r>
            <w:r w:rsidRPr="00B139C8">
              <w:rPr>
                <w:sz w:val="26"/>
                <w:szCs w:val="26"/>
              </w:rPr>
              <w:tab/>
              <w:t>[</w:t>
            </w:r>
            <w:r w:rsidRPr="00B139C8">
              <w:rPr>
                <w:i/>
                <w:sz w:val="26"/>
                <w:szCs w:val="26"/>
              </w:rPr>
              <w:t>Indiquer le poste ou la discipline</w:t>
            </w:r>
            <w:r w:rsidRPr="00B139C8">
              <w:rPr>
                <w:sz w:val="26"/>
                <w:szCs w:val="26"/>
              </w:rPr>
              <w:t>]</w:t>
            </w:r>
            <w:r w:rsidRPr="00B139C8">
              <w:rPr>
                <w:sz w:val="26"/>
                <w:szCs w:val="26"/>
              </w:rPr>
              <w:tab/>
              <w:t>[</w:t>
            </w:r>
            <w:r w:rsidRPr="00B139C8">
              <w:rPr>
                <w:i/>
                <w:sz w:val="26"/>
                <w:szCs w:val="26"/>
              </w:rPr>
              <w:t>Indiquer</w:t>
            </w:r>
            <w:r w:rsidR="00DD66AD">
              <w:rPr>
                <w:i/>
                <w:sz w:val="26"/>
                <w:szCs w:val="26"/>
              </w:rPr>
              <w:t xml:space="preserve"> </w:t>
            </w:r>
            <w:r w:rsidRPr="00B139C8">
              <w:rPr>
                <w:i/>
                <w:sz w:val="26"/>
                <w:szCs w:val="26"/>
              </w:rPr>
              <w:t>le</w:t>
            </w:r>
            <w:r w:rsidRPr="00B139C8">
              <w:rPr>
                <w:sz w:val="26"/>
                <w:szCs w:val="26"/>
              </w:rPr>
              <w:t xml:space="preserve"> nombre de </w:t>
            </w:r>
            <w:r w:rsidRPr="00B139C8">
              <w:rPr>
                <w:i/>
                <w:sz w:val="26"/>
                <w:szCs w:val="26"/>
              </w:rPr>
              <w:t>points</w:t>
            </w:r>
            <w:r w:rsidRPr="00B139C8">
              <w:rPr>
                <w:sz w:val="26"/>
                <w:szCs w:val="26"/>
              </w:rPr>
              <w:t>]</w:t>
            </w:r>
          </w:p>
          <w:p w:rsidR="007168ED" w:rsidRPr="00B139C8" w:rsidRDefault="007168ED" w:rsidP="00FE6B7C">
            <w:pPr>
              <w:tabs>
                <w:tab w:val="right" w:pos="6120"/>
                <w:tab w:val="right" w:pos="7200"/>
              </w:tabs>
              <w:spacing w:before="120" w:after="120"/>
              <w:ind w:left="-72"/>
              <w:jc w:val="both"/>
              <w:rPr>
                <w:sz w:val="26"/>
                <w:szCs w:val="26"/>
              </w:rPr>
            </w:pPr>
            <w:r w:rsidRPr="00B139C8">
              <w:rPr>
                <w:sz w:val="26"/>
                <w:szCs w:val="26"/>
              </w:rPr>
              <w:tab/>
              <w:t>Total des points pour le critère (ii) :</w:t>
            </w:r>
            <w:r w:rsidRPr="00B139C8">
              <w:rPr>
                <w:sz w:val="26"/>
                <w:szCs w:val="26"/>
              </w:rPr>
              <w:tab/>
              <w:t>[</w:t>
            </w:r>
            <w:r w:rsidRPr="00B139C8">
              <w:rPr>
                <w:i/>
                <w:sz w:val="26"/>
                <w:szCs w:val="26"/>
              </w:rPr>
              <w:t>50 - 80</w:t>
            </w:r>
            <w:r w:rsidRPr="00B139C8">
              <w:rPr>
                <w:sz w:val="26"/>
                <w:szCs w:val="26"/>
              </w:rPr>
              <w:t>]</w:t>
            </w:r>
          </w:p>
          <w:p w:rsidR="007168ED" w:rsidRPr="00B139C8" w:rsidRDefault="007168ED" w:rsidP="00FE6B7C">
            <w:pPr>
              <w:pStyle w:val="BankNormal"/>
              <w:tabs>
                <w:tab w:val="right" w:pos="7218"/>
              </w:tabs>
              <w:spacing w:before="120" w:after="120"/>
              <w:ind w:left="466"/>
              <w:jc w:val="both"/>
              <w:rPr>
                <w:sz w:val="26"/>
                <w:szCs w:val="26"/>
                <w:lang w:eastAsia="it-IT"/>
              </w:rPr>
            </w:pPr>
            <w:r w:rsidRPr="00B139C8">
              <w:rPr>
                <w:sz w:val="26"/>
                <w:szCs w:val="26"/>
              </w:rPr>
              <w:t>Le nombre de points attribués à chaque poste ou discipline ci-dessus est déterminé en tenant compte des trois sous-critères suivants et des pourcentages de pondération pertinents </w:t>
            </w:r>
            <w:r w:rsidRPr="00B139C8">
              <w:rPr>
                <w:sz w:val="26"/>
                <w:szCs w:val="26"/>
                <w:lang w:eastAsia="it-IT"/>
              </w:rPr>
              <w:t>:</w:t>
            </w:r>
          </w:p>
          <w:p w:rsidR="007168ED" w:rsidRPr="00B139C8" w:rsidRDefault="007168ED" w:rsidP="00FE6B7C">
            <w:pPr>
              <w:tabs>
                <w:tab w:val="left" w:pos="826"/>
                <w:tab w:val="right" w:pos="7218"/>
              </w:tabs>
              <w:spacing w:before="120" w:after="120"/>
              <w:ind w:left="466"/>
              <w:jc w:val="both"/>
              <w:rPr>
                <w:sz w:val="26"/>
                <w:szCs w:val="26"/>
              </w:rPr>
            </w:pPr>
            <w:r w:rsidRPr="00B139C8">
              <w:rPr>
                <w:sz w:val="26"/>
                <w:szCs w:val="26"/>
              </w:rPr>
              <w:t>1)</w:t>
            </w:r>
            <w:r w:rsidRPr="00B139C8">
              <w:rPr>
                <w:sz w:val="26"/>
                <w:szCs w:val="26"/>
              </w:rPr>
              <w:tab/>
              <w:t>Qualifications générales</w:t>
            </w:r>
            <w:r w:rsidRPr="00B139C8">
              <w:rPr>
                <w:sz w:val="26"/>
                <w:szCs w:val="26"/>
              </w:rPr>
              <w:tab/>
              <w:t xml:space="preserve">  [</w:t>
            </w:r>
            <w:r w:rsidRPr="00B139C8">
              <w:rPr>
                <w:i/>
                <w:sz w:val="26"/>
                <w:szCs w:val="26"/>
              </w:rPr>
              <w:t>indiquer une pondération entre 20 et 30%</w:t>
            </w:r>
            <w:r w:rsidRPr="00B139C8">
              <w:rPr>
                <w:sz w:val="26"/>
                <w:szCs w:val="26"/>
              </w:rPr>
              <w:t>]</w:t>
            </w:r>
          </w:p>
          <w:p w:rsidR="007168ED" w:rsidRPr="00B139C8" w:rsidRDefault="007168ED" w:rsidP="00FE6B7C">
            <w:pPr>
              <w:tabs>
                <w:tab w:val="left" w:pos="826"/>
                <w:tab w:val="right" w:pos="7218"/>
              </w:tabs>
              <w:spacing w:before="120" w:after="120"/>
              <w:ind w:left="466"/>
              <w:jc w:val="both"/>
              <w:rPr>
                <w:sz w:val="26"/>
                <w:szCs w:val="26"/>
              </w:rPr>
            </w:pPr>
            <w:r w:rsidRPr="00B139C8">
              <w:rPr>
                <w:sz w:val="26"/>
                <w:szCs w:val="26"/>
              </w:rPr>
              <w:t>2)</w:t>
            </w:r>
            <w:r w:rsidRPr="00B139C8">
              <w:rPr>
                <w:sz w:val="26"/>
                <w:szCs w:val="26"/>
              </w:rPr>
              <w:tab/>
              <w:t>Pertinence avec la mission</w:t>
            </w:r>
            <w:r w:rsidRPr="00B139C8">
              <w:rPr>
                <w:sz w:val="26"/>
                <w:szCs w:val="26"/>
              </w:rPr>
              <w:tab/>
              <w:t>[</w:t>
            </w:r>
            <w:r w:rsidRPr="00B139C8">
              <w:rPr>
                <w:i/>
                <w:sz w:val="26"/>
                <w:szCs w:val="26"/>
              </w:rPr>
              <w:t>indiquer une pondération entre 50 et 60%</w:t>
            </w:r>
            <w:r w:rsidRPr="00B139C8">
              <w:rPr>
                <w:sz w:val="26"/>
                <w:szCs w:val="26"/>
              </w:rPr>
              <w:t>]</w:t>
            </w:r>
          </w:p>
          <w:p w:rsidR="007168ED" w:rsidRPr="00B139C8" w:rsidRDefault="007168ED" w:rsidP="00FE6B7C">
            <w:pPr>
              <w:tabs>
                <w:tab w:val="left" w:pos="826"/>
                <w:tab w:val="right" w:pos="7218"/>
              </w:tabs>
              <w:spacing w:before="120" w:after="120"/>
              <w:ind w:left="466"/>
              <w:jc w:val="both"/>
              <w:rPr>
                <w:sz w:val="26"/>
                <w:szCs w:val="26"/>
              </w:rPr>
            </w:pPr>
            <w:r w:rsidRPr="00B139C8">
              <w:rPr>
                <w:sz w:val="26"/>
                <w:szCs w:val="26"/>
              </w:rPr>
              <w:t>3)</w:t>
            </w:r>
            <w:r w:rsidRPr="00B139C8">
              <w:rPr>
                <w:sz w:val="26"/>
                <w:szCs w:val="26"/>
              </w:rPr>
              <w:tab/>
              <w:t>Expérience de la région et de la langue [</w:t>
            </w:r>
            <w:r w:rsidRPr="00B139C8">
              <w:rPr>
                <w:i/>
                <w:sz w:val="26"/>
                <w:szCs w:val="26"/>
              </w:rPr>
              <w:t>indiquer une pondération entre 10 et 20%</w:t>
            </w:r>
            <w:r w:rsidRPr="00B139C8">
              <w:rPr>
                <w:sz w:val="26"/>
                <w:szCs w:val="26"/>
              </w:rPr>
              <w:t>]</w:t>
            </w:r>
          </w:p>
          <w:p w:rsidR="007168ED" w:rsidRPr="00B139C8" w:rsidRDefault="007168ED" w:rsidP="00FE6B7C">
            <w:pPr>
              <w:tabs>
                <w:tab w:val="right" w:pos="6120"/>
                <w:tab w:val="right" w:pos="7200"/>
              </w:tabs>
              <w:spacing w:before="120" w:after="120"/>
              <w:ind w:left="-72"/>
              <w:jc w:val="both"/>
              <w:rPr>
                <w:sz w:val="26"/>
                <w:szCs w:val="26"/>
              </w:rPr>
            </w:pPr>
            <w:r w:rsidRPr="00B139C8">
              <w:rPr>
                <w:sz w:val="26"/>
                <w:szCs w:val="26"/>
              </w:rPr>
              <w:tab/>
              <w:t>Pondération totale :</w:t>
            </w:r>
            <w:r w:rsidRPr="00B139C8">
              <w:rPr>
                <w:sz w:val="26"/>
                <w:szCs w:val="26"/>
              </w:rPr>
              <w:tab/>
              <w:t>100%</w:t>
            </w:r>
          </w:p>
          <w:p w:rsidR="007168ED" w:rsidRPr="004A23FC" w:rsidRDefault="007168ED" w:rsidP="00FE6B7C">
            <w:pPr>
              <w:pStyle w:val="Corpsdetexte"/>
              <w:spacing w:before="120"/>
              <w:ind w:left="540" w:hanging="540"/>
              <w:rPr>
                <w:i/>
                <w:sz w:val="26"/>
                <w:szCs w:val="26"/>
              </w:rPr>
            </w:pPr>
            <w:r w:rsidRPr="004A23FC">
              <w:rPr>
                <w:i/>
                <w:sz w:val="26"/>
                <w:szCs w:val="26"/>
              </w:rPr>
              <w:t>[Note : les sous critères ci avant seront appliqués en prenant en compte les considérations suivantes</w:t>
            </w:r>
          </w:p>
          <w:p w:rsidR="007168ED" w:rsidRPr="004A23FC" w:rsidRDefault="007168ED" w:rsidP="00FE6B7C">
            <w:pPr>
              <w:pStyle w:val="Corpsdetexte"/>
              <w:spacing w:before="120"/>
              <w:ind w:left="540" w:hanging="540"/>
              <w:rPr>
                <w:i/>
                <w:sz w:val="26"/>
                <w:szCs w:val="26"/>
              </w:rPr>
            </w:pPr>
            <w:r w:rsidRPr="004A23FC">
              <w:rPr>
                <w:i/>
                <w:sz w:val="26"/>
                <w:szCs w:val="26"/>
              </w:rPr>
              <w:t>a)</w:t>
            </w:r>
            <w:r w:rsidRPr="004A23FC">
              <w:rPr>
                <w:i/>
                <w:sz w:val="26"/>
                <w:szCs w:val="26"/>
              </w:rPr>
              <w:tab/>
              <w:t xml:space="preserve">qualifications générales : niveau d’instruction et formation, années d’expérience, postes occupés, durée d’emploi auprès de la firme candidate, expérience dans les pays en développement, etc. </w:t>
            </w:r>
          </w:p>
          <w:p w:rsidR="007168ED" w:rsidRPr="004A23FC" w:rsidRDefault="007168ED" w:rsidP="00FE6B7C">
            <w:pPr>
              <w:pStyle w:val="Corpsdetexte"/>
              <w:spacing w:before="120"/>
              <w:ind w:left="540" w:hanging="540"/>
              <w:rPr>
                <w:i/>
                <w:sz w:val="26"/>
                <w:szCs w:val="26"/>
              </w:rPr>
            </w:pPr>
            <w:r w:rsidRPr="004A23FC">
              <w:rPr>
                <w:sz w:val="26"/>
                <w:szCs w:val="26"/>
              </w:rPr>
              <w:t>b)</w:t>
            </w:r>
            <w:r w:rsidRPr="004A23FC">
              <w:rPr>
                <w:sz w:val="26"/>
                <w:szCs w:val="26"/>
              </w:rPr>
              <w:tab/>
            </w:r>
            <w:r w:rsidRPr="004A23FC">
              <w:rPr>
                <w:i/>
                <w:sz w:val="26"/>
                <w:szCs w:val="26"/>
              </w:rPr>
              <w:t>pertinence pour la mission : études, formation et expérience dans le secteur, le domaine, le sujet en cause, etc., pertinentes pour la mission ; et</w:t>
            </w:r>
          </w:p>
          <w:p w:rsidR="007168ED" w:rsidRPr="004A23FC" w:rsidRDefault="007168ED" w:rsidP="00FE6B7C">
            <w:pPr>
              <w:pStyle w:val="Corpsdetexte"/>
              <w:spacing w:before="120"/>
              <w:ind w:left="540" w:hanging="540"/>
              <w:rPr>
                <w:i/>
                <w:sz w:val="26"/>
                <w:szCs w:val="26"/>
              </w:rPr>
            </w:pPr>
            <w:r w:rsidRPr="004A23FC">
              <w:rPr>
                <w:i/>
                <w:sz w:val="26"/>
                <w:szCs w:val="26"/>
              </w:rPr>
              <w:t>c)</w:t>
            </w:r>
            <w:r w:rsidRPr="004A23FC">
              <w:rPr>
                <w:i/>
                <w:sz w:val="26"/>
                <w:szCs w:val="26"/>
              </w:rPr>
              <w:tab/>
              <w:t>expérience de la région et de la langue : connaissance de l’environnement physique, économique, et/ou sociologique de la zone de travail, de la langue locale, de la culture, de l’organisation administrative et politique, etc.]</w:t>
            </w:r>
          </w:p>
        </w:tc>
      </w:tr>
      <w:tr w:rsidR="007168ED" w:rsidRPr="00B139C8" w:rsidTr="00FE6B7C">
        <w:tblPrEx>
          <w:tblBorders>
            <w:top w:val="single" w:sz="6" w:space="0" w:color="auto"/>
          </w:tblBorders>
        </w:tblPrEx>
        <w:tc>
          <w:tcPr>
            <w:tcW w:w="1514" w:type="dxa"/>
            <w:tcBorders>
              <w:bottom w:val="single" w:sz="6" w:space="0" w:color="auto"/>
            </w:tcBorders>
          </w:tcPr>
          <w:p w:rsidR="007168ED" w:rsidRPr="00B139C8" w:rsidRDefault="002F7E71" w:rsidP="00FE6B7C">
            <w:pPr>
              <w:spacing w:before="120" w:after="120"/>
              <w:rPr>
                <w:b/>
                <w:sz w:val="26"/>
                <w:szCs w:val="26"/>
              </w:rPr>
            </w:pPr>
            <w:r>
              <w:rPr>
                <w:b/>
                <w:sz w:val="26"/>
                <w:szCs w:val="26"/>
              </w:rPr>
              <w:lastRenderedPageBreak/>
              <w:t>24</w:t>
            </w:r>
            <w:r w:rsidR="007168ED">
              <w:rPr>
                <w:b/>
                <w:sz w:val="26"/>
                <w:szCs w:val="26"/>
              </w:rPr>
              <w:t>.2.2</w:t>
            </w:r>
          </w:p>
          <w:p w:rsidR="007168ED" w:rsidRPr="00B139C8" w:rsidRDefault="007168ED" w:rsidP="00FE6B7C">
            <w:pPr>
              <w:pStyle w:val="BankNormal"/>
              <w:tabs>
                <w:tab w:val="right" w:pos="7218"/>
              </w:tabs>
              <w:spacing w:before="120" w:after="120"/>
              <w:rPr>
                <w:sz w:val="26"/>
                <w:szCs w:val="26"/>
              </w:rPr>
            </w:pPr>
          </w:p>
        </w:tc>
        <w:tc>
          <w:tcPr>
            <w:tcW w:w="8410" w:type="dxa"/>
            <w:tcBorders>
              <w:bottom w:val="single" w:sz="6" w:space="0" w:color="auto"/>
            </w:tcBorders>
          </w:tcPr>
          <w:p w:rsidR="007168ED" w:rsidRPr="00B139C8" w:rsidRDefault="007168ED" w:rsidP="00FE6B7C">
            <w:pPr>
              <w:pStyle w:val="BankNormal"/>
              <w:tabs>
                <w:tab w:val="left" w:pos="6324"/>
                <w:tab w:val="right" w:pos="7218"/>
              </w:tabs>
              <w:spacing w:before="120" w:after="120"/>
              <w:rPr>
                <w:sz w:val="26"/>
                <w:szCs w:val="26"/>
              </w:rPr>
            </w:pPr>
            <w:r w:rsidRPr="00B139C8">
              <w:rPr>
                <w:sz w:val="26"/>
                <w:szCs w:val="26"/>
              </w:rPr>
              <w:t>La formule utilisée pour établir les notes financières est la suivante :</w:t>
            </w:r>
            <w:r w:rsidRPr="00B139C8">
              <w:rPr>
                <w:i/>
                <w:sz w:val="26"/>
                <w:szCs w:val="26"/>
              </w:rPr>
              <w:t xml:space="preserve"> [utiliser seulement en cas de sélection qualité</w:t>
            </w:r>
            <w:r w:rsidRPr="00B139C8">
              <w:rPr>
                <w:i/>
                <w:sz w:val="26"/>
                <w:szCs w:val="26"/>
              </w:rPr>
              <w:noBreakHyphen/>
              <w:t>coût]</w:t>
            </w:r>
            <w:r w:rsidRPr="00B139C8">
              <w:rPr>
                <w:sz w:val="26"/>
                <w:szCs w:val="26"/>
              </w:rPr>
              <w:t xml:space="preserve"> :</w:t>
            </w:r>
          </w:p>
          <w:p w:rsidR="007168ED" w:rsidRPr="00B139C8" w:rsidRDefault="007168ED" w:rsidP="00FE6B7C">
            <w:pPr>
              <w:pStyle w:val="BankNormal"/>
              <w:tabs>
                <w:tab w:val="right" w:pos="7218"/>
              </w:tabs>
              <w:spacing w:before="120" w:after="120"/>
              <w:rPr>
                <w:i/>
                <w:sz w:val="26"/>
                <w:szCs w:val="26"/>
              </w:rPr>
            </w:pPr>
            <w:r w:rsidRPr="00B139C8">
              <w:rPr>
                <w:sz w:val="26"/>
                <w:szCs w:val="26"/>
              </w:rPr>
              <w:t>[</w:t>
            </w:r>
            <w:r w:rsidRPr="00B139C8">
              <w:rPr>
                <w:i/>
                <w:sz w:val="26"/>
                <w:szCs w:val="26"/>
              </w:rPr>
              <w:t>Insérer la formule suivante</w:t>
            </w:r>
            <w:r w:rsidRPr="00B139C8">
              <w:rPr>
                <w:sz w:val="26"/>
                <w:szCs w:val="26"/>
              </w:rPr>
              <w:t>]</w:t>
            </w:r>
          </w:p>
          <w:p w:rsidR="007168ED" w:rsidRPr="00B139C8" w:rsidRDefault="007168ED" w:rsidP="00FE6B7C">
            <w:pPr>
              <w:pStyle w:val="BankNormal"/>
              <w:tabs>
                <w:tab w:val="right" w:pos="7218"/>
              </w:tabs>
              <w:spacing w:before="120" w:after="120"/>
              <w:rPr>
                <w:sz w:val="26"/>
                <w:szCs w:val="26"/>
              </w:rPr>
            </w:pPr>
            <w:r w:rsidRPr="00B139C8">
              <w:rPr>
                <w:sz w:val="26"/>
                <w:szCs w:val="26"/>
              </w:rPr>
              <w:t>Soit Sf = 100 x Fm / F, Sf étant le score ou la note financière, Fm la proposition la moins</w:t>
            </w:r>
            <w:r w:rsidR="00BF3A97">
              <w:rPr>
                <w:sz w:val="26"/>
                <w:szCs w:val="26"/>
              </w:rPr>
              <w:t xml:space="preserve"> </w:t>
            </w:r>
            <w:r w:rsidRPr="00B139C8">
              <w:rPr>
                <w:sz w:val="26"/>
                <w:szCs w:val="26"/>
              </w:rPr>
              <w:t>disante et F le montant de la proposition considérée.</w:t>
            </w:r>
          </w:p>
          <w:p w:rsidR="007168ED" w:rsidRPr="00B139C8" w:rsidRDefault="007168ED" w:rsidP="00FE6B7C">
            <w:pPr>
              <w:pStyle w:val="BankNormal"/>
              <w:tabs>
                <w:tab w:val="right" w:pos="7218"/>
              </w:tabs>
              <w:spacing w:before="120" w:after="120"/>
              <w:rPr>
                <w:sz w:val="26"/>
                <w:szCs w:val="26"/>
              </w:rPr>
            </w:pPr>
            <w:r w:rsidRPr="00B139C8">
              <w:rPr>
                <w:sz w:val="26"/>
                <w:szCs w:val="26"/>
              </w:rPr>
              <w:lastRenderedPageBreak/>
              <w:t>Les poids respectifs attribués aux propositions technique et financière sont :</w:t>
            </w:r>
          </w:p>
          <w:p w:rsidR="007168ED" w:rsidRPr="00B139C8" w:rsidRDefault="007168ED" w:rsidP="00FE6B7C">
            <w:pPr>
              <w:pStyle w:val="BankNormal"/>
              <w:tabs>
                <w:tab w:val="left" w:pos="1186"/>
                <w:tab w:val="right" w:pos="7218"/>
              </w:tabs>
              <w:spacing w:before="120" w:after="120"/>
              <w:rPr>
                <w:sz w:val="26"/>
                <w:szCs w:val="26"/>
              </w:rPr>
            </w:pPr>
            <w:r w:rsidRPr="00B139C8">
              <w:rPr>
                <w:sz w:val="26"/>
                <w:szCs w:val="26"/>
              </w:rPr>
              <w:t xml:space="preserve">T = </w:t>
            </w:r>
            <w:r w:rsidRPr="00B139C8">
              <w:rPr>
                <w:sz w:val="26"/>
                <w:szCs w:val="26"/>
                <w:u w:val="single"/>
              </w:rPr>
              <w:tab/>
            </w:r>
            <w:r w:rsidRPr="00B139C8">
              <w:rPr>
                <w:sz w:val="26"/>
                <w:szCs w:val="26"/>
              </w:rPr>
              <w:t xml:space="preserve"> [</w:t>
            </w:r>
            <w:r w:rsidRPr="00B139C8">
              <w:rPr>
                <w:i/>
                <w:sz w:val="26"/>
                <w:szCs w:val="26"/>
              </w:rPr>
              <w:t>normalement 0,8</w:t>
            </w:r>
            <w:r w:rsidRPr="00B139C8">
              <w:rPr>
                <w:sz w:val="26"/>
                <w:szCs w:val="26"/>
              </w:rPr>
              <w:t>], et</w:t>
            </w:r>
          </w:p>
          <w:p w:rsidR="007168ED" w:rsidRPr="00B139C8" w:rsidRDefault="007168ED" w:rsidP="00FE6B7C">
            <w:pPr>
              <w:pStyle w:val="BankNormal"/>
              <w:tabs>
                <w:tab w:val="right" w:pos="7218"/>
              </w:tabs>
              <w:spacing w:before="120" w:after="120"/>
              <w:rPr>
                <w:sz w:val="26"/>
                <w:szCs w:val="26"/>
              </w:rPr>
            </w:pPr>
            <w:r w:rsidRPr="00B139C8">
              <w:rPr>
                <w:sz w:val="26"/>
                <w:szCs w:val="26"/>
              </w:rPr>
              <w:t xml:space="preserve">P = </w:t>
            </w:r>
            <w:r w:rsidRPr="00B139C8">
              <w:rPr>
                <w:sz w:val="26"/>
                <w:szCs w:val="26"/>
                <w:u w:val="single"/>
              </w:rPr>
              <w:t>_______</w:t>
            </w:r>
            <w:r w:rsidRPr="00B139C8">
              <w:rPr>
                <w:sz w:val="26"/>
                <w:szCs w:val="26"/>
              </w:rPr>
              <w:t>[</w:t>
            </w:r>
            <w:r w:rsidRPr="00B139C8">
              <w:rPr>
                <w:i/>
                <w:sz w:val="26"/>
                <w:szCs w:val="26"/>
              </w:rPr>
              <w:t>normalement 0,2</w:t>
            </w:r>
            <w:r w:rsidRPr="00B139C8">
              <w:rPr>
                <w:sz w:val="26"/>
                <w:szCs w:val="26"/>
              </w:rPr>
              <w:t>]</w:t>
            </w:r>
          </w:p>
        </w:tc>
      </w:tr>
      <w:tr w:rsidR="007168ED" w:rsidRPr="00B139C8" w:rsidTr="00FE6B7C">
        <w:tblPrEx>
          <w:tblBorders>
            <w:top w:val="single" w:sz="6" w:space="0" w:color="auto"/>
          </w:tblBorders>
        </w:tblPrEx>
        <w:tc>
          <w:tcPr>
            <w:tcW w:w="1514" w:type="dxa"/>
            <w:tcBorders>
              <w:bottom w:val="single" w:sz="6" w:space="0" w:color="auto"/>
            </w:tcBorders>
          </w:tcPr>
          <w:p w:rsidR="007168ED" w:rsidRPr="00B139C8" w:rsidRDefault="002F7E71" w:rsidP="00FE6B7C">
            <w:pPr>
              <w:spacing w:before="120" w:after="120"/>
              <w:rPr>
                <w:b/>
                <w:sz w:val="26"/>
                <w:szCs w:val="26"/>
              </w:rPr>
            </w:pPr>
            <w:r>
              <w:rPr>
                <w:b/>
                <w:sz w:val="26"/>
                <w:szCs w:val="26"/>
              </w:rPr>
              <w:lastRenderedPageBreak/>
              <w:t>24</w:t>
            </w:r>
            <w:r w:rsidR="007168ED">
              <w:rPr>
                <w:b/>
                <w:sz w:val="26"/>
                <w:szCs w:val="26"/>
              </w:rPr>
              <w:t>.2.3</w:t>
            </w:r>
          </w:p>
        </w:tc>
        <w:tc>
          <w:tcPr>
            <w:tcW w:w="8410" w:type="dxa"/>
            <w:tcBorders>
              <w:bottom w:val="single" w:sz="6" w:space="0" w:color="auto"/>
            </w:tcBorders>
          </w:tcPr>
          <w:p w:rsidR="007168ED" w:rsidRPr="00B139C8" w:rsidRDefault="007168ED" w:rsidP="00FE6B7C">
            <w:pPr>
              <w:pStyle w:val="BankNormal"/>
              <w:tabs>
                <w:tab w:val="left" w:pos="6324"/>
                <w:tab w:val="right" w:pos="7218"/>
              </w:tabs>
              <w:spacing w:before="120" w:after="120"/>
              <w:rPr>
                <w:sz w:val="26"/>
                <w:szCs w:val="26"/>
              </w:rPr>
            </w:pPr>
            <w:r w:rsidRPr="00620EAC">
              <w:rPr>
                <w:szCs w:val="24"/>
              </w:rPr>
              <w:t>Une marge de préférence de[</w:t>
            </w:r>
            <w:r w:rsidRPr="00620EAC">
              <w:rPr>
                <w:i/>
                <w:szCs w:val="24"/>
              </w:rPr>
              <w:t xml:space="preserve">Insérer un taux maximum de 15%] du montant hors taxe de sa proposition financière </w:t>
            </w:r>
            <w:r w:rsidRPr="00620EAC">
              <w:rPr>
                <w:szCs w:val="24"/>
              </w:rPr>
              <w:t>sera accordée à une firme</w:t>
            </w:r>
            <w:r>
              <w:rPr>
                <w:szCs w:val="24"/>
              </w:rPr>
              <w:t>/</w:t>
            </w:r>
            <w:r w:rsidRPr="00620EAC">
              <w:rPr>
                <w:szCs w:val="24"/>
              </w:rPr>
              <w:t xml:space="preserve"> un cabinet béninois ou ressortissant de l’espace UEMOA si la prestation proposée est évaluée à plus de cinquante pour cent (50%) de la valeur de la consultation fournie</w:t>
            </w:r>
            <w:r w:rsidRPr="00620EAC">
              <w:rPr>
                <w:i/>
                <w:szCs w:val="24"/>
              </w:rPr>
              <w:t>.</w:t>
            </w:r>
            <w:r w:rsidRPr="00B139C8">
              <w:rPr>
                <w:sz w:val="26"/>
                <w:szCs w:val="26"/>
              </w:rPr>
              <w:t>.</w:t>
            </w:r>
          </w:p>
        </w:tc>
      </w:tr>
      <w:tr w:rsidR="007168ED" w:rsidRPr="00B139C8" w:rsidTr="00FE6B7C">
        <w:tblPrEx>
          <w:tblBorders>
            <w:top w:val="single" w:sz="6" w:space="0" w:color="auto"/>
          </w:tblBorders>
        </w:tblPrEx>
        <w:tc>
          <w:tcPr>
            <w:tcW w:w="1514" w:type="dxa"/>
            <w:tcBorders>
              <w:bottom w:val="single" w:sz="6" w:space="0" w:color="auto"/>
            </w:tcBorders>
          </w:tcPr>
          <w:p w:rsidR="007168ED" w:rsidRPr="00B139C8" w:rsidDel="00583DCF" w:rsidRDefault="007168ED" w:rsidP="002F7E71">
            <w:pPr>
              <w:spacing w:before="120" w:after="120"/>
              <w:rPr>
                <w:b/>
                <w:sz w:val="26"/>
                <w:szCs w:val="26"/>
              </w:rPr>
            </w:pPr>
            <w:r>
              <w:rPr>
                <w:b/>
                <w:sz w:val="26"/>
                <w:szCs w:val="26"/>
              </w:rPr>
              <w:t>2</w:t>
            </w:r>
            <w:r w:rsidR="002F7E71">
              <w:rPr>
                <w:b/>
                <w:sz w:val="26"/>
                <w:szCs w:val="26"/>
              </w:rPr>
              <w:t>4</w:t>
            </w:r>
            <w:r>
              <w:rPr>
                <w:b/>
                <w:sz w:val="26"/>
                <w:szCs w:val="26"/>
              </w:rPr>
              <w:t>.2.4</w:t>
            </w:r>
          </w:p>
        </w:tc>
        <w:tc>
          <w:tcPr>
            <w:tcW w:w="8410" w:type="dxa"/>
            <w:tcBorders>
              <w:bottom w:val="single" w:sz="6" w:space="0" w:color="auto"/>
            </w:tcBorders>
          </w:tcPr>
          <w:p w:rsidR="007168ED" w:rsidRPr="00620EAC" w:rsidRDefault="007168ED" w:rsidP="00FE6B7C">
            <w:pPr>
              <w:spacing w:before="120" w:after="120" w:line="276" w:lineRule="auto"/>
              <w:jc w:val="both"/>
              <w:rPr>
                <w:szCs w:val="24"/>
              </w:rPr>
            </w:pPr>
            <w:r w:rsidRPr="00620EAC">
              <w:rPr>
                <w:szCs w:val="24"/>
              </w:rPr>
              <w:t>Une marge de préférence[</w:t>
            </w:r>
            <w:r w:rsidRPr="00620EAC">
              <w:rPr>
                <w:i/>
                <w:szCs w:val="24"/>
              </w:rPr>
              <w:t xml:space="preserve">Insérer un taux d’au plus 10%] </w:t>
            </w:r>
            <w:r w:rsidRPr="00620EAC">
              <w:rPr>
                <w:szCs w:val="24"/>
              </w:rPr>
              <w:t xml:space="preserve">sera accordée à la proposition présentée par une firme ou un cabinet étranger qui propose de sous-traiter au moins 30% de la valeur de la consultation fournie] à une firme ou un cabinet béninois. </w:t>
            </w:r>
          </w:p>
          <w:p w:rsidR="007168ED" w:rsidRPr="002F7E71" w:rsidRDefault="002F7E71" w:rsidP="00FE6B7C">
            <w:pPr>
              <w:pStyle w:val="BankNormal"/>
              <w:tabs>
                <w:tab w:val="left" w:pos="6324"/>
                <w:tab w:val="right" w:pos="7218"/>
              </w:tabs>
              <w:spacing w:before="120" w:after="120"/>
              <w:rPr>
                <w:szCs w:val="24"/>
              </w:rPr>
            </w:pPr>
            <w:r>
              <w:rPr>
                <w:szCs w:val="24"/>
              </w:rPr>
              <w:t>[</w:t>
            </w:r>
            <w:r w:rsidR="007168ED" w:rsidRPr="002F7E71">
              <w:rPr>
                <w:szCs w:val="24"/>
              </w:rPr>
              <w:t>A supprimer si non applicable</w:t>
            </w:r>
            <w:r>
              <w:rPr>
                <w:szCs w:val="24"/>
              </w:rPr>
              <w:t>]</w:t>
            </w:r>
            <w:r w:rsidR="007168ED" w:rsidRPr="00620EAC">
              <w:rPr>
                <w:i/>
                <w:szCs w:val="24"/>
              </w:rPr>
              <w:t>.</w:t>
            </w:r>
          </w:p>
        </w:tc>
      </w:tr>
      <w:tr w:rsidR="007168ED" w:rsidRPr="00B139C8" w:rsidTr="00FE6B7C">
        <w:tblPrEx>
          <w:tblBorders>
            <w:top w:val="single" w:sz="6" w:space="0" w:color="auto"/>
          </w:tblBorders>
        </w:tblPrEx>
        <w:tc>
          <w:tcPr>
            <w:tcW w:w="1514" w:type="dxa"/>
            <w:tcBorders>
              <w:bottom w:val="single" w:sz="6" w:space="0" w:color="auto"/>
            </w:tcBorders>
          </w:tcPr>
          <w:p w:rsidR="007168ED" w:rsidRDefault="002F7E71" w:rsidP="00FE6B7C">
            <w:pPr>
              <w:spacing w:before="120" w:after="120"/>
              <w:rPr>
                <w:b/>
                <w:sz w:val="26"/>
                <w:szCs w:val="26"/>
              </w:rPr>
            </w:pPr>
            <w:r>
              <w:rPr>
                <w:b/>
                <w:sz w:val="26"/>
                <w:szCs w:val="26"/>
              </w:rPr>
              <w:t>24</w:t>
            </w:r>
            <w:r w:rsidR="007168ED">
              <w:rPr>
                <w:b/>
                <w:sz w:val="26"/>
                <w:szCs w:val="26"/>
              </w:rPr>
              <w:t>.2.5</w:t>
            </w:r>
          </w:p>
        </w:tc>
        <w:tc>
          <w:tcPr>
            <w:tcW w:w="8410" w:type="dxa"/>
            <w:tcBorders>
              <w:bottom w:val="single" w:sz="6" w:space="0" w:color="auto"/>
            </w:tcBorders>
          </w:tcPr>
          <w:p w:rsidR="007168ED" w:rsidRPr="00620EAC" w:rsidRDefault="007168ED" w:rsidP="00943416">
            <w:pPr>
              <w:numPr>
                <w:ilvl w:val="0"/>
                <w:numId w:val="54"/>
              </w:numPr>
              <w:spacing w:before="120" w:after="120" w:line="276" w:lineRule="auto"/>
              <w:jc w:val="both"/>
              <w:rPr>
                <w:szCs w:val="24"/>
              </w:rPr>
            </w:pPr>
            <w:r>
              <w:rPr>
                <w:b/>
                <w:szCs w:val="24"/>
              </w:rPr>
              <w:t>E</w:t>
            </w:r>
            <w:r w:rsidRPr="000B4EC7">
              <w:rPr>
                <w:b/>
                <w:szCs w:val="24"/>
              </w:rPr>
              <w:t xml:space="preserve">n cas de </w:t>
            </w:r>
            <w:r w:rsidRPr="00AD7394">
              <w:rPr>
                <w:b/>
              </w:rPr>
              <w:t>sous-traitance</w:t>
            </w:r>
            <w:r w:rsidRPr="006E0DD9">
              <w:rPr>
                <w:b/>
              </w:rPr>
              <w:t xml:space="preserve"> avec les MPME</w:t>
            </w:r>
            <w:r>
              <w:rPr>
                <w:szCs w:val="24"/>
              </w:rPr>
              <w:t> </w:t>
            </w:r>
            <w:r w:rsidR="001C7CF3">
              <w:rPr>
                <w:b/>
              </w:rPr>
              <w:t>béninoises</w:t>
            </w:r>
            <w:r w:rsidR="001C7CF3">
              <w:rPr>
                <w:szCs w:val="24"/>
              </w:rPr>
              <w:t xml:space="preserve"> :</w:t>
            </w:r>
            <w:r w:rsidRPr="00620EAC">
              <w:rPr>
                <w:szCs w:val="24"/>
              </w:rPr>
              <w:t xml:space="preserve"> Une marge de préférence de</w:t>
            </w:r>
            <w:r w:rsidRPr="00620EAC">
              <w:rPr>
                <w:i/>
                <w:szCs w:val="24"/>
              </w:rPr>
              <w:t xml:space="preserve"> [Insérer un taux d’au plus 5%] </w:t>
            </w:r>
            <w:r w:rsidRPr="00620EAC">
              <w:rPr>
                <w:szCs w:val="24"/>
              </w:rPr>
              <w:t>cumulable avec la marge de préférence communautaire sera accordée à la proposition présentée par une firme ou un cabinet béninois ou ressortissant de l’espace UEMOA si le candidat</w:t>
            </w:r>
            <w:r w:rsidR="00DD66AD">
              <w:rPr>
                <w:szCs w:val="24"/>
              </w:rPr>
              <w:t xml:space="preserve"> </w:t>
            </w:r>
            <w:r w:rsidRPr="00620EAC">
              <w:rPr>
                <w:szCs w:val="24"/>
              </w:rPr>
              <w:t>propose de sous-traiter au moins 30% de la valeur globale de la consultation avec les micros, petites et moyennes entreprises.</w:t>
            </w:r>
          </w:p>
          <w:p w:rsidR="007168ED" w:rsidRDefault="007168ED" w:rsidP="00943416">
            <w:pPr>
              <w:numPr>
                <w:ilvl w:val="0"/>
                <w:numId w:val="54"/>
              </w:numPr>
              <w:spacing w:before="120" w:after="120" w:line="276" w:lineRule="auto"/>
              <w:jc w:val="both"/>
              <w:rPr>
                <w:szCs w:val="24"/>
              </w:rPr>
            </w:pPr>
            <w:r>
              <w:rPr>
                <w:b/>
                <w:szCs w:val="24"/>
              </w:rPr>
              <w:t>E</w:t>
            </w:r>
            <w:r w:rsidRPr="0024102D">
              <w:rPr>
                <w:b/>
                <w:szCs w:val="24"/>
              </w:rPr>
              <w:t xml:space="preserve">n cas de </w:t>
            </w:r>
            <w:r w:rsidRPr="006E0DD9">
              <w:rPr>
                <w:b/>
              </w:rPr>
              <w:t>co-traitance avec les MPME</w:t>
            </w:r>
            <w:r>
              <w:rPr>
                <w:szCs w:val="24"/>
              </w:rPr>
              <w:t> </w:t>
            </w:r>
            <w:r w:rsidR="001C7CF3">
              <w:rPr>
                <w:b/>
              </w:rPr>
              <w:t>béninoises</w:t>
            </w:r>
            <w:r w:rsidR="001C7CF3">
              <w:rPr>
                <w:szCs w:val="24"/>
              </w:rPr>
              <w:t xml:space="preserve"> :</w:t>
            </w:r>
            <w:r>
              <w:rPr>
                <w:szCs w:val="24"/>
              </w:rPr>
              <w:t xml:space="preserve"> u</w:t>
            </w:r>
            <w:r w:rsidRPr="00620EAC">
              <w:rPr>
                <w:szCs w:val="24"/>
              </w:rPr>
              <w:t xml:space="preserve">ne marge de préférence </w:t>
            </w:r>
            <w:r w:rsidRPr="005C712E">
              <w:rPr>
                <w:szCs w:val="24"/>
              </w:rPr>
              <w:t xml:space="preserve">de </w:t>
            </w:r>
            <w:r w:rsidRPr="00C6797E">
              <w:rPr>
                <w:i/>
                <w:szCs w:val="24"/>
              </w:rPr>
              <w:t xml:space="preserve">[Insérer un taux n’excédant pas celui fixé par </w:t>
            </w:r>
            <w:r w:rsidR="00C6797E" w:rsidRPr="00C6797E">
              <w:rPr>
                <w:i/>
                <w:szCs w:val="24"/>
              </w:rPr>
              <w:t>décret]</w:t>
            </w:r>
            <w:r w:rsidRPr="00620EAC">
              <w:rPr>
                <w:szCs w:val="24"/>
              </w:rPr>
              <w:t>sera accordée à la proposition présentée de tout candidat qui propose la cotraitance avec les micros, petites et moyennes entreprises béninoises.</w:t>
            </w:r>
          </w:p>
          <w:p w:rsidR="007168ED" w:rsidRPr="00C80272" w:rsidRDefault="007168ED" w:rsidP="00943416">
            <w:pPr>
              <w:numPr>
                <w:ilvl w:val="0"/>
                <w:numId w:val="54"/>
              </w:numPr>
              <w:spacing w:before="120" w:after="120" w:line="276" w:lineRule="auto"/>
              <w:jc w:val="both"/>
              <w:rPr>
                <w:szCs w:val="24"/>
              </w:rPr>
            </w:pPr>
            <w:r w:rsidRPr="00C80272">
              <w:rPr>
                <w:b/>
                <w:szCs w:val="24"/>
              </w:rPr>
              <w:t xml:space="preserve">En cas de </w:t>
            </w:r>
            <w:r w:rsidRPr="00C80272">
              <w:rPr>
                <w:b/>
              </w:rPr>
              <w:t>proposition présentée par une micro, petite et moyenne entreprise</w:t>
            </w:r>
            <w:r w:rsidRPr="00C80272">
              <w:rPr>
                <w:szCs w:val="24"/>
              </w:rPr>
              <w:t> </w:t>
            </w:r>
            <w:r w:rsidR="00B03EA4">
              <w:rPr>
                <w:b/>
              </w:rPr>
              <w:t>béninoises</w:t>
            </w:r>
            <w:r w:rsidRPr="00C80272">
              <w:rPr>
                <w:szCs w:val="24"/>
              </w:rPr>
              <w:t xml:space="preserve">: une marge de préférence de </w:t>
            </w:r>
            <w:r w:rsidRPr="00C80272">
              <w:rPr>
                <w:i/>
                <w:szCs w:val="24"/>
              </w:rPr>
              <w:t>[insérer un taux maximum de 5%] cumulable avec la marge de préférence communautaire sera accordée à la proposition présentée par une micro, petite et moyenne entreprise béninoise</w:t>
            </w:r>
            <w:r w:rsidRPr="00C80272">
              <w:rPr>
                <w:szCs w:val="24"/>
              </w:rPr>
              <w:t>]</w:t>
            </w:r>
            <w:r w:rsidRPr="00C80272">
              <w:rPr>
                <w:i/>
                <w:szCs w:val="24"/>
              </w:rPr>
              <w:t>.</w:t>
            </w:r>
          </w:p>
        </w:tc>
      </w:tr>
      <w:tr w:rsidR="00943416" w:rsidRPr="00B139C8" w:rsidTr="00FE6B7C">
        <w:tblPrEx>
          <w:tblBorders>
            <w:top w:val="single" w:sz="6" w:space="0" w:color="auto"/>
          </w:tblBorders>
        </w:tblPrEx>
        <w:tc>
          <w:tcPr>
            <w:tcW w:w="1514" w:type="dxa"/>
            <w:tcBorders>
              <w:bottom w:val="single" w:sz="6" w:space="0" w:color="auto"/>
            </w:tcBorders>
          </w:tcPr>
          <w:p w:rsidR="00943416" w:rsidRDefault="00943416" w:rsidP="00FE6B7C">
            <w:pPr>
              <w:spacing w:before="120" w:after="120"/>
              <w:rPr>
                <w:b/>
                <w:sz w:val="26"/>
                <w:szCs w:val="26"/>
              </w:rPr>
            </w:pPr>
            <w:r>
              <w:rPr>
                <w:b/>
                <w:sz w:val="26"/>
                <w:szCs w:val="26"/>
              </w:rPr>
              <w:t>25.2</w:t>
            </w:r>
          </w:p>
        </w:tc>
        <w:tc>
          <w:tcPr>
            <w:tcW w:w="8410" w:type="dxa"/>
            <w:tcBorders>
              <w:bottom w:val="single" w:sz="6" w:space="0" w:color="auto"/>
            </w:tcBorders>
          </w:tcPr>
          <w:p w:rsidR="00943416" w:rsidRPr="00B139C8" w:rsidRDefault="00943416" w:rsidP="00943416">
            <w:pPr>
              <w:pStyle w:val="BankNormal"/>
              <w:tabs>
                <w:tab w:val="right" w:pos="7218"/>
              </w:tabs>
              <w:spacing w:before="120" w:after="120"/>
              <w:rPr>
                <w:sz w:val="26"/>
                <w:szCs w:val="26"/>
              </w:rPr>
            </w:pPr>
            <w:r w:rsidRPr="00B139C8">
              <w:rPr>
                <w:sz w:val="26"/>
                <w:szCs w:val="26"/>
              </w:rPr>
              <w:t xml:space="preserve">Les négociations auront lieu à l’adresse suivante : </w:t>
            </w:r>
          </w:p>
          <w:p w:rsidR="00943416" w:rsidRDefault="00943416" w:rsidP="00943416">
            <w:pPr>
              <w:spacing w:before="120" w:after="120" w:line="276" w:lineRule="auto"/>
              <w:ind w:left="360"/>
              <w:jc w:val="both"/>
              <w:rPr>
                <w:b/>
                <w:szCs w:val="24"/>
              </w:rPr>
            </w:pPr>
            <w:r w:rsidRPr="00B139C8">
              <w:rPr>
                <w:sz w:val="26"/>
                <w:szCs w:val="26"/>
              </w:rPr>
              <w:t>[</w:t>
            </w:r>
            <w:r w:rsidRPr="00B139C8">
              <w:rPr>
                <w:i/>
                <w:sz w:val="26"/>
                <w:szCs w:val="26"/>
              </w:rPr>
              <w:t>indiquerl’adresse</w:t>
            </w:r>
            <w:r w:rsidRPr="00B139C8">
              <w:rPr>
                <w:sz w:val="26"/>
                <w:szCs w:val="26"/>
              </w:rPr>
              <w:t>]</w:t>
            </w:r>
            <w:r w:rsidRPr="00B139C8">
              <w:rPr>
                <w:sz w:val="26"/>
                <w:szCs w:val="26"/>
                <w:u w:val="single"/>
              </w:rPr>
              <w:tab/>
            </w:r>
          </w:p>
        </w:tc>
      </w:tr>
    </w:tbl>
    <w:p w:rsidR="007168ED" w:rsidRDefault="007168ED" w:rsidP="007168ED">
      <w:pPr>
        <w:pStyle w:val="Titre3"/>
        <w:keepNext w:val="0"/>
      </w:pPr>
    </w:p>
    <w:p w:rsidR="007168ED" w:rsidRDefault="007168ED" w:rsidP="007168ED">
      <w:pPr>
        <w:sectPr w:rsidR="007168ED">
          <w:headerReference w:type="even" r:id="rId19"/>
          <w:headerReference w:type="default" r:id="rId20"/>
          <w:type w:val="oddPage"/>
          <w:pgSz w:w="12240" w:h="15840" w:code="1"/>
          <w:pgMar w:top="1440" w:right="1440" w:bottom="1440" w:left="1728" w:header="720" w:footer="720" w:gutter="0"/>
          <w:cols w:space="720"/>
          <w:titlePg/>
        </w:sectPr>
      </w:pPr>
    </w:p>
    <w:p w:rsidR="00B03EA4" w:rsidRPr="00F93DD8" w:rsidRDefault="00B03EA4" w:rsidP="00B03EA4">
      <w:pPr>
        <w:jc w:val="center"/>
        <w:rPr>
          <w:b/>
          <w:sz w:val="32"/>
          <w:szCs w:val="32"/>
          <w:u w:val="double"/>
        </w:rPr>
      </w:pPr>
      <w:bookmarkStart w:id="37" w:name="_Toc72513661"/>
      <w:bookmarkStart w:id="38" w:name="_Toc72514641"/>
      <w:bookmarkStart w:id="39" w:name="_Toc72514820"/>
      <w:bookmarkStart w:id="40" w:name="_Toc72515055"/>
      <w:bookmarkStart w:id="41" w:name="_Toc190846612"/>
      <w:r w:rsidRPr="00F93DD8">
        <w:rPr>
          <w:b/>
          <w:sz w:val="32"/>
          <w:szCs w:val="32"/>
          <w:u w:val="double"/>
        </w:rPr>
        <w:lastRenderedPageBreak/>
        <w:t>ANNEXE A</w:t>
      </w:r>
      <w:r>
        <w:rPr>
          <w:b/>
          <w:sz w:val="32"/>
          <w:szCs w:val="32"/>
          <w:u w:val="double"/>
        </w:rPr>
        <w:t> :</w:t>
      </w:r>
    </w:p>
    <w:p w:rsidR="00B03EA4" w:rsidRPr="009E4641" w:rsidRDefault="00B03EA4" w:rsidP="00B03EA4">
      <w:pPr>
        <w:jc w:val="center"/>
        <w:rPr>
          <w:b/>
          <w:sz w:val="32"/>
          <w:szCs w:val="32"/>
        </w:rPr>
      </w:pPr>
      <w:r w:rsidRPr="009E4641">
        <w:rPr>
          <w:b/>
          <w:sz w:val="32"/>
          <w:szCs w:val="32"/>
        </w:rPr>
        <w:t>LISTE DES PIECES</w:t>
      </w:r>
      <w:r>
        <w:rPr>
          <w:b/>
          <w:sz w:val="32"/>
          <w:szCs w:val="32"/>
        </w:rPr>
        <w:t xml:space="preserve"> ET DOCUMENTS </w:t>
      </w:r>
      <w:r w:rsidRPr="009E4641">
        <w:rPr>
          <w:b/>
          <w:sz w:val="32"/>
          <w:szCs w:val="32"/>
        </w:rPr>
        <w:t>A JOINDRE A LA PROPOSITION</w:t>
      </w:r>
    </w:p>
    <w:p w:rsidR="00B03EA4" w:rsidRPr="009E4641" w:rsidRDefault="00B03EA4" w:rsidP="00B03EA4">
      <w:pPr>
        <w:jc w:val="center"/>
        <w:rPr>
          <w:b/>
          <w:szCs w:val="24"/>
        </w:rPr>
      </w:pPr>
    </w:p>
    <w:p w:rsidR="00B03EA4" w:rsidRDefault="00B03EA4" w:rsidP="00B03EA4">
      <w:pPr>
        <w:pStyle w:val="Titre4"/>
        <w:spacing w:before="0"/>
        <w:jc w:val="center"/>
        <w:rPr>
          <w:rFonts w:ascii="Times New Roman" w:hAnsi="Times New Roman"/>
          <w:b w:val="0"/>
          <w:i w:val="0"/>
          <w:sz w:val="28"/>
          <w:szCs w:val="28"/>
        </w:rPr>
      </w:pPr>
      <w:r w:rsidRPr="00F93DD8">
        <w:rPr>
          <w:rFonts w:ascii="Times New Roman" w:hAnsi="Times New Roman"/>
          <w:i w:val="0"/>
          <w:sz w:val="28"/>
          <w:szCs w:val="28"/>
          <w:u w:val="double"/>
        </w:rPr>
        <w:t>ANNEXE A-1</w:t>
      </w:r>
      <w:r w:rsidRPr="009E4641">
        <w:rPr>
          <w:rFonts w:ascii="Times New Roman" w:hAnsi="Times New Roman"/>
          <w:i w:val="0"/>
          <w:sz w:val="28"/>
          <w:szCs w:val="28"/>
        </w:rPr>
        <w:t xml:space="preserve"> : </w:t>
      </w:r>
      <w:r>
        <w:rPr>
          <w:rFonts w:ascii="Times New Roman" w:hAnsi="Times New Roman"/>
          <w:i w:val="0"/>
          <w:sz w:val="28"/>
          <w:szCs w:val="28"/>
        </w:rPr>
        <w:t>PIECES NECESSAIRES POUR L’EXAMEN PRELIMINAIRE DES PROPOSITIONS</w:t>
      </w:r>
    </w:p>
    <w:p w:rsidR="00B03EA4" w:rsidRPr="00C04BCD" w:rsidRDefault="00B03EA4" w:rsidP="00B03EA4">
      <w:pPr>
        <w:rPr>
          <w:i/>
        </w:rPr>
      </w:pPr>
    </w:p>
    <w:p w:rsidR="00B03EA4" w:rsidRPr="00C6797E" w:rsidRDefault="00B03EA4" w:rsidP="00C6797E">
      <w:pPr>
        <w:pStyle w:val="Titre4"/>
        <w:spacing w:before="0"/>
        <w:jc w:val="both"/>
        <w:rPr>
          <w:rFonts w:ascii="Times New Roman" w:hAnsi="Times New Roman"/>
          <w:sz w:val="26"/>
          <w:szCs w:val="26"/>
        </w:rPr>
      </w:pPr>
      <w:r w:rsidRPr="00C6797E">
        <w:rPr>
          <w:rFonts w:ascii="Times New Roman" w:hAnsi="Times New Roman"/>
          <w:sz w:val="26"/>
          <w:szCs w:val="26"/>
          <w:u w:val="single"/>
        </w:rPr>
        <w:t>ANNEXE A-1-1</w:t>
      </w:r>
      <w:r w:rsidRPr="00C6797E">
        <w:rPr>
          <w:rFonts w:ascii="Times New Roman" w:hAnsi="Times New Roman"/>
          <w:sz w:val="26"/>
          <w:szCs w:val="26"/>
        </w:rPr>
        <w:t xml:space="preserve"> : </w:t>
      </w:r>
      <w:r w:rsidR="00943416" w:rsidRPr="00C6797E">
        <w:rPr>
          <w:rFonts w:ascii="Times New Roman" w:hAnsi="Times New Roman"/>
          <w:sz w:val="26"/>
          <w:szCs w:val="26"/>
        </w:rPr>
        <w:t>Pièces</w:t>
      </w:r>
      <w:r w:rsidRPr="00C6797E">
        <w:rPr>
          <w:rFonts w:ascii="Times New Roman" w:hAnsi="Times New Roman"/>
          <w:sz w:val="26"/>
          <w:szCs w:val="26"/>
        </w:rPr>
        <w:t xml:space="preserve"> nécessaires pour la recevabilité des propositions techniques</w:t>
      </w:r>
    </w:p>
    <w:p w:rsidR="00B03EA4" w:rsidRPr="00C04BCD" w:rsidRDefault="00B03EA4" w:rsidP="00B03EA4">
      <w:pPr>
        <w:rPr>
          <w:i/>
        </w:rPr>
      </w:pPr>
    </w:p>
    <w:p w:rsidR="00B03EA4" w:rsidRPr="00773407" w:rsidRDefault="00B03EA4" w:rsidP="00943416">
      <w:pPr>
        <w:pStyle w:val="Paragraphedeliste"/>
        <w:numPr>
          <w:ilvl w:val="0"/>
          <w:numId w:val="71"/>
        </w:numPr>
        <w:jc w:val="both"/>
        <w:rPr>
          <w:bCs/>
          <w:iCs/>
          <w:szCs w:val="24"/>
        </w:rPr>
      </w:pPr>
      <w:r w:rsidRPr="00773407">
        <w:rPr>
          <w:bCs/>
          <w:iCs/>
          <w:szCs w:val="24"/>
        </w:rPr>
        <w:t>La lettre de soumission de l’offre technique datée, signée et cachetée</w:t>
      </w:r>
      <w:r w:rsidR="00DD66AD">
        <w:rPr>
          <w:bCs/>
          <w:iCs/>
          <w:szCs w:val="24"/>
        </w:rPr>
        <w:t> ;</w:t>
      </w:r>
    </w:p>
    <w:p w:rsidR="00B03EA4" w:rsidRPr="00773407" w:rsidRDefault="00B03EA4" w:rsidP="00943416">
      <w:pPr>
        <w:pStyle w:val="Paragraphedeliste"/>
        <w:numPr>
          <w:ilvl w:val="0"/>
          <w:numId w:val="71"/>
        </w:numPr>
        <w:jc w:val="both"/>
        <w:rPr>
          <w:bCs/>
          <w:iCs/>
          <w:szCs w:val="24"/>
        </w:rPr>
      </w:pPr>
      <w:r w:rsidRPr="00773407">
        <w:rPr>
          <w:bCs/>
          <w:iCs/>
          <w:szCs w:val="24"/>
        </w:rPr>
        <w:t>La confirmation écrite habilitant le signataire le signataire de l’offre à engager le candidat au cas où le signataire n’est pas le premier responsable du cabinet</w:t>
      </w:r>
      <w:r w:rsidR="00DD66AD">
        <w:rPr>
          <w:bCs/>
          <w:iCs/>
          <w:szCs w:val="24"/>
        </w:rPr>
        <w:t> ;</w:t>
      </w:r>
    </w:p>
    <w:p w:rsidR="00B03EA4" w:rsidRPr="00DD66AD" w:rsidRDefault="00B03EA4" w:rsidP="00943416">
      <w:pPr>
        <w:pStyle w:val="Corpsdetexte"/>
        <w:numPr>
          <w:ilvl w:val="0"/>
          <w:numId w:val="71"/>
        </w:numPr>
        <w:spacing w:before="120" w:after="0" w:line="276" w:lineRule="auto"/>
        <w:rPr>
          <w:szCs w:val="24"/>
        </w:rPr>
      </w:pPr>
      <w:r w:rsidRPr="00DD66AD">
        <w:rPr>
          <w:szCs w:val="24"/>
        </w:rPr>
        <w:t>L’engagement du soumissionnaire dûment rempli par ce dernier (daté, signé et cacheté) et attestant qu’il a pris connaissance des dispositions du code d’éthique et de déontologie dans la commande publique en République du Bénin et qu’il s’engage à les respecter</w:t>
      </w:r>
      <w:r w:rsidR="00DD66AD">
        <w:rPr>
          <w:szCs w:val="24"/>
        </w:rPr>
        <w:t> ;</w:t>
      </w:r>
    </w:p>
    <w:p w:rsidR="00B03EA4" w:rsidRPr="00773407" w:rsidRDefault="00B03EA4" w:rsidP="00943416">
      <w:pPr>
        <w:pStyle w:val="Paragraphedeliste"/>
        <w:numPr>
          <w:ilvl w:val="0"/>
          <w:numId w:val="71"/>
        </w:numPr>
        <w:jc w:val="both"/>
        <w:rPr>
          <w:bCs/>
          <w:iCs/>
          <w:szCs w:val="24"/>
        </w:rPr>
      </w:pPr>
      <w:r w:rsidRPr="00773407">
        <w:rPr>
          <w:bCs/>
          <w:iCs/>
          <w:szCs w:val="24"/>
        </w:rPr>
        <w:t>L’accord ou la promesse d’accord de groupement si requis</w:t>
      </w:r>
      <w:r w:rsidR="00DD66AD">
        <w:rPr>
          <w:bCs/>
          <w:iCs/>
          <w:szCs w:val="24"/>
        </w:rPr>
        <w:t> ;</w:t>
      </w:r>
    </w:p>
    <w:p w:rsidR="00B03EA4" w:rsidRPr="00773407" w:rsidRDefault="00B03EA4" w:rsidP="00943416">
      <w:pPr>
        <w:pStyle w:val="Paragraphedeliste"/>
        <w:numPr>
          <w:ilvl w:val="0"/>
          <w:numId w:val="71"/>
        </w:numPr>
        <w:jc w:val="both"/>
        <w:rPr>
          <w:bCs/>
          <w:iCs/>
          <w:szCs w:val="24"/>
        </w:rPr>
      </w:pPr>
      <w:r w:rsidRPr="00773407">
        <w:rPr>
          <w:bCs/>
          <w:iCs/>
          <w:szCs w:val="24"/>
        </w:rPr>
        <w:t>L’agrément d’exercice de l’activité, si requis ;</w:t>
      </w:r>
    </w:p>
    <w:p w:rsidR="00B03EA4" w:rsidRPr="00773407" w:rsidRDefault="00B03EA4" w:rsidP="00773407">
      <w:pPr>
        <w:pStyle w:val="Paragraphedeliste"/>
        <w:ind w:left="720"/>
        <w:jc w:val="both"/>
        <w:rPr>
          <w:bCs/>
          <w:iCs/>
          <w:szCs w:val="24"/>
        </w:rPr>
      </w:pPr>
    </w:p>
    <w:p w:rsidR="00B03EA4" w:rsidRPr="00773407" w:rsidRDefault="00B03EA4" w:rsidP="00943416">
      <w:pPr>
        <w:pStyle w:val="Paragraphedeliste"/>
        <w:numPr>
          <w:ilvl w:val="0"/>
          <w:numId w:val="71"/>
        </w:numPr>
        <w:jc w:val="both"/>
        <w:rPr>
          <w:bCs/>
          <w:iCs/>
          <w:szCs w:val="24"/>
        </w:rPr>
      </w:pPr>
      <w:r w:rsidRPr="00773407">
        <w:rPr>
          <w:bCs/>
          <w:iCs/>
          <w:szCs w:val="24"/>
        </w:rPr>
        <w:t>Autres pièces [à renseigner par la PRMP]</w:t>
      </w:r>
    </w:p>
    <w:p w:rsidR="00B03EA4" w:rsidRDefault="00B03EA4" w:rsidP="00B03EA4">
      <w:pPr>
        <w:spacing w:before="120"/>
        <w:rPr>
          <w:b/>
          <w:i/>
          <w:sz w:val="26"/>
          <w:szCs w:val="26"/>
        </w:rPr>
      </w:pPr>
    </w:p>
    <w:p w:rsidR="00B03EA4" w:rsidRDefault="00B03EA4" w:rsidP="00C6797E">
      <w:pPr>
        <w:spacing w:before="120"/>
        <w:jc w:val="both"/>
        <w:rPr>
          <w:b/>
          <w:sz w:val="26"/>
          <w:szCs w:val="26"/>
        </w:rPr>
      </w:pPr>
      <w:r w:rsidRPr="00C6797E">
        <w:rPr>
          <w:b/>
          <w:sz w:val="26"/>
          <w:szCs w:val="26"/>
          <w:u w:val="single"/>
        </w:rPr>
        <w:t>Annexe A-1 -2</w:t>
      </w:r>
      <w:r w:rsidRPr="00C6797E">
        <w:rPr>
          <w:b/>
          <w:sz w:val="26"/>
          <w:szCs w:val="26"/>
        </w:rPr>
        <w:t xml:space="preserve"> : Pièces nécessaires pour la conformité technique </w:t>
      </w:r>
    </w:p>
    <w:p w:rsidR="00943416" w:rsidRPr="00C6797E" w:rsidRDefault="00943416" w:rsidP="00C6797E">
      <w:pPr>
        <w:spacing w:before="120"/>
        <w:jc w:val="both"/>
        <w:rPr>
          <w:b/>
          <w:sz w:val="26"/>
          <w:szCs w:val="26"/>
        </w:rPr>
      </w:pPr>
    </w:p>
    <w:p w:rsidR="00B03EA4" w:rsidRPr="00224724" w:rsidRDefault="00B03EA4" w:rsidP="00943416">
      <w:pPr>
        <w:pStyle w:val="Paragraphedeliste"/>
        <w:numPr>
          <w:ilvl w:val="0"/>
          <w:numId w:val="72"/>
        </w:numPr>
        <w:jc w:val="both"/>
        <w:rPr>
          <w:szCs w:val="24"/>
        </w:rPr>
      </w:pPr>
      <w:r w:rsidRPr="00224724">
        <w:rPr>
          <w:szCs w:val="24"/>
        </w:rPr>
        <w:t>Approche technique et méthodologie</w:t>
      </w:r>
      <w:r>
        <w:rPr>
          <w:szCs w:val="24"/>
        </w:rPr>
        <w:t> ;</w:t>
      </w:r>
    </w:p>
    <w:p w:rsidR="00B03EA4" w:rsidRDefault="00B03EA4" w:rsidP="00943416">
      <w:pPr>
        <w:pStyle w:val="Paragraphedeliste"/>
        <w:numPr>
          <w:ilvl w:val="0"/>
          <w:numId w:val="72"/>
        </w:numPr>
        <w:jc w:val="both"/>
        <w:rPr>
          <w:szCs w:val="24"/>
        </w:rPr>
      </w:pPr>
      <w:r w:rsidRPr="00224724">
        <w:rPr>
          <w:szCs w:val="24"/>
        </w:rPr>
        <w:t>Plan de travail</w:t>
      </w:r>
      <w:r>
        <w:rPr>
          <w:szCs w:val="24"/>
        </w:rPr>
        <w:t> ;</w:t>
      </w:r>
    </w:p>
    <w:p w:rsidR="00B03EA4" w:rsidRDefault="00B03EA4" w:rsidP="00943416">
      <w:pPr>
        <w:pStyle w:val="Paragraphedeliste"/>
        <w:numPr>
          <w:ilvl w:val="0"/>
          <w:numId w:val="72"/>
        </w:numPr>
        <w:jc w:val="both"/>
        <w:rPr>
          <w:szCs w:val="24"/>
        </w:rPr>
      </w:pPr>
      <w:r w:rsidRPr="00224724">
        <w:rPr>
          <w:szCs w:val="24"/>
        </w:rPr>
        <w:t>Organisation et personnel</w:t>
      </w:r>
      <w:r>
        <w:rPr>
          <w:szCs w:val="24"/>
        </w:rPr>
        <w:t> ;</w:t>
      </w:r>
    </w:p>
    <w:p w:rsidR="00B03EA4" w:rsidRPr="00D54587" w:rsidRDefault="00B03EA4" w:rsidP="00943416">
      <w:pPr>
        <w:pStyle w:val="Corpsdetexte"/>
        <w:numPr>
          <w:ilvl w:val="0"/>
          <w:numId w:val="72"/>
        </w:numPr>
        <w:spacing w:before="240" w:after="0" w:line="276" w:lineRule="auto"/>
        <w:rPr>
          <w:szCs w:val="24"/>
        </w:rPr>
      </w:pPr>
      <w:r w:rsidRPr="004A5000">
        <w:rPr>
          <w:szCs w:val="24"/>
        </w:rPr>
        <w:t xml:space="preserve">Preuves de </w:t>
      </w:r>
      <w:r w:rsidR="009452FA">
        <w:rPr>
          <w:szCs w:val="24"/>
        </w:rPr>
        <w:t>détention</w:t>
      </w:r>
      <w:r w:rsidR="009452FA" w:rsidRPr="004A5000">
        <w:rPr>
          <w:szCs w:val="24"/>
        </w:rPr>
        <w:t xml:space="preserve"> </w:t>
      </w:r>
      <w:r>
        <w:rPr>
          <w:szCs w:val="24"/>
        </w:rPr>
        <w:t xml:space="preserve">ou de location </w:t>
      </w:r>
      <w:r w:rsidRPr="004A5000">
        <w:rPr>
          <w:szCs w:val="24"/>
        </w:rPr>
        <w:t>du ma</w:t>
      </w:r>
      <w:r>
        <w:rPr>
          <w:szCs w:val="24"/>
        </w:rPr>
        <w:t>tériel si requis</w:t>
      </w:r>
      <w:r w:rsidR="009452FA">
        <w:rPr>
          <w:szCs w:val="24"/>
        </w:rPr>
        <w:t> ;</w:t>
      </w:r>
    </w:p>
    <w:p w:rsidR="00B03EA4" w:rsidRDefault="00B03EA4" w:rsidP="00943416">
      <w:pPr>
        <w:pStyle w:val="Corpsdetexte"/>
        <w:numPr>
          <w:ilvl w:val="0"/>
          <w:numId w:val="72"/>
        </w:numPr>
        <w:spacing w:before="182" w:after="200" w:line="276" w:lineRule="auto"/>
        <w:rPr>
          <w:sz w:val="26"/>
          <w:szCs w:val="26"/>
        </w:rPr>
      </w:pPr>
      <w:r w:rsidRPr="008F5EA2">
        <w:rPr>
          <w:szCs w:val="24"/>
        </w:rPr>
        <w:t>Une attestation de visite de site signée par la Personne responsable des marchés publics, si requis [préciser obligatoire ou non applicable].</w:t>
      </w:r>
      <w:r w:rsidR="009452FA">
        <w:rPr>
          <w:szCs w:val="24"/>
        </w:rPr>
        <w:t xml:space="preserve"> </w:t>
      </w:r>
      <w:r>
        <w:rPr>
          <w:sz w:val="26"/>
          <w:szCs w:val="26"/>
        </w:rPr>
        <w:t>Toutes autres pièces exigées (dans les Données Particulières)</w:t>
      </w:r>
    </w:p>
    <w:p w:rsidR="00B03EA4" w:rsidRDefault="00B03EA4" w:rsidP="00B03EA4">
      <w:pPr>
        <w:pStyle w:val="Paragraphedeliste"/>
        <w:rPr>
          <w:b/>
          <w:szCs w:val="24"/>
        </w:rPr>
      </w:pPr>
    </w:p>
    <w:p w:rsidR="00B03EA4" w:rsidRDefault="00B03EA4" w:rsidP="00B03EA4">
      <w:pPr>
        <w:spacing w:line="276" w:lineRule="auto"/>
        <w:rPr>
          <w:b/>
          <w:szCs w:val="24"/>
        </w:rPr>
      </w:pPr>
      <w:r w:rsidRPr="00C04BCD">
        <w:rPr>
          <w:b/>
          <w:szCs w:val="24"/>
        </w:rPr>
        <w:t>N</w:t>
      </w:r>
      <w:r w:rsidRPr="00D30130">
        <w:rPr>
          <w:szCs w:val="24"/>
        </w:rPr>
        <w:t>B</w:t>
      </w:r>
      <w:r>
        <w:rPr>
          <w:szCs w:val="24"/>
        </w:rPr>
        <w:t> </w:t>
      </w:r>
      <w:r w:rsidRPr="00C04BCD">
        <w:rPr>
          <w:b/>
          <w:szCs w:val="24"/>
        </w:rPr>
        <w:t xml:space="preserve">: La </w:t>
      </w:r>
      <w:r>
        <w:rPr>
          <w:b/>
          <w:szCs w:val="24"/>
        </w:rPr>
        <w:t xml:space="preserve">non production </w:t>
      </w:r>
      <w:r w:rsidRPr="00C04BCD">
        <w:rPr>
          <w:b/>
          <w:szCs w:val="24"/>
        </w:rPr>
        <w:t xml:space="preserve">de ces pièces, en dehors </w:t>
      </w:r>
      <w:r>
        <w:rPr>
          <w:b/>
          <w:szCs w:val="24"/>
        </w:rPr>
        <w:t>de l’attestation de visite de site</w:t>
      </w:r>
      <w:r w:rsidRPr="00C04BCD">
        <w:rPr>
          <w:b/>
          <w:szCs w:val="24"/>
        </w:rPr>
        <w:t>, entraine le rejet de l’offre</w:t>
      </w:r>
    </w:p>
    <w:p w:rsidR="00C6797E" w:rsidRDefault="00C6797E" w:rsidP="00B03EA4">
      <w:pPr>
        <w:spacing w:line="276" w:lineRule="auto"/>
        <w:rPr>
          <w:b/>
          <w:szCs w:val="24"/>
        </w:rPr>
      </w:pPr>
    </w:p>
    <w:p w:rsidR="00C6797E" w:rsidRDefault="00C6797E" w:rsidP="00B03EA4">
      <w:pPr>
        <w:spacing w:line="276" w:lineRule="auto"/>
        <w:rPr>
          <w:b/>
          <w:szCs w:val="24"/>
        </w:rPr>
      </w:pPr>
    </w:p>
    <w:p w:rsidR="00C6797E" w:rsidRDefault="00C6797E" w:rsidP="00B03EA4">
      <w:pPr>
        <w:spacing w:line="276" w:lineRule="auto"/>
        <w:rPr>
          <w:b/>
          <w:szCs w:val="24"/>
        </w:rPr>
      </w:pPr>
    </w:p>
    <w:p w:rsidR="00B03EA4" w:rsidRDefault="00B03EA4" w:rsidP="00B03EA4">
      <w:pPr>
        <w:pStyle w:val="Paragraphedeliste"/>
        <w:ind w:left="720"/>
        <w:jc w:val="both"/>
        <w:rPr>
          <w:rFonts w:ascii="Cambria" w:hAnsi="Cambria" w:cs="Cambria"/>
          <w:bCs/>
          <w:iCs/>
          <w:szCs w:val="24"/>
        </w:rPr>
      </w:pPr>
    </w:p>
    <w:p w:rsidR="00B03EA4" w:rsidRDefault="00B03EA4" w:rsidP="00C6797E">
      <w:pPr>
        <w:spacing w:before="120"/>
        <w:jc w:val="both"/>
        <w:rPr>
          <w:b/>
          <w:sz w:val="26"/>
          <w:szCs w:val="26"/>
        </w:rPr>
      </w:pPr>
      <w:r w:rsidRPr="00C6797E">
        <w:rPr>
          <w:b/>
          <w:sz w:val="26"/>
          <w:szCs w:val="26"/>
          <w:u w:val="single"/>
        </w:rPr>
        <w:lastRenderedPageBreak/>
        <w:t>Annexe A-1 -3</w:t>
      </w:r>
      <w:r w:rsidRPr="00C6797E">
        <w:rPr>
          <w:b/>
          <w:sz w:val="26"/>
          <w:szCs w:val="26"/>
        </w:rPr>
        <w:t xml:space="preserve"> : Pièces nécessaires pour la recevabilité des propositions financières </w:t>
      </w:r>
    </w:p>
    <w:p w:rsidR="00943416" w:rsidRPr="00C6797E" w:rsidRDefault="00943416" w:rsidP="00C6797E">
      <w:pPr>
        <w:spacing w:before="120"/>
        <w:jc w:val="both"/>
        <w:rPr>
          <w:b/>
          <w:sz w:val="26"/>
          <w:szCs w:val="26"/>
        </w:rPr>
      </w:pPr>
    </w:p>
    <w:p w:rsidR="00B03EA4" w:rsidRDefault="00B03EA4" w:rsidP="00943416">
      <w:pPr>
        <w:pStyle w:val="Paragraphedeliste"/>
        <w:numPr>
          <w:ilvl w:val="0"/>
          <w:numId w:val="73"/>
        </w:numPr>
        <w:jc w:val="both"/>
        <w:rPr>
          <w:rFonts w:ascii="Cambria" w:hAnsi="Cambria" w:cs="Cambria"/>
          <w:bCs/>
          <w:iCs/>
          <w:szCs w:val="24"/>
        </w:rPr>
      </w:pPr>
      <w:r>
        <w:rPr>
          <w:rFonts w:ascii="Cambria" w:hAnsi="Cambria" w:cs="Cambria"/>
          <w:bCs/>
          <w:iCs/>
          <w:szCs w:val="24"/>
        </w:rPr>
        <w:t>La lettre de soumission de l’offre financière datée, signée et cachetée</w:t>
      </w:r>
    </w:p>
    <w:p w:rsidR="00B03EA4" w:rsidRDefault="00B03EA4" w:rsidP="00943416">
      <w:pPr>
        <w:pStyle w:val="Paragraphedeliste"/>
        <w:numPr>
          <w:ilvl w:val="0"/>
          <w:numId w:val="73"/>
        </w:numPr>
        <w:jc w:val="both"/>
        <w:rPr>
          <w:rFonts w:ascii="Cambria" w:hAnsi="Cambria" w:cs="Cambria"/>
          <w:bCs/>
          <w:iCs/>
          <w:szCs w:val="24"/>
        </w:rPr>
      </w:pPr>
      <w:r>
        <w:rPr>
          <w:rFonts w:ascii="Cambria" w:hAnsi="Cambria" w:cs="Cambria"/>
          <w:bCs/>
          <w:iCs/>
          <w:szCs w:val="24"/>
        </w:rPr>
        <w:t>Autres pièces [à renseigner par la PRMP]</w:t>
      </w:r>
    </w:p>
    <w:p w:rsidR="00B03EA4" w:rsidRDefault="00B03EA4" w:rsidP="00B03EA4">
      <w:pPr>
        <w:spacing w:before="120"/>
        <w:rPr>
          <w:b/>
          <w:i/>
          <w:sz w:val="26"/>
          <w:szCs w:val="26"/>
        </w:rPr>
      </w:pPr>
    </w:p>
    <w:p w:rsidR="00B03EA4" w:rsidRDefault="00B03EA4" w:rsidP="00B03EA4">
      <w:pPr>
        <w:spacing w:before="120"/>
        <w:rPr>
          <w:b/>
          <w:sz w:val="26"/>
          <w:szCs w:val="26"/>
        </w:rPr>
      </w:pPr>
      <w:r w:rsidRPr="00C6797E">
        <w:rPr>
          <w:b/>
          <w:sz w:val="26"/>
          <w:szCs w:val="26"/>
          <w:u w:val="single"/>
        </w:rPr>
        <w:t>Annexe A-1 -4</w:t>
      </w:r>
      <w:r w:rsidRPr="00C6797E">
        <w:rPr>
          <w:b/>
          <w:sz w:val="26"/>
          <w:szCs w:val="26"/>
        </w:rPr>
        <w:t xml:space="preserve"> : Pièces nécessaires pour la conformité financière </w:t>
      </w:r>
    </w:p>
    <w:p w:rsidR="00943416" w:rsidRPr="00C6797E" w:rsidRDefault="00943416" w:rsidP="00B03EA4">
      <w:pPr>
        <w:spacing w:before="120"/>
        <w:rPr>
          <w:b/>
          <w:sz w:val="26"/>
          <w:szCs w:val="26"/>
        </w:rPr>
      </w:pPr>
    </w:p>
    <w:p w:rsidR="00B03EA4" w:rsidRPr="00821DA6" w:rsidRDefault="00B03EA4" w:rsidP="00943416">
      <w:pPr>
        <w:pStyle w:val="Paragraphedeliste"/>
        <w:numPr>
          <w:ilvl w:val="0"/>
          <w:numId w:val="74"/>
        </w:numPr>
      </w:pPr>
      <w:r w:rsidRPr="00821DA6">
        <w:rPr>
          <w:szCs w:val="24"/>
        </w:rPr>
        <w:t>État récapitulatif des coûts</w:t>
      </w:r>
    </w:p>
    <w:p w:rsidR="00B03EA4" w:rsidRPr="00821DA6" w:rsidRDefault="00B03EA4" w:rsidP="00943416">
      <w:pPr>
        <w:pStyle w:val="Paragraphedeliste"/>
        <w:numPr>
          <w:ilvl w:val="0"/>
          <w:numId w:val="74"/>
        </w:numPr>
      </w:pPr>
      <w:r w:rsidRPr="00821DA6">
        <w:rPr>
          <w:szCs w:val="24"/>
        </w:rPr>
        <w:t>Ventilation des coûts par activité</w:t>
      </w:r>
    </w:p>
    <w:p w:rsidR="00B03EA4" w:rsidRPr="00821DA6" w:rsidRDefault="00B03EA4" w:rsidP="00943416">
      <w:pPr>
        <w:pStyle w:val="Paragraphedeliste"/>
        <w:numPr>
          <w:ilvl w:val="0"/>
          <w:numId w:val="74"/>
        </w:numPr>
      </w:pPr>
      <w:r w:rsidRPr="00821DA6">
        <w:rPr>
          <w:szCs w:val="24"/>
        </w:rPr>
        <w:t>Ventilation des rémunérations</w:t>
      </w:r>
    </w:p>
    <w:p w:rsidR="00B03EA4" w:rsidRDefault="00B03EA4" w:rsidP="00943416">
      <w:pPr>
        <w:pStyle w:val="Paragraphedeliste"/>
        <w:numPr>
          <w:ilvl w:val="0"/>
          <w:numId w:val="74"/>
        </w:numPr>
      </w:pPr>
      <w:r w:rsidRPr="00821DA6">
        <w:rPr>
          <w:szCs w:val="24"/>
        </w:rPr>
        <w:t>Frais remboursables/autres coûts</w:t>
      </w:r>
    </w:p>
    <w:p w:rsidR="00B03EA4" w:rsidRPr="00C04BCD" w:rsidRDefault="00B03EA4" w:rsidP="00B03EA4">
      <w:pPr>
        <w:pStyle w:val="Paragraphedeliste"/>
        <w:ind w:left="720"/>
        <w:rPr>
          <w:rFonts w:ascii="Cambria" w:hAnsi="Cambria" w:cs="Cambria"/>
          <w:bCs/>
          <w:iCs/>
          <w:szCs w:val="24"/>
        </w:rPr>
      </w:pPr>
    </w:p>
    <w:p w:rsidR="00B03EA4" w:rsidRDefault="00B03EA4" w:rsidP="00B03EA4">
      <w:pPr>
        <w:pStyle w:val="Corpsdetexte"/>
        <w:spacing w:before="182" w:after="200" w:line="276" w:lineRule="auto"/>
        <w:rPr>
          <w:sz w:val="26"/>
          <w:szCs w:val="26"/>
        </w:rPr>
      </w:pPr>
      <w:r w:rsidRPr="00527039">
        <w:rPr>
          <w:rFonts w:ascii="Cambria" w:hAnsi="Cambria" w:cs="Cambria"/>
          <w:b/>
          <w:i/>
        </w:rPr>
        <w:t>NB : La non-production de ces pièces entraîne le rejet de l’offre</w:t>
      </w:r>
    </w:p>
    <w:p w:rsidR="00B03EA4" w:rsidRPr="009E4641" w:rsidRDefault="00B03EA4" w:rsidP="00B03EA4">
      <w:pPr>
        <w:pStyle w:val="Titre4"/>
        <w:spacing w:before="0"/>
        <w:jc w:val="center"/>
        <w:rPr>
          <w:rFonts w:ascii="Times New Roman" w:hAnsi="Times New Roman"/>
          <w:b w:val="0"/>
          <w:i w:val="0"/>
          <w:sz w:val="28"/>
          <w:szCs w:val="28"/>
        </w:rPr>
      </w:pPr>
      <w:r w:rsidRPr="00F93DD8">
        <w:rPr>
          <w:rFonts w:ascii="Times New Roman" w:hAnsi="Times New Roman"/>
          <w:i w:val="0"/>
          <w:sz w:val="28"/>
          <w:szCs w:val="28"/>
          <w:u w:val="double"/>
        </w:rPr>
        <w:t>ANNEXE A-</w:t>
      </w:r>
      <w:r>
        <w:rPr>
          <w:rFonts w:ascii="Times New Roman" w:hAnsi="Times New Roman"/>
          <w:i w:val="0"/>
          <w:sz w:val="28"/>
          <w:szCs w:val="28"/>
          <w:u w:val="double"/>
        </w:rPr>
        <w:t>2</w:t>
      </w:r>
      <w:r>
        <w:rPr>
          <w:rFonts w:ascii="Times New Roman" w:hAnsi="Times New Roman"/>
          <w:i w:val="0"/>
          <w:sz w:val="28"/>
          <w:szCs w:val="28"/>
        </w:rPr>
        <w:t> </w:t>
      </w:r>
      <w:r w:rsidRPr="009E4641">
        <w:rPr>
          <w:rFonts w:ascii="Times New Roman" w:hAnsi="Times New Roman"/>
          <w:i w:val="0"/>
          <w:sz w:val="28"/>
          <w:szCs w:val="28"/>
        </w:rPr>
        <w:t>: PIECES ESSENTIELLES</w:t>
      </w:r>
      <w:r w:rsidRPr="009E4641">
        <w:rPr>
          <w:rStyle w:val="Appelnotedebasdep"/>
          <w:i w:val="0"/>
          <w:sz w:val="28"/>
          <w:szCs w:val="28"/>
        </w:rPr>
        <w:footnoteReference w:id="3"/>
      </w:r>
      <w:r w:rsidRPr="009E4641">
        <w:rPr>
          <w:rFonts w:ascii="Times New Roman" w:hAnsi="Times New Roman"/>
          <w:i w:val="0"/>
          <w:sz w:val="28"/>
          <w:szCs w:val="28"/>
        </w:rPr>
        <w:t xml:space="preserve"> POUR </w:t>
      </w:r>
      <w:r>
        <w:rPr>
          <w:rFonts w:ascii="Times New Roman" w:hAnsi="Times New Roman"/>
          <w:i w:val="0"/>
          <w:sz w:val="28"/>
          <w:szCs w:val="28"/>
        </w:rPr>
        <w:t>LA SIGNATURE</w:t>
      </w:r>
      <w:r w:rsidRPr="009E4641">
        <w:rPr>
          <w:rFonts w:ascii="Times New Roman" w:hAnsi="Times New Roman"/>
          <w:i w:val="0"/>
          <w:sz w:val="28"/>
          <w:szCs w:val="28"/>
        </w:rPr>
        <w:t xml:space="preserve"> DU MARCHE</w:t>
      </w:r>
    </w:p>
    <w:p w:rsidR="00B03EA4" w:rsidRPr="00F93DD8" w:rsidRDefault="00B03EA4" w:rsidP="00B03EA4">
      <w:pPr>
        <w:spacing w:before="120" w:line="276" w:lineRule="auto"/>
        <w:jc w:val="center"/>
        <w:rPr>
          <w:bCs/>
          <w:i/>
          <w:iCs/>
          <w:sz w:val="22"/>
          <w:szCs w:val="22"/>
          <w:u w:val="single"/>
        </w:rPr>
      </w:pPr>
      <w:r w:rsidRPr="00F93DD8">
        <w:rPr>
          <w:bCs/>
          <w:i/>
          <w:iCs/>
          <w:sz w:val="22"/>
          <w:szCs w:val="22"/>
        </w:rPr>
        <w:t>(Ces pièces sont uniquement exigées à l’attributaire du marché qui est tenu de les fournir dans un délai de (trois (3) jours ouvrables à compter de la date de la notification d’attribution du marché)</w:t>
      </w:r>
    </w:p>
    <w:p w:rsidR="00B03EA4" w:rsidRPr="009E4641" w:rsidRDefault="00B03EA4" w:rsidP="00B03EA4">
      <w:pPr>
        <w:pStyle w:val="Corpsdetexte"/>
        <w:spacing w:before="120" w:after="0" w:line="276" w:lineRule="auto"/>
        <w:rPr>
          <w:szCs w:val="24"/>
        </w:rPr>
      </w:pPr>
    </w:p>
    <w:p w:rsidR="00B03EA4" w:rsidRPr="009E4641" w:rsidRDefault="00B03EA4" w:rsidP="00943416">
      <w:pPr>
        <w:pStyle w:val="Corpsdetexte"/>
        <w:numPr>
          <w:ilvl w:val="0"/>
          <w:numId w:val="75"/>
        </w:numPr>
        <w:spacing w:before="120" w:after="0" w:line="276" w:lineRule="auto"/>
        <w:rPr>
          <w:szCs w:val="24"/>
        </w:rPr>
      </w:pPr>
      <w:r w:rsidRPr="009E4641">
        <w:rPr>
          <w:szCs w:val="24"/>
        </w:rPr>
        <w:t>L’original ou la photocopie légalisée de l’attestation de non faillite délivrée par un tribunal de première instance ou suivant la législation du pays du soumissionnaire</w:t>
      </w:r>
      <w:r>
        <w:rPr>
          <w:szCs w:val="24"/>
        </w:rPr>
        <w:t> </w:t>
      </w:r>
      <w:r w:rsidRPr="009E4641">
        <w:rPr>
          <w:szCs w:val="24"/>
        </w:rPr>
        <w:t>;</w:t>
      </w:r>
    </w:p>
    <w:p w:rsidR="00B03EA4" w:rsidRPr="009E4641" w:rsidRDefault="00B03EA4" w:rsidP="00943416">
      <w:pPr>
        <w:pStyle w:val="Corpsdetexte"/>
        <w:numPr>
          <w:ilvl w:val="0"/>
          <w:numId w:val="75"/>
        </w:numPr>
        <w:spacing w:before="120" w:after="0" w:line="276" w:lineRule="auto"/>
        <w:rPr>
          <w:szCs w:val="24"/>
        </w:rPr>
      </w:pPr>
      <w:r w:rsidRPr="009E4641">
        <w:rPr>
          <w:szCs w:val="24"/>
        </w:rPr>
        <w:t> Une attestation des IMPOTS en original, en cours de validité à la date de signature du marché</w:t>
      </w:r>
      <w:r>
        <w:rPr>
          <w:szCs w:val="24"/>
        </w:rPr>
        <w:t xml:space="preserve"> ; </w:t>
      </w:r>
      <w:r w:rsidRPr="009E4641">
        <w:rPr>
          <w:szCs w:val="24"/>
        </w:rPr>
        <w:t>les soumissionnaires étrangers devront fournir une attestation fiscale ou son équivalent du pays où ils sont immatriculés en conformité avec la législation dudit pays</w:t>
      </w:r>
      <w:r>
        <w:rPr>
          <w:szCs w:val="24"/>
        </w:rPr>
        <w:t> </w:t>
      </w:r>
      <w:r w:rsidRPr="009E4641">
        <w:rPr>
          <w:szCs w:val="24"/>
        </w:rPr>
        <w:t>;</w:t>
      </w:r>
    </w:p>
    <w:p w:rsidR="00B03EA4" w:rsidRPr="009E4641" w:rsidRDefault="00B03EA4" w:rsidP="00943416">
      <w:pPr>
        <w:pStyle w:val="Corpsdetexte"/>
        <w:numPr>
          <w:ilvl w:val="0"/>
          <w:numId w:val="75"/>
        </w:numPr>
        <w:spacing w:before="120" w:after="0" w:line="276" w:lineRule="auto"/>
        <w:rPr>
          <w:szCs w:val="24"/>
        </w:rPr>
      </w:pPr>
      <w:r w:rsidRPr="009E4641">
        <w:rPr>
          <w:szCs w:val="24"/>
        </w:rPr>
        <w:t>Une attestation de l’Identifiant Fiscal Unique (IFU)</w:t>
      </w:r>
      <w:r>
        <w:rPr>
          <w:szCs w:val="24"/>
        </w:rPr>
        <w:t> </w:t>
      </w:r>
      <w:r w:rsidRPr="009E4641">
        <w:rPr>
          <w:szCs w:val="24"/>
        </w:rPr>
        <w:t>; les soumissionnaires étrangers devront fournir une attestation de l’IFU ou son équivalent du pays où ils sont immatriculés en conformité avec la législation dudit pays</w:t>
      </w:r>
      <w:r>
        <w:rPr>
          <w:szCs w:val="24"/>
        </w:rPr>
        <w:t> </w:t>
      </w:r>
      <w:r w:rsidRPr="009E4641">
        <w:rPr>
          <w:szCs w:val="24"/>
        </w:rPr>
        <w:t>;</w:t>
      </w:r>
    </w:p>
    <w:p w:rsidR="00B03EA4" w:rsidRPr="009E4641" w:rsidRDefault="00B03EA4" w:rsidP="00943416">
      <w:pPr>
        <w:pStyle w:val="Corpsdetexte"/>
        <w:numPr>
          <w:ilvl w:val="0"/>
          <w:numId w:val="75"/>
        </w:numPr>
        <w:spacing w:before="120" w:after="0" w:line="276" w:lineRule="auto"/>
        <w:rPr>
          <w:szCs w:val="24"/>
        </w:rPr>
      </w:pPr>
      <w:r w:rsidRPr="009E4641">
        <w:rPr>
          <w:szCs w:val="24"/>
        </w:rPr>
        <w:t>Une attestation de la Caisse Nationale de Sécurité Sociale (CNSS) en original, en cours de validité à la date de signature du marché</w:t>
      </w:r>
      <w:r>
        <w:rPr>
          <w:szCs w:val="24"/>
        </w:rPr>
        <w:t> </w:t>
      </w:r>
      <w:r w:rsidRPr="009E4641">
        <w:rPr>
          <w:szCs w:val="24"/>
        </w:rPr>
        <w:t xml:space="preserve">; les soumissionnaires étrangers </w:t>
      </w:r>
      <w:r w:rsidRPr="009E4641">
        <w:rPr>
          <w:szCs w:val="24"/>
        </w:rPr>
        <w:lastRenderedPageBreak/>
        <w:t>devront fournir une attestation de sécurité sociale ou équivalent du pays où ils sont immatriculés en conformité avec la législation dudit pays</w:t>
      </w:r>
      <w:r>
        <w:rPr>
          <w:szCs w:val="24"/>
        </w:rPr>
        <w:t> </w:t>
      </w:r>
      <w:r w:rsidRPr="009E4641">
        <w:rPr>
          <w:szCs w:val="24"/>
        </w:rPr>
        <w:t>;</w:t>
      </w:r>
    </w:p>
    <w:p w:rsidR="00B03EA4" w:rsidRPr="009E4641" w:rsidRDefault="00B03EA4" w:rsidP="00943416">
      <w:pPr>
        <w:pStyle w:val="Corpsdetexte"/>
        <w:numPr>
          <w:ilvl w:val="0"/>
          <w:numId w:val="75"/>
        </w:numPr>
        <w:spacing w:before="120" w:after="0" w:line="276" w:lineRule="auto"/>
        <w:rPr>
          <w:szCs w:val="24"/>
        </w:rPr>
      </w:pPr>
      <w:r w:rsidRPr="009E4641">
        <w:rPr>
          <w:szCs w:val="24"/>
        </w:rPr>
        <w:t>L’original ou la copie légalisée de l’extrait du registre de commerce et du crédit mobilier (RCCM) ou de la carte de métier ou de tout document établissant l’existence juridique et le domaine d’activité</w:t>
      </w:r>
      <w:r>
        <w:rPr>
          <w:szCs w:val="24"/>
        </w:rPr>
        <w:t> </w:t>
      </w:r>
      <w:r w:rsidRPr="009E4641">
        <w:rPr>
          <w:szCs w:val="24"/>
        </w:rPr>
        <w:t>;</w:t>
      </w:r>
    </w:p>
    <w:p w:rsidR="00B03EA4" w:rsidRDefault="00B03EA4" w:rsidP="00943416">
      <w:pPr>
        <w:pStyle w:val="Corpsdetexte"/>
        <w:numPr>
          <w:ilvl w:val="0"/>
          <w:numId w:val="75"/>
        </w:numPr>
        <w:spacing w:before="120" w:after="0" w:line="276" w:lineRule="auto"/>
        <w:rPr>
          <w:szCs w:val="24"/>
        </w:rPr>
      </w:pPr>
      <w:r w:rsidRPr="009E4641">
        <w:rPr>
          <w:szCs w:val="24"/>
        </w:rPr>
        <w:t> </w:t>
      </w:r>
      <w:r>
        <w:rPr>
          <w:szCs w:val="24"/>
        </w:rPr>
        <w:t>L</w:t>
      </w:r>
      <w:r w:rsidRPr="009E4641">
        <w:rPr>
          <w:szCs w:val="24"/>
        </w:rPr>
        <w:t>’attestation de non exclusion de la commande publique délivrée par l’ARMP</w:t>
      </w:r>
      <w:r>
        <w:rPr>
          <w:szCs w:val="24"/>
        </w:rPr>
        <w:t> </w:t>
      </w:r>
      <w:r w:rsidRPr="009E4641">
        <w:rPr>
          <w:szCs w:val="24"/>
        </w:rPr>
        <w:t>;</w:t>
      </w:r>
    </w:p>
    <w:p w:rsidR="00B03EA4" w:rsidRDefault="00B03EA4" w:rsidP="00943416">
      <w:pPr>
        <w:pStyle w:val="Corpsdetexte"/>
        <w:numPr>
          <w:ilvl w:val="0"/>
          <w:numId w:val="75"/>
        </w:numPr>
        <w:spacing w:before="120" w:after="0" w:line="276" w:lineRule="auto"/>
        <w:rPr>
          <w:szCs w:val="24"/>
        </w:rPr>
      </w:pPr>
      <w:bookmarkStart w:id="42" w:name="_Hlk92877961"/>
      <w:r w:rsidRPr="009E4641">
        <w:rPr>
          <w:szCs w:val="24"/>
        </w:rPr>
        <w:t>L’original</w:t>
      </w:r>
      <w:r w:rsidR="009452FA">
        <w:rPr>
          <w:szCs w:val="24"/>
        </w:rPr>
        <w:t xml:space="preserve"> </w:t>
      </w:r>
      <w:r w:rsidRPr="009E4641">
        <w:rPr>
          <w:szCs w:val="24"/>
        </w:rPr>
        <w:t>ou</w:t>
      </w:r>
      <w:r w:rsidR="009452FA">
        <w:rPr>
          <w:szCs w:val="24"/>
        </w:rPr>
        <w:t xml:space="preserve"> </w:t>
      </w:r>
      <w:r w:rsidRPr="009E4641">
        <w:rPr>
          <w:szCs w:val="24"/>
        </w:rPr>
        <w:t>la</w:t>
      </w:r>
      <w:r w:rsidR="009452FA">
        <w:rPr>
          <w:szCs w:val="24"/>
        </w:rPr>
        <w:t xml:space="preserve"> </w:t>
      </w:r>
      <w:r w:rsidRPr="009E4641">
        <w:rPr>
          <w:szCs w:val="24"/>
        </w:rPr>
        <w:t>photocopie</w:t>
      </w:r>
      <w:r w:rsidR="009452FA">
        <w:rPr>
          <w:szCs w:val="24"/>
        </w:rPr>
        <w:t xml:space="preserve"> </w:t>
      </w:r>
      <w:r w:rsidRPr="009E4641">
        <w:rPr>
          <w:szCs w:val="24"/>
        </w:rPr>
        <w:t>du</w:t>
      </w:r>
      <w:r w:rsidR="009452FA">
        <w:rPr>
          <w:szCs w:val="24"/>
        </w:rPr>
        <w:t xml:space="preserve"> </w:t>
      </w:r>
      <w:r w:rsidRPr="009E4641">
        <w:rPr>
          <w:szCs w:val="24"/>
        </w:rPr>
        <w:t>Relevé</w:t>
      </w:r>
      <w:r w:rsidR="009452FA">
        <w:rPr>
          <w:szCs w:val="24"/>
        </w:rPr>
        <w:t xml:space="preserve"> </w:t>
      </w:r>
      <w:r w:rsidRPr="009E4641">
        <w:rPr>
          <w:szCs w:val="24"/>
        </w:rPr>
        <w:t>d’Identité</w:t>
      </w:r>
      <w:r w:rsidR="009452FA">
        <w:rPr>
          <w:szCs w:val="24"/>
        </w:rPr>
        <w:t xml:space="preserve"> </w:t>
      </w:r>
      <w:r w:rsidRPr="009E4641">
        <w:rPr>
          <w:szCs w:val="24"/>
        </w:rPr>
        <w:t>Bancaire</w:t>
      </w:r>
      <w:r>
        <w:rPr>
          <w:szCs w:val="24"/>
        </w:rPr>
        <w:t> ;</w:t>
      </w:r>
    </w:p>
    <w:p w:rsidR="00B03EA4" w:rsidRPr="00C04BCD" w:rsidRDefault="00B03EA4" w:rsidP="00943416">
      <w:pPr>
        <w:pStyle w:val="Corpsdetexte"/>
        <w:numPr>
          <w:ilvl w:val="0"/>
          <w:numId w:val="75"/>
        </w:numPr>
        <w:spacing w:before="120" w:after="0" w:line="276" w:lineRule="auto"/>
        <w:rPr>
          <w:szCs w:val="24"/>
        </w:rPr>
      </w:pPr>
      <w:bookmarkStart w:id="43" w:name="_Hlk93054702"/>
      <w:bookmarkEnd w:id="42"/>
      <w:r>
        <w:rPr>
          <w:rFonts w:ascii="Cambria" w:hAnsi="Cambria" w:cs="Cambria"/>
          <w:bCs/>
          <w:iCs/>
          <w:szCs w:val="24"/>
        </w:rPr>
        <w:t>Autres pièce [à renseigner par la PRMP]</w:t>
      </w:r>
    </w:p>
    <w:bookmarkEnd w:id="43"/>
    <w:p w:rsidR="00B03EA4" w:rsidRPr="001C7CF3" w:rsidRDefault="00B03EA4" w:rsidP="00943416">
      <w:pPr>
        <w:pStyle w:val="Corpsdetexte"/>
        <w:spacing w:before="120" w:after="0" w:line="276" w:lineRule="auto"/>
        <w:ind w:left="284"/>
        <w:rPr>
          <w:szCs w:val="24"/>
        </w:rPr>
      </w:pPr>
      <w:r w:rsidRPr="00E82100">
        <w:rPr>
          <w:rFonts w:eastAsiaTheme="majorEastAsia"/>
          <w:b/>
          <w:iCs/>
          <w:sz w:val="28"/>
          <w:szCs w:val="28"/>
          <w:u w:val="double"/>
        </w:rPr>
        <w:t>ANNEXE A-3</w:t>
      </w:r>
      <w:r w:rsidRPr="009E4641">
        <w:rPr>
          <w:b/>
          <w:sz w:val="28"/>
          <w:szCs w:val="28"/>
        </w:rPr>
        <w:t> : AUTRES PIEC</w:t>
      </w:r>
      <w:r>
        <w:rPr>
          <w:b/>
          <w:sz w:val="28"/>
          <w:szCs w:val="28"/>
        </w:rPr>
        <w:t>ES</w:t>
      </w:r>
    </w:p>
    <w:p w:rsidR="00B03EA4" w:rsidRPr="00C6797E" w:rsidRDefault="00B03EA4" w:rsidP="00943416">
      <w:pPr>
        <w:pStyle w:val="Corpsdetexte"/>
        <w:numPr>
          <w:ilvl w:val="0"/>
          <w:numId w:val="76"/>
        </w:numPr>
        <w:spacing w:before="120" w:after="0" w:line="276" w:lineRule="auto"/>
        <w:rPr>
          <w:szCs w:val="24"/>
        </w:rPr>
      </w:pPr>
      <w:r>
        <w:rPr>
          <w:rFonts w:ascii="Cambria" w:hAnsi="Cambria" w:cs="Cambria"/>
          <w:bCs/>
          <w:iCs/>
          <w:szCs w:val="24"/>
        </w:rPr>
        <w:t>Autres pièce [à renseigner par la PRMP]</w:t>
      </w: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C6797E" w:rsidRDefault="00C6797E" w:rsidP="00C6797E">
      <w:pPr>
        <w:pStyle w:val="Corpsdetexte"/>
        <w:spacing w:before="120" w:after="0" w:line="276" w:lineRule="auto"/>
        <w:rPr>
          <w:rFonts w:ascii="Cambria" w:hAnsi="Cambria" w:cs="Cambria"/>
          <w:bCs/>
          <w:iCs/>
          <w:szCs w:val="24"/>
        </w:rPr>
      </w:pPr>
    </w:p>
    <w:p w:rsidR="00943416" w:rsidRDefault="00943416" w:rsidP="00C6797E">
      <w:pPr>
        <w:pStyle w:val="Corpsdetexte"/>
        <w:spacing w:before="120" w:after="0" w:line="276" w:lineRule="auto"/>
        <w:rPr>
          <w:rFonts w:ascii="Cambria" w:hAnsi="Cambria" w:cs="Cambria"/>
          <w:bCs/>
          <w:iCs/>
          <w:szCs w:val="24"/>
        </w:rPr>
      </w:pPr>
    </w:p>
    <w:p w:rsidR="00943416" w:rsidRDefault="00943416" w:rsidP="00C6797E">
      <w:pPr>
        <w:pStyle w:val="Corpsdetexte"/>
        <w:spacing w:before="120" w:after="0" w:line="276" w:lineRule="auto"/>
        <w:rPr>
          <w:rFonts w:ascii="Cambria" w:hAnsi="Cambria" w:cs="Cambria"/>
          <w:bCs/>
          <w:iCs/>
          <w:szCs w:val="24"/>
        </w:rPr>
      </w:pPr>
    </w:p>
    <w:p w:rsidR="00C6797E" w:rsidRPr="001303FB" w:rsidRDefault="00C6797E" w:rsidP="00C6797E">
      <w:pPr>
        <w:pStyle w:val="Corpsdetexte"/>
        <w:spacing w:before="120" w:after="0" w:line="276" w:lineRule="auto"/>
        <w:rPr>
          <w:szCs w:val="24"/>
        </w:rPr>
      </w:pPr>
    </w:p>
    <w:p w:rsidR="007168ED" w:rsidRPr="00C80272" w:rsidRDefault="007168ED" w:rsidP="00943416">
      <w:pPr>
        <w:pStyle w:val="Corpsdetexte"/>
        <w:numPr>
          <w:ilvl w:val="0"/>
          <w:numId w:val="17"/>
        </w:numPr>
        <w:spacing w:before="182" w:after="200" w:line="276" w:lineRule="auto"/>
        <w:rPr>
          <w:b/>
          <w:sz w:val="26"/>
          <w:szCs w:val="26"/>
        </w:rPr>
      </w:pPr>
      <w:bookmarkStart w:id="44" w:name="_Hlk499816463"/>
      <w:r w:rsidRPr="00C80272">
        <w:rPr>
          <w:b/>
          <w:sz w:val="26"/>
          <w:szCs w:val="26"/>
        </w:rPr>
        <w:lastRenderedPageBreak/>
        <w:t>ANNEXE B : Modèle de lettre de notification des</w:t>
      </w:r>
      <w:r w:rsidR="009452FA">
        <w:rPr>
          <w:b/>
          <w:sz w:val="26"/>
          <w:szCs w:val="26"/>
        </w:rPr>
        <w:t xml:space="preserve"> </w:t>
      </w:r>
      <w:r w:rsidRPr="00C80272">
        <w:rPr>
          <w:b/>
          <w:sz w:val="26"/>
          <w:szCs w:val="26"/>
        </w:rPr>
        <w:t>résultats</w:t>
      </w:r>
    </w:p>
    <w:p w:rsidR="007168ED" w:rsidRPr="00006EE4" w:rsidRDefault="007168ED" w:rsidP="007168ED">
      <w:pPr>
        <w:pStyle w:val="SectionIXHeader"/>
        <w:spacing w:before="0" w:after="0"/>
        <w:rPr>
          <w:rFonts w:ascii="Times New Roman" w:hAnsi="Times New Roman"/>
          <w:sz w:val="24"/>
        </w:rPr>
      </w:pPr>
      <w:r w:rsidRPr="00006EE4">
        <w:rPr>
          <w:rFonts w:ascii="Times New Roman" w:hAnsi="Times New Roman"/>
          <w:sz w:val="24"/>
        </w:rPr>
        <w:t>Lettre de notification des résultats</w:t>
      </w:r>
    </w:p>
    <w:p w:rsidR="007168ED" w:rsidRPr="00006EE4" w:rsidRDefault="007168ED" w:rsidP="007168ED">
      <w:pPr>
        <w:spacing w:before="240" w:after="240"/>
        <w:jc w:val="both"/>
        <w:rPr>
          <w:b/>
          <w:szCs w:val="24"/>
        </w:rPr>
      </w:pPr>
      <w:r w:rsidRPr="00006EE4">
        <w:rPr>
          <w:b/>
          <w:i/>
          <w:iCs/>
          <w:szCs w:val="24"/>
        </w:rPr>
        <w:t>[</w:t>
      </w:r>
      <w:r w:rsidRPr="00006EE4">
        <w:rPr>
          <w:b/>
          <w:i/>
          <w:szCs w:val="24"/>
        </w:rPr>
        <w:t>La notification des résultats doit être adressée à chacun des consultants dont la proposition financière a été ouverte. Le destinataire doit être le consultant].</w:t>
      </w:r>
    </w:p>
    <w:p w:rsidR="007168ED" w:rsidRPr="00006EE4" w:rsidRDefault="007168ED" w:rsidP="007168ED">
      <w:pPr>
        <w:pStyle w:val="Outline"/>
        <w:suppressAutoHyphens/>
        <w:spacing w:before="60" w:after="60"/>
        <w:rPr>
          <w:szCs w:val="24"/>
        </w:rPr>
      </w:pPr>
      <w:r w:rsidRPr="00006EE4">
        <w:rPr>
          <w:szCs w:val="24"/>
        </w:rPr>
        <w:t>A l’attention du consultant ou son mandataire habilité</w:t>
      </w:r>
    </w:p>
    <w:p w:rsidR="007168ED" w:rsidRPr="00006EE4" w:rsidRDefault="007168ED" w:rsidP="007168ED">
      <w:pPr>
        <w:pStyle w:val="Outline"/>
        <w:suppressAutoHyphens/>
        <w:spacing w:before="60" w:after="60"/>
        <w:rPr>
          <w:szCs w:val="24"/>
        </w:rPr>
      </w:pPr>
      <w:r w:rsidRPr="00006EE4">
        <w:rPr>
          <w:szCs w:val="24"/>
        </w:rPr>
        <w:t>Nom :</w:t>
      </w:r>
      <w:r w:rsidRPr="00006EE4">
        <w:rPr>
          <w:i/>
          <w:szCs w:val="24"/>
        </w:rPr>
        <w:t xml:space="preserve"> [insérer le nom du consultant ou de son mandataire dûment habilité]</w:t>
      </w:r>
    </w:p>
    <w:p w:rsidR="007168ED" w:rsidRPr="00006EE4" w:rsidRDefault="007168ED" w:rsidP="007168ED">
      <w:pPr>
        <w:pStyle w:val="Outline"/>
        <w:suppressAutoHyphens/>
        <w:spacing w:before="60" w:after="60"/>
        <w:rPr>
          <w:i/>
          <w:szCs w:val="24"/>
        </w:rPr>
      </w:pPr>
      <w:r w:rsidRPr="00006EE4">
        <w:rPr>
          <w:szCs w:val="24"/>
        </w:rPr>
        <w:t>Adresse :</w:t>
      </w:r>
      <w:r w:rsidRPr="00006EE4">
        <w:rPr>
          <w:i/>
          <w:szCs w:val="24"/>
        </w:rPr>
        <w:t xml:space="preserve"> [insérer l’adresse du consultant ou de son représentant dûment habilité]</w:t>
      </w:r>
    </w:p>
    <w:p w:rsidR="007168ED" w:rsidRPr="00006EE4" w:rsidRDefault="007168ED" w:rsidP="007168ED">
      <w:pPr>
        <w:pStyle w:val="Outline"/>
        <w:suppressAutoHyphens/>
        <w:spacing w:before="60" w:after="60"/>
        <w:rPr>
          <w:szCs w:val="24"/>
        </w:rPr>
      </w:pPr>
      <w:r w:rsidRPr="00006EE4">
        <w:rPr>
          <w:szCs w:val="24"/>
        </w:rPr>
        <w:t>Téléphone/télécopie :</w:t>
      </w:r>
      <w:r w:rsidRPr="00006EE4">
        <w:rPr>
          <w:i/>
          <w:szCs w:val="24"/>
        </w:rPr>
        <w:t xml:space="preserve"> [insérer téléphone/télécopie du consultant ou de son mandataire dûment habilité]</w:t>
      </w:r>
    </w:p>
    <w:p w:rsidR="007168ED" w:rsidRPr="00006EE4" w:rsidRDefault="007168ED" w:rsidP="007168ED">
      <w:pPr>
        <w:pStyle w:val="Outline"/>
        <w:suppressAutoHyphens/>
        <w:spacing w:before="60" w:after="240"/>
        <w:rPr>
          <w:i/>
          <w:szCs w:val="24"/>
        </w:rPr>
      </w:pPr>
      <w:r w:rsidRPr="00006EE4">
        <w:rPr>
          <w:szCs w:val="24"/>
        </w:rPr>
        <w:t>Adresse courriel :</w:t>
      </w:r>
      <w:r w:rsidRPr="00006EE4">
        <w:rPr>
          <w:i/>
          <w:szCs w:val="24"/>
        </w:rPr>
        <w:t xml:space="preserve"> [insérer adresse courriel du consultant ou de son mandataire dûment habilité]</w:t>
      </w:r>
    </w:p>
    <w:p w:rsidR="007168ED" w:rsidRPr="00006EE4" w:rsidRDefault="007168ED" w:rsidP="007168ED">
      <w:pPr>
        <w:pStyle w:val="Outline"/>
        <w:suppressAutoHyphens/>
        <w:spacing w:before="60" w:after="60"/>
        <w:jc w:val="both"/>
        <w:rPr>
          <w:b/>
          <w:i/>
          <w:szCs w:val="24"/>
        </w:rPr>
      </w:pPr>
      <w:r w:rsidRPr="00006EE4">
        <w:rPr>
          <w:b/>
          <w:i/>
          <w:szCs w:val="24"/>
        </w:rPr>
        <w:t>[IMPORTANT : insérer la date de transmission de la présente notification à tous les consultants. La notification doit être envoyée à tous les consultants simultanément, c’est-à-dire à la même date et dans le même temps, dans toute la mesure du possible].</w:t>
      </w:r>
    </w:p>
    <w:p w:rsidR="007168ED" w:rsidRPr="00006EE4" w:rsidRDefault="007168ED" w:rsidP="007168ED">
      <w:pPr>
        <w:spacing w:before="120"/>
        <w:rPr>
          <w:b/>
          <w:i/>
          <w:szCs w:val="24"/>
        </w:rPr>
      </w:pPr>
    </w:p>
    <w:p w:rsidR="007168ED" w:rsidRPr="00006EE4" w:rsidRDefault="007168ED" w:rsidP="007168ED">
      <w:pPr>
        <w:spacing w:after="240"/>
        <w:jc w:val="both"/>
        <w:rPr>
          <w:b/>
          <w:szCs w:val="24"/>
        </w:rPr>
      </w:pPr>
      <w:r w:rsidRPr="00006EE4">
        <w:rPr>
          <w:b/>
          <w:szCs w:val="24"/>
        </w:rPr>
        <w:t>DATE D’ENVOI :</w:t>
      </w:r>
      <w:r w:rsidRPr="00006EE4">
        <w:rPr>
          <w:szCs w:val="24"/>
        </w:rPr>
        <w:t xml:space="preserve"> La présente notification est envoyée par : [</w:t>
      </w:r>
      <w:r w:rsidRPr="00006EE4">
        <w:rPr>
          <w:i/>
          <w:szCs w:val="24"/>
        </w:rPr>
        <w:t>courriel/télécopie</w:t>
      </w:r>
      <w:r w:rsidRPr="00006EE4">
        <w:rPr>
          <w:szCs w:val="24"/>
        </w:rPr>
        <w:t>] le [</w:t>
      </w:r>
      <w:r w:rsidRPr="00006EE4">
        <w:rPr>
          <w:i/>
          <w:szCs w:val="24"/>
        </w:rPr>
        <w:t>date</w:t>
      </w:r>
      <w:r w:rsidRPr="00006EE4">
        <w:rPr>
          <w:szCs w:val="24"/>
        </w:rPr>
        <w:t>] (heure locale).</w:t>
      </w:r>
    </w:p>
    <w:p w:rsidR="007168ED" w:rsidRPr="00006EE4" w:rsidRDefault="007168ED" w:rsidP="007168ED">
      <w:pPr>
        <w:ind w:right="289"/>
        <w:rPr>
          <w:b/>
          <w:bCs/>
          <w:szCs w:val="24"/>
        </w:rPr>
      </w:pPr>
      <w:r w:rsidRPr="00006EE4">
        <w:rPr>
          <w:b/>
          <w:bCs/>
          <w:szCs w:val="24"/>
        </w:rPr>
        <w:t xml:space="preserve">Notification des résultats </w:t>
      </w:r>
    </w:p>
    <w:p w:rsidR="007168ED" w:rsidRPr="00347A00" w:rsidRDefault="007168ED" w:rsidP="007168ED">
      <w:pPr>
        <w:rPr>
          <w:i/>
          <w:color w:val="000000"/>
        </w:rPr>
      </w:pPr>
      <w:r w:rsidRPr="00006EE4">
        <w:rPr>
          <w:b/>
          <w:color w:val="000000"/>
          <w:szCs w:val="24"/>
        </w:rPr>
        <w:t>Autorité contractante :</w:t>
      </w:r>
      <w:r w:rsidRPr="00006EE4">
        <w:rPr>
          <w:i/>
          <w:color w:val="000000"/>
          <w:szCs w:val="24"/>
        </w:rPr>
        <w:t xml:space="preserve"> [insérer le nom de l’autorité</w:t>
      </w:r>
      <w:r>
        <w:rPr>
          <w:i/>
          <w:color w:val="000000"/>
        </w:rPr>
        <w:t xml:space="preserve"> contractante</w:t>
      </w:r>
      <w:r w:rsidRPr="00347A00">
        <w:rPr>
          <w:i/>
          <w:color w:val="000000"/>
        </w:rPr>
        <w:t>]</w:t>
      </w:r>
    </w:p>
    <w:p w:rsidR="007168ED" w:rsidRPr="00347A00" w:rsidRDefault="007168ED" w:rsidP="007168ED">
      <w:pPr>
        <w:rPr>
          <w:i/>
          <w:color w:val="000000"/>
        </w:rPr>
      </w:pPr>
      <w:r>
        <w:rPr>
          <w:b/>
          <w:color w:val="000000"/>
        </w:rPr>
        <w:t>Intitulé du m</w:t>
      </w:r>
      <w:r w:rsidRPr="00347A00">
        <w:rPr>
          <w:b/>
          <w:color w:val="000000"/>
        </w:rPr>
        <w:t>arché :</w:t>
      </w:r>
      <w:r w:rsidRPr="00347A00">
        <w:rPr>
          <w:i/>
          <w:color w:val="000000"/>
        </w:rPr>
        <w:t xml:space="preserve"> [insérer l’intitulé du </w:t>
      </w:r>
      <w:r>
        <w:rPr>
          <w:i/>
          <w:color w:val="000000"/>
        </w:rPr>
        <w:t>m</w:t>
      </w:r>
      <w:r w:rsidRPr="00347A00">
        <w:rPr>
          <w:i/>
          <w:color w:val="000000"/>
        </w:rPr>
        <w:t>arché]</w:t>
      </w:r>
    </w:p>
    <w:p w:rsidR="007168ED" w:rsidRPr="00347A00" w:rsidRDefault="007168ED" w:rsidP="007168ED">
      <w:pPr>
        <w:rPr>
          <w:i/>
          <w:color w:val="000000"/>
        </w:rPr>
      </w:pPr>
      <w:r w:rsidRPr="00347A00">
        <w:rPr>
          <w:b/>
          <w:color w:val="000000"/>
        </w:rPr>
        <w:t>Pays :</w:t>
      </w:r>
      <w:r w:rsidRPr="00347A00">
        <w:rPr>
          <w:i/>
          <w:color w:val="000000"/>
        </w:rPr>
        <w:t xml:space="preserve"> [insérer le nom du pays </w:t>
      </w:r>
      <w:r>
        <w:rPr>
          <w:i/>
          <w:color w:val="000000"/>
        </w:rPr>
        <w:t>de l’autorité contractante</w:t>
      </w:r>
      <w:r w:rsidRPr="00347A00">
        <w:rPr>
          <w:i/>
          <w:color w:val="000000"/>
        </w:rPr>
        <w:t>]</w:t>
      </w:r>
    </w:p>
    <w:p w:rsidR="007168ED" w:rsidRPr="00347A00" w:rsidRDefault="007168ED" w:rsidP="007168ED">
      <w:pPr>
        <w:rPr>
          <w:i/>
          <w:color w:val="000000"/>
        </w:rPr>
      </w:pPr>
      <w:r w:rsidRPr="00347A00">
        <w:rPr>
          <w:b/>
          <w:color w:val="000000"/>
        </w:rPr>
        <w:t>Prêt No. /Crédit No. /Don No. :</w:t>
      </w:r>
      <w:r w:rsidRPr="00347A00">
        <w:rPr>
          <w:i/>
          <w:color w:val="000000"/>
        </w:rPr>
        <w:t xml:space="preserve"> [insérer la référence du prêt/crédit/don]</w:t>
      </w:r>
    </w:p>
    <w:p w:rsidR="007168ED" w:rsidRPr="00347A00" w:rsidRDefault="007168ED" w:rsidP="007168ED">
      <w:pPr>
        <w:rPr>
          <w:i/>
          <w:color w:val="000000"/>
        </w:rPr>
      </w:pPr>
      <w:r w:rsidRPr="00347A00">
        <w:rPr>
          <w:b/>
          <w:color w:val="000000"/>
        </w:rPr>
        <w:t>DP No :</w:t>
      </w:r>
      <w:r w:rsidRPr="00347A00">
        <w:rPr>
          <w:i/>
          <w:color w:val="000000"/>
        </w:rPr>
        <w:t xml:space="preserve"> [insérer le numéro de la DP en référence au Plan de Passation des Marchés</w:t>
      </w:r>
      <w:r>
        <w:rPr>
          <w:i/>
          <w:color w:val="000000"/>
        </w:rPr>
        <w:t xml:space="preserve"> Publics actualisé</w:t>
      </w:r>
      <w:r w:rsidRPr="00347A00">
        <w:rPr>
          <w:i/>
          <w:color w:val="000000"/>
        </w:rPr>
        <w:t>]</w:t>
      </w:r>
    </w:p>
    <w:p w:rsidR="007168ED" w:rsidRPr="00347A00" w:rsidRDefault="007168ED" w:rsidP="00943416">
      <w:pPr>
        <w:pStyle w:val="Retraitcorpsdetexte"/>
        <w:spacing w:before="240" w:after="240"/>
        <w:ind w:left="0" w:firstLine="0"/>
        <w:jc w:val="both"/>
        <w:rPr>
          <w:iCs/>
        </w:rPr>
      </w:pPr>
      <w:r w:rsidRPr="00347A00">
        <w:rPr>
          <w:iCs/>
        </w:rPr>
        <w:t xml:space="preserve">Par la présente </w:t>
      </w:r>
      <w:r>
        <w:rPr>
          <w:iCs/>
        </w:rPr>
        <w:t>lettre,</w:t>
      </w:r>
      <w:r w:rsidRPr="00347A00">
        <w:rPr>
          <w:iCs/>
        </w:rPr>
        <w:t xml:space="preserve"> nous vous informons de notre décision d’attribuer le </w:t>
      </w:r>
      <w:r>
        <w:rPr>
          <w:iCs/>
        </w:rPr>
        <w:t>m</w:t>
      </w:r>
      <w:r w:rsidRPr="00347A00">
        <w:rPr>
          <w:iCs/>
        </w:rPr>
        <w:t>arché ci-dessus</w:t>
      </w:r>
      <w:r>
        <w:rPr>
          <w:iCs/>
        </w:rPr>
        <w:t xml:space="preserve"> référencé</w:t>
      </w:r>
      <w:r w:rsidRPr="00347A00">
        <w:rPr>
          <w:iCs/>
        </w:rPr>
        <w:t>.</w:t>
      </w:r>
      <w:r w:rsidR="009452FA">
        <w:rPr>
          <w:iCs/>
        </w:rPr>
        <w:t xml:space="preserve"> </w:t>
      </w:r>
      <w:r w:rsidRPr="00347A00">
        <w:rPr>
          <w:iCs/>
        </w:rPr>
        <w:t>L</w:t>
      </w:r>
      <w:r>
        <w:rPr>
          <w:iCs/>
        </w:rPr>
        <w:t>a réception de cette no</w:t>
      </w:r>
      <w:r w:rsidRPr="00347A00">
        <w:rPr>
          <w:iCs/>
        </w:rPr>
        <w:t xml:space="preserve">tification marque le commencement de la </w:t>
      </w:r>
      <w:r>
        <w:rPr>
          <w:iCs/>
        </w:rPr>
        <w:t>p</w:t>
      </w:r>
      <w:r w:rsidRPr="00347A00">
        <w:rPr>
          <w:iCs/>
        </w:rPr>
        <w:t>ériode d’attente.</w:t>
      </w:r>
      <w:r w:rsidR="009452FA">
        <w:rPr>
          <w:iCs/>
        </w:rPr>
        <w:t xml:space="preserve"> </w:t>
      </w:r>
      <w:r w:rsidRPr="00347A00">
        <w:rPr>
          <w:iCs/>
        </w:rPr>
        <w:t xml:space="preserve">Durant ladite période, </w:t>
      </w:r>
      <w:r>
        <w:rPr>
          <w:iCs/>
        </w:rPr>
        <w:t xml:space="preserve">il vous est possible d’exercer </w:t>
      </w:r>
      <w:r w:rsidRPr="00347A00">
        <w:rPr>
          <w:iCs/>
        </w:rPr>
        <w:t xml:space="preserve">un </w:t>
      </w:r>
      <w:r>
        <w:rPr>
          <w:iCs/>
        </w:rPr>
        <w:t>recours sur</w:t>
      </w:r>
      <w:r w:rsidRPr="00347A00">
        <w:rPr>
          <w:iCs/>
        </w:rPr>
        <w:t xml:space="preserve"> la passation du marché</w:t>
      </w:r>
      <w:r>
        <w:rPr>
          <w:iCs/>
        </w:rPr>
        <w:t>, conformément aux dispositions des articles 116 et 117 de la loi n°2020-26 portant code des marchés publics en vigueur en République du Bénin</w:t>
      </w:r>
      <w:r w:rsidRPr="00347A00">
        <w:rPr>
          <w:iCs/>
        </w:rPr>
        <w:t>.</w:t>
      </w:r>
    </w:p>
    <w:p w:rsidR="007168ED" w:rsidRPr="00347A00" w:rsidRDefault="007168ED" w:rsidP="00943416">
      <w:pPr>
        <w:pStyle w:val="Retraitcorpsdetexte"/>
        <w:numPr>
          <w:ilvl w:val="0"/>
          <w:numId w:val="58"/>
        </w:numPr>
        <w:spacing w:before="240" w:after="120"/>
        <w:ind w:left="284" w:right="289" w:hanging="284"/>
        <w:jc w:val="both"/>
        <w:rPr>
          <w:b/>
          <w:iCs/>
        </w:rPr>
      </w:pPr>
      <w:r w:rsidRPr="00347A00">
        <w:rPr>
          <w:b/>
          <w:iCs/>
        </w:rPr>
        <w:t>Consultant retenu</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5"/>
        <w:gridCol w:w="6662"/>
      </w:tblGrid>
      <w:tr w:rsidR="007168ED" w:rsidRPr="00347A00" w:rsidTr="00FE6B7C">
        <w:tc>
          <w:tcPr>
            <w:tcW w:w="2405" w:type="dxa"/>
            <w:shd w:val="clear" w:color="auto" w:fill="C6D9F1"/>
          </w:tcPr>
          <w:p w:rsidR="007168ED" w:rsidRPr="00893D5F" w:rsidRDefault="007168ED" w:rsidP="00FE6B7C">
            <w:pPr>
              <w:pStyle w:val="Retraitcorpsdetexte"/>
              <w:spacing w:before="120"/>
              <w:ind w:hanging="1260"/>
              <w:rPr>
                <w:b/>
                <w:iCs/>
                <w:lang w:eastAsia="en-GB"/>
              </w:rPr>
            </w:pPr>
            <w:r w:rsidRPr="00893D5F">
              <w:rPr>
                <w:b/>
                <w:iCs/>
                <w:lang w:eastAsia="en-GB"/>
              </w:rPr>
              <w:t>Nom :</w:t>
            </w:r>
          </w:p>
        </w:tc>
        <w:tc>
          <w:tcPr>
            <w:tcW w:w="6662" w:type="dxa"/>
            <w:vAlign w:val="center"/>
          </w:tcPr>
          <w:p w:rsidR="007168ED" w:rsidRPr="00893D5F" w:rsidRDefault="007168ED" w:rsidP="00FE6B7C">
            <w:pPr>
              <w:pStyle w:val="Retraitcorpsdetexte"/>
              <w:spacing w:before="120"/>
              <w:rPr>
                <w:i/>
                <w:lang w:eastAsia="en-GB"/>
              </w:rPr>
            </w:pPr>
            <w:r w:rsidRPr="00893D5F">
              <w:rPr>
                <w:i/>
                <w:lang w:eastAsia="en-GB"/>
              </w:rPr>
              <w:t xml:space="preserve">[insérer le nom du </w:t>
            </w:r>
            <w:r>
              <w:rPr>
                <w:i/>
                <w:lang w:eastAsia="en-GB"/>
              </w:rPr>
              <w:t>c</w:t>
            </w:r>
            <w:r w:rsidRPr="00893D5F">
              <w:rPr>
                <w:i/>
                <w:lang w:eastAsia="en-GB"/>
              </w:rPr>
              <w:t>onsultant retenu]</w:t>
            </w:r>
          </w:p>
        </w:tc>
      </w:tr>
      <w:tr w:rsidR="007168ED" w:rsidRPr="00347A00" w:rsidTr="00FE6B7C">
        <w:tc>
          <w:tcPr>
            <w:tcW w:w="2405" w:type="dxa"/>
            <w:shd w:val="clear" w:color="auto" w:fill="C6D9F1"/>
          </w:tcPr>
          <w:p w:rsidR="007168ED" w:rsidRPr="00893D5F" w:rsidRDefault="007168ED" w:rsidP="00FE6B7C">
            <w:pPr>
              <w:pStyle w:val="Retraitcorpsdetexte"/>
              <w:spacing w:before="120"/>
              <w:ind w:hanging="1260"/>
              <w:rPr>
                <w:b/>
                <w:iCs/>
                <w:lang w:eastAsia="en-GB"/>
              </w:rPr>
            </w:pPr>
            <w:r w:rsidRPr="00893D5F">
              <w:rPr>
                <w:b/>
                <w:iCs/>
                <w:lang w:eastAsia="en-GB"/>
              </w:rPr>
              <w:t>Adresse :</w:t>
            </w:r>
          </w:p>
        </w:tc>
        <w:tc>
          <w:tcPr>
            <w:tcW w:w="6662" w:type="dxa"/>
            <w:vAlign w:val="center"/>
          </w:tcPr>
          <w:p w:rsidR="007168ED" w:rsidRPr="00893D5F" w:rsidRDefault="007168ED" w:rsidP="00FE6B7C">
            <w:pPr>
              <w:pStyle w:val="Retraitcorpsdetexte"/>
              <w:spacing w:before="120"/>
              <w:rPr>
                <w:i/>
                <w:lang w:eastAsia="en-GB"/>
              </w:rPr>
            </w:pPr>
            <w:r w:rsidRPr="00893D5F">
              <w:rPr>
                <w:i/>
                <w:lang w:eastAsia="en-GB"/>
              </w:rPr>
              <w:t xml:space="preserve">[insérer l’adresse du </w:t>
            </w:r>
            <w:r>
              <w:rPr>
                <w:i/>
                <w:lang w:eastAsia="en-GB"/>
              </w:rPr>
              <w:t>c</w:t>
            </w:r>
            <w:r w:rsidRPr="00893D5F">
              <w:rPr>
                <w:i/>
                <w:lang w:eastAsia="en-GB"/>
              </w:rPr>
              <w:t>onsultant retenu]</w:t>
            </w:r>
          </w:p>
        </w:tc>
      </w:tr>
      <w:tr w:rsidR="007168ED" w:rsidRPr="00347A00" w:rsidTr="00FE6B7C">
        <w:tc>
          <w:tcPr>
            <w:tcW w:w="2405" w:type="dxa"/>
            <w:shd w:val="clear" w:color="auto" w:fill="C6D9F1"/>
          </w:tcPr>
          <w:p w:rsidR="007168ED" w:rsidRPr="00893D5F" w:rsidRDefault="007168ED" w:rsidP="00FE6B7C">
            <w:pPr>
              <w:pStyle w:val="Retraitcorpsdetexte"/>
              <w:spacing w:before="120"/>
              <w:ind w:hanging="1260"/>
              <w:rPr>
                <w:b/>
                <w:iCs/>
                <w:lang w:eastAsia="en-GB"/>
              </w:rPr>
            </w:pPr>
            <w:r w:rsidRPr="00893D5F">
              <w:rPr>
                <w:b/>
                <w:iCs/>
                <w:lang w:eastAsia="en-GB"/>
              </w:rPr>
              <w:t>Prix du Marché :</w:t>
            </w:r>
          </w:p>
        </w:tc>
        <w:tc>
          <w:tcPr>
            <w:tcW w:w="6662" w:type="dxa"/>
            <w:vAlign w:val="center"/>
          </w:tcPr>
          <w:p w:rsidR="007168ED" w:rsidRPr="00893D5F" w:rsidRDefault="007168ED" w:rsidP="00FE6B7C">
            <w:pPr>
              <w:pStyle w:val="Retraitcorpsdetexte"/>
              <w:spacing w:before="120"/>
              <w:rPr>
                <w:i/>
                <w:lang w:eastAsia="en-GB"/>
              </w:rPr>
            </w:pPr>
            <w:r w:rsidRPr="00893D5F">
              <w:rPr>
                <w:i/>
                <w:lang w:eastAsia="en-GB"/>
              </w:rPr>
              <w:t xml:space="preserve">[insérer le prix du </w:t>
            </w:r>
            <w:r>
              <w:rPr>
                <w:i/>
                <w:lang w:eastAsia="en-GB"/>
              </w:rPr>
              <w:t>m</w:t>
            </w:r>
            <w:r w:rsidRPr="00893D5F">
              <w:rPr>
                <w:i/>
                <w:lang w:eastAsia="en-GB"/>
              </w:rPr>
              <w:t xml:space="preserve">arché du </w:t>
            </w:r>
            <w:r>
              <w:rPr>
                <w:i/>
                <w:lang w:eastAsia="en-GB"/>
              </w:rPr>
              <w:t>c</w:t>
            </w:r>
            <w:r w:rsidRPr="00893D5F">
              <w:rPr>
                <w:i/>
                <w:lang w:eastAsia="en-GB"/>
              </w:rPr>
              <w:t>onsultant retenu]</w:t>
            </w:r>
          </w:p>
        </w:tc>
      </w:tr>
    </w:tbl>
    <w:p w:rsidR="007168ED" w:rsidRPr="00347A00" w:rsidRDefault="007168ED" w:rsidP="007168ED">
      <w:pPr>
        <w:pStyle w:val="Retraitcorpsdetexte"/>
        <w:spacing w:before="240"/>
        <w:ind w:right="289"/>
        <w:rPr>
          <w:b/>
          <w:i/>
          <w:iCs/>
        </w:rPr>
        <w:sectPr w:rsidR="007168ED" w:rsidRPr="00347A00" w:rsidSect="00FE6B7C">
          <w:headerReference w:type="even" r:id="rId21"/>
          <w:headerReference w:type="default" r:id="rId22"/>
          <w:pgSz w:w="11906" w:h="16838"/>
          <w:pgMar w:top="1440" w:right="1440" w:bottom="1440" w:left="1440" w:header="708" w:footer="708" w:gutter="0"/>
          <w:cols w:space="708"/>
          <w:docGrid w:linePitch="360"/>
        </w:sectPr>
      </w:pPr>
    </w:p>
    <w:p w:rsidR="007168ED" w:rsidRPr="00347A00" w:rsidRDefault="007168ED" w:rsidP="00943416">
      <w:pPr>
        <w:pStyle w:val="Retraitcorpsdetexte"/>
        <w:numPr>
          <w:ilvl w:val="0"/>
          <w:numId w:val="58"/>
        </w:numPr>
        <w:spacing w:before="240" w:after="120"/>
        <w:ind w:left="284" w:right="289" w:hanging="284"/>
        <w:jc w:val="both"/>
        <w:rPr>
          <w:b/>
          <w:i/>
          <w:iCs/>
        </w:rPr>
      </w:pPr>
      <w:r w:rsidRPr="00347A00">
        <w:rPr>
          <w:b/>
          <w:iCs/>
        </w:rPr>
        <w:lastRenderedPageBreak/>
        <w:t xml:space="preserve">Consultants retenus sur la Liste </w:t>
      </w:r>
      <w:r w:rsidR="00C6797E" w:rsidRPr="00347A00">
        <w:rPr>
          <w:b/>
          <w:iCs/>
        </w:rPr>
        <w:t>restreinte</w:t>
      </w:r>
      <w:r w:rsidR="00C6797E" w:rsidRPr="00347A00">
        <w:rPr>
          <w:b/>
          <w:i/>
          <w:iCs/>
        </w:rPr>
        <w:t xml:space="preserve"> [</w:t>
      </w:r>
      <w:r w:rsidRPr="00347A00">
        <w:rPr>
          <w:b/>
          <w:i/>
          <w:iCs/>
        </w:rPr>
        <w:t>INSTRUCTIONS :</w:t>
      </w:r>
      <w:r w:rsidR="009452FA">
        <w:rPr>
          <w:b/>
          <w:i/>
          <w:iCs/>
        </w:rPr>
        <w:t xml:space="preserve"> </w:t>
      </w:r>
      <w:r w:rsidRPr="00347A00">
        <w:rPr>
          <w:b/>
          <w:i/>
          <w:iCs/>
        </w:rPr>
        <w:t xml:space="preserve">insérer les noms de tous les </w:t>
      </w:r>
      <w:r>
        <w:rPr>
          <w:b/>
          <w:i/>
          <w:iCs/>
        </w:rPr>
        <w:t>c</w:t>
      </w:r>
      <w:r w:rsidRPr="00347A00">
        <w:rPr>
          <w:b/>
          <w:i/>
          <w:iCs/>
        </w:rPr>
        <w:t xml:space="preserve">onsultants retenus sur la Liste restreinte, et indiquer ceux ayant remis une </w:t>
      </w:r>
      <w:r>
        <w:rPr>
          <w:b/>
          <w:i/>
          <w:iCs/>
        </w:rPr>
        <w:t>p</w:t>
      </w:r>
      <w:r w:rsidRPr="00347A00">
        <w:rPr>
          <w:b/>
          <w:i/>
          <w:iCs/>
        </w:rPr>
        <w:t>roposition.</w:t>
      </w:r>
      <w:r w:rsidR="009452FA">
        <w:rPr>
          <w:b/>
          <w:i/>
          <w:iCs/>
        </w:rPr>
        <w:t xml:space="preserve"> </w:t>
      </w:r>
      <w:r w:rsidRPr="00347A00">
        <w:rPr>
          <w:b/>
          <w:i/>
          <w:iCs/>
        </w:rPr>
        <w:t>Lorsque la méthode de sélection le demande, indiquez le prix de chaque proposition tel que lu en séance d’ouverture et tel qu’évalué.</w:t>
      </w:r>
      <w:r w:rsidR="009452FA">
        <w:rPr>
          <w:b/>
          <w:i/>
          <w:iCs/>
        </w:rPr>
        <w:t xml:space="preserve"> </w:t>
      </w:r>
      <w:r w:rsidRPr="00347A00">
        <w:rPr>
          <w:b/>
          <w:i/>
          <w:iCs/>
        </w:rPr>
        <w:t>Indiquez les notes techniques obtenues et les notes attribuées à chacun des critères et sous-critères.</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8"/>
        <w:gridCol w:w="1518"/>
        <w:gridCol w:w="2913"/>
        <w:gridCol w:w="1559"/>
        <w:gridCol w:w="1701"/>
        <w:gridCol w:w="3402"/>
      </w:tblGrid>
      <w:tr w:rsidR="007168ED" w:rsidRPr="00347A00" w:rsidTr="00FE6B7C">
        <w:trPr>
          <w:trHeight w:val="1417"/>
          <w:tblHeader/>
        </w:trPr>
        <w:tc>
          <w:tcPr>
            <w:tcW w:w="1528" w:type="dxa"/>
            <w:shd w:val="clear" w:color="auto" w:fill="C6D9F1"/>
            <w:tcMar>
              <w:top w:w="57" w:type="dxa"/>
              <w:left w:w="57" w:type="dxa"/>
              <w:bottom w:w="57" w:type="dxa"/>
              <w:right w:w="57" w:type="dxa"/>
            </w:tcMar>
            <w:vAlign w:val="center"/>
          </w:tcPr>
          <w:p w:rsidR="007168ED" w:rsidRPr="00893D5F" w:rsidRDefault="007168ED" w:rsidP="00943416">
            <w:pPr>
              <w:rPr>
                <w:lang w:eastAsia="en-GB"/>
              </w:rPr>
            </w:pPr>
            <w:r w:rsidRPr="00893D5F">
              <w:rPr>
                <w:lang w:eastAsia="en-GB"/>
              </w:rPr>
              <w:t>Nom du Consultant</w:t>
            </w:r>
          </w:p>
        </w:tc>
        <w:tc>
          <w:tcPr>
            <w:tcW w:w="1518" w:type="dxa"/>
            <w:shd w:val="clear" w:color="auto" w:fill="C6D9F1"/>
            <w:vAlign w:val="center"/>
          </w:tcPr>
          <w:p w:rsidR="007168ED" w:rsidRPr="00893D5F" w:rsidRDefault="00943416" w:rsidP="00943416">
            <w:pPr>
              <w:rPr>
                <w:lang w:eastAsia="en-GB"/>
              </w:rPr>
            </w:pPr>
            <w:r>
              <w:rPr>
                <w:lang w:eastAsia="en-GB"/>
              </w:rPr>
              <w:t>Pro</w:t>
            </w:r>
            <w:r w:rsidR="007168ED" w:rsidRPr="00893D5F">
              <w:rPr>
                <w:lang w:eastAsia="en-GB"/>
              </w:rPr>
              <w:t>position remise</w:t>
            </w:r>
          </w:p>
        </w:tc>
        <w:tc>
          <w:tcPr>
            <w:tcW w:w="2913" w:type="dxa"/>
            <w:shd w:val="clear" w:color="auto" w:fill="C6D9F1"/>
            <w:vAlign w:val="center"/>
          </w:tcPr>
          <w:p w:rsidR="007168ED" w:rsidRPr="00893D5F" w:rsidRDefault="007168ED" w:rsidP="00943416">
            <w:pPr>
              <w:rPr>
                <w:lang w:eastAsia="en-GB"/>
              </w:rPr>
            </w:pPr>
            <w:r w:rsidRPr="00893D5F">
              <w:rPr>
                <w:i/>
                <w:iCs/>
                <w:lang w:eastAsia="en-GB"/>
              </w:rPr>
              <w:br/>
            </w:r>
            <w:r>
              <w:rPr>
                <w:lang w:eastAsia="en-GB"/>
              </w:rPr>
              <w:t xml:space="preserve">Note de la proposition technique </w:t>
            </w:r>
          </w:p>
        </w:tc>
        <w:tc>
          <w:tcPr>
            <w:tcW w:w="1559" w:type="dxa"/>
            <w:shd w:val="clear" w:color="auto" w:fill="C6D9F1"/>
            <w:vAlign w:val="center"/>
          </w:tcPr>
          <w:p w:rsidR="007168ED" w:rsidRPr="00893D5F" w:rsidRDefault="007168ED" w:rsidP="00943416">
            <w:pPr>
              <w:rPr>
                <w:lang w:eastAsia="en-GB"/>
              </w:rPr>
            </w:pPr>
            <w:r w:rsidRPr="00893D5F">
              <w:rPr>
                <w:lang w:eastAsia="en-GB"/>
              </w:rPr>
              <w:t xml:space="preserve">Proposition financière </w:t>
            </w:r>
            <w:r w:rsidRPr="00893D5F">
              <w:rPr>
                <w:lang w:eastAsia="en-GB"/>
              </w:rPr>
              <w:br/>
            </w:r>
            <w:r w:rsidRPr="00893D5F">
              <w:rPr>
                <w:sz w:val="20"/>
                <w:lang w:eastAsia="en-GB"/>
              </w:rPr>
              <w:t>(si applicable)</w:t>
            </w:r>
          </w:p>
        </w:tc>
        <w:tc>
          <w:tcPr>
            <w:tcW w:w="1701" w:type="dxa"/>
            <w:shd w:val="clear" w:color="auto" w:fill="C6D9F1"/>
            <w:vAlign w:val="center"/>
          </w:tcPr>
          <w:p w:rsidR="007168ED" w:rsidRPr="00893D5F" w:rsidRDefault="007168ED" w:rsidP="00943416">
            <w:pPr>
              <w:rPr>
                <w:lang w:eastAsia="en-GB"/>
              </w:rPr>
            </w:pPr>
            <w:r w:rsidRPr="00893D5F">
              <w:rPr>
                <w:lang w:eastAsia="en-GB"/>
              </w:rPr>
              <w:t xml:space="preserve">Montant évalué de la </w:t>
            </w:r>
            <w:r>
              <w:rPr>
                <w:lang w:eastAsia="en-GB"/>
              </w:rPr>
              <w:t>p</w:t>
            </w:r>
            <w:r w:rsidRPr="00893D5F">
              <w:rPr>
                <w:lang w:eastAsia="en-GB"/>
              </w:rPr>
              <w:t xml:space="preserve">roposition financière </w:t>
            </w:r>
            <w:r w:rsidRPr="00893D5F">
              <w:rPr>
                <w:lang w:eastAsia="en-GB"/>
              </w:rPr>
              <w:br/>
            </w:r>
            <w:r w:rsidRPr="00893D5F">
              <w:rPr>
                <w:sz w:val="20"/>
                <w:lang w:eastAsia="en-GB"/>
              </w:rPr>
              <w:t>(si applicable)</w:t>
            </w:r>
          </w:p>
        </w:tc>
        <w:tc>
          <w:tcPr>
            <w:tcW w:w="3402" w:type="dxa"/>
            <w:shd w:val="clear" w:color="auto" w:fill="C6D9F1"/>
            <w:vAlign w:val="center"/>
          </w:tcPr>
          <w:p w:rsidR="007168ED" w:rsidRPr="00893D5F" w:rsidRDefault="007168ED" w:rsidP="00943416">
            <w:pPr>
              <w:rPr>
                <w:lang w:eastAsia="en-GB"/>
              </w:rPr>
            </w:pPr>
            <w:r w:rsidRPr="00893D5F">
              <w:rPr>
                <w:lang w:eastAsia="en-GB"/>
              </w:rPr>
              <w:t xml:space="preserve">Note pondérée globale et rang de classement </w:t>
            </w:r>
            <w:r w:rsidRPr="00893D5F">
              <w:rPr>
                <w:lang w:eastAsia="en-GB"/>
              </w:rPr>
              <w:br/>
            </w:r>
            <w:r w:rsidRPr="00893D5F">
              <w:rPr>
                <w:sz w:val="20"/>
                <w:lang w:eastAsia="en-GB"/>
              </w:rPr>
              <w:t>(si applicable)</w:t>
            </w:r>
          </w:p>
        </w:tc>
      </w:tr>
      <w:tr w:rsidR="007168ED" w:rsidRPr="00347A00" w:rsidTr="00FE6B7C">
        <w:tc>
          <w:tcPr>
            <w:tcW w:w="1528" w:type="dxa"/>
            <w:tcMar>
              <w:top w:w="57" w:type="dxa"/>
              <w:left w:w="57" w:type="dxa"/>
              <w:bottom w:w="57" w:type="dxa"/>
              <w:right w:w="57" w:type="dxa"/>
            </w:tcMar>
          </w:tcPr>
          <w:p w:rsidR="007168ED" w:rsidRPr="00893D5F" w:rsidRDefault="007168ED" w:rsidP="00943416">
            <w:pPr>
              <w:rPr>
                <w:i/>
                <w:iCs/>
                <w:sz w:val="20"/>
                <w:lang w:eastAsia="en-GB"/>
              </w:rPr>
            </w:pPr>
            <w:r w:rsidRPr="00893D5F">
              <w:rPr>
                <w:i/>
                <w:iCs/>
                <w:sz w:val="20"/>
                <w:lang w:eastAsia="en-GB"/>
              </w:rPr>
              <w:t>[insérer le nom]</w:t>
            </w:r>
          </w:p>
        </w:tc>
        <w:tc>
          <w:tcPr>
            <w:tcW w:w="1518" w:type="dxa"/>
          </w:tcPr>
          <w:p w:rsidR="007168ED" w:rsidRPr="00893D5F" w:rsidRDefault="007168ED" w:rsidP="00943416">
            <w:pPr>
              <w:rPr>
                <w:i/>
                <w:iCs/>
                <w:sz w:val="20"/>
                <w:lang w:eastAsia="en-GB"/>
              </w:rPr>
            </w:pPr>
            <w:r w:rsidRPr="00893D5F">
              <w:rPr>
                <w:i/>
                <w:iCs/>
                <w:sz w:val="20"/>
                <w:lang w:eastAsia="en-GB"/>
              </w:rPr>
              <w:t>[oui/non]</w:t>
            </w:r>
          </w:p>
        </w:tc>
        <w:tc>
          <w:tcPr>
            <w:tcW w:w="2913" w:type="dxa"/>
          </w:tcPr>
          <w:p w:rsidR="007168ED" w:rsidRPr="00893D5F" w:rsidRDefault="007168ED" w:rsidP="00943416">
            <w:pPr>
              <w:rPr>
                <w:i/>
                <w:iCs/>
                <w:sz w:val="20"/>
                <w:lang w:eastAsia="en-GB"/>
              </w:rPr>
            </w:pPr>
            <w:r w:rsidRPr="00893D5F">
              <w:rPr>
                <w:b/>
                <w:iCs/>
                <w:sz w:val="20"/>
                <w:lang w:eastAsia="en-GB"/>
              </w:rPr>
              <w:t>Critère (i)</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(ii)</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(iii)</w:t>
            </w:r>
            <w:r w:rsidRPr="00893D5F">
              <w:rPr>
                <w:b/>
                <w:i/>
                <w:iCs/>
                <w:sz w:val="20"/>
                <w:lang w:eastAsia="en-GB"/>
              </w:rPr>
              <w:t> :</w:t>
            </w:r>
            <w:r w:rsidRPr="00893D5F">
              <w:rPr>
                <w:i/>
                <w:iCs/>
                <w:sz w:val="20"/>
                <w:lang w:eastAsia="en-GB"/>
              </w:rPr>
              <w:t>[insérer la note]</w:t>
            </w:r>
          </w:p>
          <w:p w:rsidR="007168ED" w:rsidRPr="00893D5F" w:rsidRDefault="007168ED" w:rsidP="00943416">
            <w:pPr>
              <w:rPr>
                <w:sz w:val="20"/>
                <w:u w:val="single"/>
                <w:lang w:eastAsia="en-GB"/>
              </w:rPr>
            </w:pPr>
            <w:r w:rsidRPr="00893D5F">
              <w:rPr>
                <w:sz w:val="20"/>
                <w:u w:val="single"/>
                <w:lang w:eastAsia="en-GB"/>
              </w:rPr>
              <w:t>Sous-critère a</w:t>
            </w:r>
          </w:p>
          <w:p w:rsidR="007168ED" w:rsidRPr="00893D5F" w:rsidRDefault="007168ED" w:rsidP="00943416">
            <w:pPr>
              <w:rPr>
                <w:i/>
                <w:iCs/>
                <w:sz w:val="20"/>
                <w:lang w:eastAsia="en-GB"/>
              </w:rPr>
            </w:pPr>
            <w:r w:rsidRPr="00893D5F">
              <w:rPr>
                <w:iCs/>
                <w:sz w:val="20"/>
                <w:lang w:eastAsia="en-GB"/>
              </w:rPr>
              <w:t>1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2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3 :</w:t>
            </w:r>
            <w:r w:rsidRPr="00893D5F">
              <w:rPr>
                <w:i/>
                <w:iCs/>
                <w:sz w:val="20"/>
                <w:lang w:eastAsia="en-GB"/>
              </w:rPr>
              <w:t xml:space="preserve"> [insérer la note]</w:t>
            </w:r>
          </w:p>
          <w:p w:rsidR="007168ED" w:rsidRPr="00893D5F" w:rsidRDefault="007168ED" w:rsidP="00943416">
            <w:pPr>
              <w:rPr>
                <w:sz w:val="20"/>
                <w:u w:val="single"/>
                <w:lang w:eastAsia="en-GB"/>
              </w:rPr>
            </w:pPr>
            <w:r w:rsidRPr="00893D5F">
              <w:rPr>
                <w:sz w:val="20"/>
                <w:u w:val="single"/>
                <w:lang w:eastAsia="en-GB"/>
              </w:rPr>
              <w:t>Sous-critère b</w:t>
            </w:r>
          </w:p>
          <w:p w:rsidR="007168ED" w:rsidRPr="00893D5F" w:rsidRDefault="007168ED" w:rsidP="00943416">
            <w:pPr>
              <w:rPr>
                <w:i/>
                <w:iCs/>
                <w:sz w:val="20"/>
                <w:lang w:eastAsia="en-GB"/>
              </w:rPr>
            </w:pPr>
            <w:r w:rsidRPr="00893D5F">
              <w:rPr>
                <w:iCs/>
                <w:sz w:val="20"/>
                <w:lang w:eastAsia="en-GB"/>
              </w:rPr>
              <w:t>1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2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3 :</w:t>
            </w:r>
            <w:r w:rsidRPr="00893D5F">
              <w:rPr>
                <w:i/>
                <w:iCs/>
                <w:sz w:val="20"/>
                <w:lang w:eastAsia="en-GB"/>
              </w:rPr>
              <w:t xml:space="preserve"> [insérer la note]</w:t>
            </w:r>
          </w:p>
          <w:p w:rsidR="007168ED" w:rsidRPr="00893D5F" w:rsidRDefault="007168ED" w:rsidP="00943416">
            <w:pPr>
              <w:rPr>
                <w:sz w:val="20"/>
                <w:u w:val="single"/>
                <w:lang w:eastAsia="en-GB"/>
              </w:rPr>
            </w:pPr>
            <w:r w:rsidRPr="00893D5F">
              <w:rPr>
                <w:sz w:val="20"/>
                <w:u w:val="single"/>
                <w:lang w:eastAsia="en-GB"/>
              </w:rPr>
              <w:t>Sous-critère c</w:t>
            </w:r>
          </w:p>
          <w:p w:rsidR="007168ED" w:rsidRPr="00893D5F" w:rsidRDefault="007168ED" w:rsidP="00943416">
            <w:pPr>
              <w:rPr>
                <w:i/>
                <w:iCs/>
                <w:sz w:val="20"/>
                <w:lang w:eastAsia="en-GB"/>
              </w:rPr>
            </w:pPr>
            <w:r w:rsidRPr="00893D5F">
              <w:rPr>
                <w:iCs/>
                <w:sz w:val="20"/>
                <w:lang w:eastAsia="en-GB"/>
              </w:rPr>
              <w:t>1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2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3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(iv)</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(v)</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b/>
                <w:iCs/>
                <w:sz w:val="20"/>
                <w:lang w:eastAsia="en-GB"/>
              </w:rPr>
            </w:pPr>
            <w:r w:rsidRPr="00893D5F">
              <w:rPr>
                <w:b/>
                <w:iCs/>
                <w:sz w:val="20"/>
                <w:lang w:eastAsia="en-GB"/>
              </w:rPr>
              <w:t>Note globale :</w:t>
            </w:r>
            <w:r w:rsidRPr="00893D5F">
              <w:rPr>
                <w:i/>
                <w:iCs/>
                <w:sz w:val="20"/>
                <w:lang w:eastAsia="en-GB"/>
              </w:rPr>
              <w:t xml:space="preserve"> [insérer la note globale]</w:t>
            </w:r>
          </w:p>
        </w:tc>
        <w:tc>
          <w:tcPr>
            <w:tcW w:w="1559" w:type="dxa"/>
          </w:tcPr>
          <w:p w:rsidR="007168ED" w:rsidRPr="00893D5F" w:rsidRDefault="007168ED" w:rsidP="00943416">
            <w:pPr>
              <w:rPr>
                <w:b/>
                <w:i/>
                <w:iCs/>
                <w:sz w:val="20"/>
                <w:lang w:eastAsia="en-GB"/>
              </w:rPr>
            </w:pPr>
            <w:r w:rsidRPr="00893D5F">
              <w:rPr>
                <w:i/>
                <w:iCs/>
                <w:sz w:val="20"/>
                <w:lang w:eastAsia="en-GB"/>
              </w:rPr>
              <w:t>[Prix de la Proposition]</w:t>
            </w:r>
          </w:p>
        </w:tc>
        <w:tc>
          <w:tcPr>
            <w:tcW w:w="1701" w:type="dxa"/>
          </w:tcPr>
          <w:p w:rsidR="007168ED" w:rsidRPr="00893D5F" w:rsidRDefault="007168ED" w:rsidP="00943416">
            <w:pPr>
              <w:rPr>
                <w:b/>
                <w:i/>
                <w:iCs/>
                <w:sz w:val="20"/>
                <w:lang w:eastAsia="en-GB"/>
              </w:rPr>
            </w:pPr>
            <w:r w:rsidRPr="00893D5F">
              <w:rPr>
                <w:i/>
                <w:iCs/>
                <w:sz w:val="20"/>
                <w:lang w:eastAsia="en-GB"/>
              </w:rPr>
              <w:t>[Prix évalué de la Proposition]</w:t>
            </w:r>
          </w:p>
        </w:tc>
        <w:tc>
          <w:tcPr>
            <w:tcW w:w="3402" w:type="dxa"/>
          </w:tcPr>
          <w:p w:rsidR="007168ED" w:rsidRPr="00893D5F" w:rsidRDefault="007168ED" w:rsidP="00943416">
            <w:pPr>
              <w:rPr>
                <w:lang w:eastAsia="en-GB"/>
              </w:rPr>
            </w:pPr>
            <w:r w:rsidRPr="00893D5F">
              <w:rPr>
                <w:b/>
                <w:lang w:eastAsia="en-GB"/>
              </w:rPr>
              <w:t>Note pondérée :</w:t>
            </w:r>
            <w:r w:rsidRPr="00893D5F">
              <w:rPr>
                <w:lang w:eastAsia="en-GB"/>
              </w:rPr>
              <w:t xml:space="preserve"> [Note pondérée]</w:t>
            </w:r>
          </w:p>
          <w:p w:rsidR="007168ED" w:rsidRPr="00893D5F" w:rsidRDefault="007168ED" w:rsidP="00943416">
            <w:pPr>
              <w:rPr>
                <w:lang w:eastAsia="en-GB"/>
              </w:rPr>
            </w:pPr>
            <w:r w:rsidRPr="00893D5F">
              <w:rPr>
                <w:b/>
                <w:lang w:eastAsia="en-GB"/>
              </w:rPr>
              <w:t>Rang de classement :</w:t>
            </w:r>
            <w:r w:rsidRPr="00893D5F">
              <w:rPr>
                <w:lang w:eastAsia="en-GB"/>
              </w:rPr>
              <w:t xml:space="preserve"> [Rang de classement]</w:t>
            </w:r>
          </w:p>
        </w:tc>
      </w:tr>
      <w:tr w:rsidR="007168ED" w:rsidRPr="00347A00" w:rsidTr="00FE6B7C">
        <w:tc>
          <w:tcPr>
            <w:tcW w:w="1528" w:type="dxa"/>
            <w:tcMar>
              <w:top w:w="57" w:type="dxa"/>
              <w:left w:w="57" w:type="dxa"/>
              <w:bottom w:w="57" w:type="dxa"/>
              <w:right w:w="57" w:type="dxa"/>
            </w:tcMar>
          </w:tcPr>
          <w:p w:rsidR="007168ED" w:rsidRPr="00893D5F" w:rsidRDefault="007168ED" w:rsidP="00943416">
            <w:pPr>
              <w:rPr>
                <w:i/>
                <w:iCs/>
                <w:sz w:val="20"/>
                <w:lang w:eastAsia="en-GB"/>
              </w:rPr>
            </w:pPr>
            <w:r w:rsidRPr="00893D5F">
              <w:rPr>
                <w:i/>
                <w:iCs/>
                <w:sz w:val="20"/>
                <w:lang w:eastAsia="en-GB"/>
              </w:rPr>
              <w:t>[insérer le nom]</w:t>
            </w:r>
          </w:p>
        </w:tc>
        <w:tc>
          <w:tcPr>
            <w:tcW w:w="1518" w:type="dxa"/>
          </w:tcPr>
          <w:p w:rsidR="007168ED" w:rsidRPr="00893D5F" w:rsidRDefault="007168ED" w:rsidP="00943416">
            <w:pPr>
              <w:rPr>
                <w:i/>
                <w:iCs/>
                <w:sz w:val="20"/>
                <w:lang w:eastAsia="en-GB"/>
              </w:rPr>
            </w:pPr>
            <w:r w:rsidRPr="00893D5F">
              <w:rPr>
                <w:i/>
                <w:iCs/>
                <w:sz w:val="20"/>
                <w:lang w:eastAsia="en-GB"/>
              </w:rPr>
              <w:t>[oui/non]</w:t>
            </w:r>
          </w:p>
        </w:tc>
        <w:tc>
          <w:tcPr>
            <w:tcW w:w="2913" w:type="dxa"/>
          </w:tcPr>
          <w:p w:rsidR="007168ED" w:rsidRPr="00893D5F" w:rsidRDefault="007168ED" w:rsidP="00943416">
            <w:pPr>
              <w:rPr>
                <w:i/>
                <w:iCs/>
                <w:sz w:val="20"/>
                <w:lang w:eastAsia="en-GB"/>
              </w:rPr>
            </w:pPr>
            <w:r w:rsidRPr="00893D5F">
              <w:rPr>
                <w:b/>
                <w:iCs/>
                <w:sz w:val="20"/>
                <w:lang w:eastAsia="en-GB"/>
              </w:rPr>
              <w:t>Critère (i)</w:t>
            </w:r>
            <w:r w:rsidRPr="00893D5F">
              <w:rPr>
                <w:b/>
                <w:i/>
                <w:iCs/>
                <w:sz w:val="20"/>
                <w:lang w:eastAsia="en-GB"/>
              </w:rPr>
              <w:t> :</w:t>
            </w:r>
            <w:r w:rsidRPr="00893D5F">
              <w:rPr>
                <w:i/>
                <w:iCs/>
                <w:sz w:val="20"/>
                <w:lang w:eastAsia="en-GB"/>
              </w:rPr>
              <w:t>[insérer la note]</w:t>
            </w:r>
          </w:p>
          <w:p w:rsidR="007168ED" w:rsidRPr="00893D5F" w:rsidRDefault="007168ED" w:rsidP="00943416">
            <w:pPr>
              <w:rPr>
                <w:i/>
                <w:iCs/>
                <w:sz w:val="20"/>
                <w:lang w:eastAsia="en-GB"/>
              </w:rPr>
            </w:pPr>
            <w:r w:rsidRPr="00893D5F">
              <w:rPr>
                <w:b/>
                <w:iCs/>
                <w:sz w:val="20"/>
                <w:lang w:eastAsia="en-GB"/>
              </w:rPr>
              <w:t>Critère (ii)</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(iii)</w:t>
            </w:r>
            <w:r w:rsidRPr="00893D5F">
              <w:rPr>
                <w:b/>
                <w:i/>
                <w:iCs/>
                <w:sz w:val="20"/>
                <w:lang w:eastAsia="en-GB"/>
              </w:rPr>
              <w:t> :</w:t>
            </w:r>
            <w:r w:rsidRPr="00893D5F">
              <w:rPr>
                <w:i/>
                <w:iCs/>
                <w:sz w:val="20"/>
                <w:lang w:eastAsia="en-GB"/>
              </w:rPr>
              <w:t>[insérer la note]</w:t>
            </w:r>
          </w:p>
          <w:p w:rsidR="007168ED" w:rsidRPr="00893D5F" w:rsidRDefault="007168ED" w:rsidP="00943416">
            <w:pPr>
              <w:rPr>
                <w:sz w:val="20"/>
                <w:u w:val="single"/>
                <w:lang w:eastAsia="en-GB"/>
              </w:rPr>
            </w:pPr>
            <w:r w:rsidRPr="00893D5F">
              <w:rPr>
                <w:sz w:val="20"/>
                <w:u w:val="single"/>
                <w:lang w:eastAsia="en-GB"/>
              </w:rPr>
              <w:t>Sous-critère a</w:t>
            </w:r>
          </w:p>
          <w:p w:rsidR="007168ED" w:rsidRPr="00893D5F" w:rsidRDefault="007168ED" w:rsidP="00943416">
            <w:pPr>
              <w:rPr>
                <w:i/>
                <w:iCs/>
                <w:sz w:val="20"/>
                <w:lang w:eastAsia="en-GB"/>
              </w:rPr>
            </w:pPr>
            <w:r w:rsidRPr="00893D5F">
              <w:rPr>
                <w:iCs/>
                <w:sz w:val="20"/>
                <w:lang w:eastAsia="en-GB"/>
              </w:rPr>
              <w:t>1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2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3 :</w:t>
            </w:r>
            <w:r w:rsidRPr="00893D5F">
              <w:rPr>
                <w:i/>
                <w:iCs/>
                <w:sz w:val="20"/>
                <w:lang w:eastAsia="en-GB"/>
              </w:rPr>
              <w:t xml:space="preserve"> [insérer la note]</w:t>
            </w:r>
          </w:p>
          <w:p w:rsidR="007168ED" w:rsidRPr="00893D5F" w:rsidRDefault="007168ED" w:rsidP="00943416">
            <w:pPr>
              <w:rPr>
                <w:sz w:val="20"/>
                <w:u w:val="single"/>
                <w:lang w:eastAsia="en-GB"/>
              </w:rPr>
            </w:pPr>
            <w:r w:rsidRPr="00893D5F">
              <w:rPr>
                <w:sz w:val="20"/>
                <w:u w:val="single"/>
                <w:lang w:eastAsia="en-GB"/>
              </w:rPr>
              <w:lastRenderedPageBreak/>
              <w:t>Sous-critère b</w:t>
            </w:r>
          </w:p>
          <w:p w:rsidR="007168ED" w:rsidRPr="00893D5F" w:rsidRDefault="007168ED" w:rsidP="00943416">
            <w:pPr>
              <w:rPr>
                <w:i/>
                <w:iCs/>
                <w:sz w:val="20"/>
                <w:lang w:eastAsia="en-GB"/>
              </w:rPr>
            </w:pPr>
            <w:r w:rsidRPr="00893D5F">
              <w:rPr>
                <w:iCs/>
                <w:sz w:val="20"/>
                <w:lang w:eastAsia="en-GB"/>
              </w:rPr>
              <w:t>1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2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3 :</w:t>
            </w:r>
            <w:r w:rsidRPr="00893D5F">
              <w:rPr>
                <w:i/>
                <w:iCs/>
                <w:sz w:val="20"/>
                <w:lang w:eastAsia="en-GB"/>
              </w:rPr>
              <w:t xml:space="preserve"> [insérer la note]</w:t>
            </w:r>
          </w:p>
          <w:p w:rsidR="007168ED" w:rsidRPr="00893D5F" w:rsidRDefault="007168ED" w:rsidP="00943416">
            <w:pPr>
              <w:rPr>
                <w:sz w:val="20"/>
                <w:u w:val="single"/>
                <w:lang w:eastAsia="en-GB"/>
              </w:rPr>
            </w:pPr>
            <w:r w:rsidRPr="00893D5F">
              <w:rPr>
                <w:sz w:val="20"/>
                <w:u w:val="single"/>
                <w:lang w:eastAsia="en-GB"/>
              </w:rPr>
              <w:t>Sous-critère c</w:t>
            </w:r>
          </w:p>
          <w:p w:rsidR="007168ED" w:rsidRPr="00893D5F" w:rsidRDefault="007168ED" w:rsidP="00943416">
            <w:pPr>
              <w:rPr>
                <w:i/>
                <w:iCs/>
                <w:sz w:val="20"/>
                <w:lang w:eastAsia="en-GB"/>
              </w:rPr>
            </w:pPr>
            <w:r w:rsidRPr="00893D5F">
              <w:rPr>
                <w:iCs/>
                <w:sz w:val="20"/>
                <w:lang w:eastAsia="en-GB"/>
              </w:rPr>
              <w:t>1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2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3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(iv)</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(v)</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b/>
                <w:iCs/>
                <w:sz w:val="20"/>
                <w:lang w:eastAsia="en-GB"/>
              </w:rPr>
            </w:pPr>
            <w:r w:rsidRPr="00893D5F">
              <w:rPr>
                <w:b/>
                <w:iCs/>
                <w:sz w:val="20"/>
                <w:lang w:eastAsia="en-GB"/>
              </w:rPr>
              <w:t>Note globale :</w:t>
            </w:r>
            <w:r w:rsidRPr="00893D5F">
              <w:rPr>
                <w:i/>
                <w:iCs/>
                <w:sz w:val="20"/>
                <w:lang w:eastAsia="en-GB"/>
              </w:rPr>
              <w:t xml:space="preserve"> [insérer la note globale]</w:t>
            </w:r>
          </w:p>
        </w:tc>
        <w:tc>
          <w:tcPr>
            <w:tcW w:w="1559" w:type="dxa"/>
          </w:tcPr>
          <w:p w:rsidR="007168ED" w:rsidRPr="00893D5F" w:rsidRDefault="007168ED" w:rsidP="00943416">
            <w:pPr>
              <w:rPr>
                <w:b/>
                <w:i/>
                <w:iCs/>
                <w:sz w:val="20"/>
                <w:lang w:eastAsia="en-GB"/>
              </w:rPr>
            </w:pPr>
            <w:r w:rsidRPr="00893D5F">
              <w:rPr>
                <w:i/>
                <w:iCs/>
                <w:sz w:val="20"/>
                <w:lang w:eastAsia="en-GB"/>
              </w:rPr>
              <w:lastRenderedPageBreak/>
              <w:t>[Prix de la Proposition]</w:t>
            </w:r>
          </w:p>
        </w:tc>
        <w:tc>
          <w:tcPr>
            <w:tcW w:w="1701" w:type="dxa"/>
          </w:tcPr>
          <w:p w:rsidR="007168ED" w:rsidRPr="00893D5F" w:rsidRDefault="007168ED" w:rsidP="00943416">
            <w:pPr>
              <w:rPr>
                <w:b/>
                <w:i/>
                <w:iCs/>
                <w:sz w:val="20"/>
                <w:lang w:eastAsia="en-GB"/>
              </w:rPr>
            </w:pPr>
            <w:r w:rsidRPr="00893D5F">
              <w:rPr>
                <w:i/>
                <w:iCs/>
                <w:sz w:val="20"/>
                <w:lang w:eastAsia="en-GB"/>
              </w:rPr>
              <w:t>[Prix évalué de la Proposition]</w:t>
            </w:r>
          </w:p>
        </w:tc>
        <w:tc>
          <w:tcPr>
            <w:tcW w:w="3402" w:type="dxa"/>
          </w:tcPr>
          <w:p w:rsidR="007168ED" w:rsidRPr="00893D5F" w:rsidRDefault="007168ED" w:rsidP="00943416">
            <w:pPr>
              <w:rPr>
                <w:i/>
                <w:iCs/>
                <w:sz w:val="20"/>
                <w:lang w:eastAsia="en-GB"/>
              </w:rPr>
            </w:pPr>
            <w:r w:rsidRPr="00893D5F">
              <w:rPr>
                <w:b/>
                <w:iCs/>
                <w:sz w:val="20"/>
                <w:lang w:eastAsia="en-GB"/>
              </w:rPr>
              <w:t>Note pondérée :</w:t>
            </w:r>
            <w:r w:rsidRPr="00893D5F">
              <w:rPr>
                <w:i/>
                <w:iCs/>
                <w:sz w:val="20"/>
                <w:lang w:eastAsia="en-GB"/>
              </w:rPr>
              <w:t xml:space="preserve"> [Note pondérée]</w:t>
            </w:r>
          </w:p>
          <w:p w:rsidR="007168ED" w:rsidRPr="00893D5F" w:rsidRDefault="007168ED" w:rsidP="00943416">
            <w:pPr>
              <w:rPr>
                <w:i/>
                <w:iCs/>
                <w:sz w:val="20"/>
                <w:lang w:eastAsia="en-GB"/>
              </w:rPr>
            </w:pPr>
            <w:r w:rsidRPr="00893D5F">
              <w:rPr>
                <w:b/>
                <w:iCs/>
                <w:sz w:val="20"/>
                <w:lang w:eastAsia="en-GB"/>
              </w:rPr>
              <w:t>Rang de classement :</w:t>
            </w:r>
            <w:r w:rsidRPr="00893D5F">
              <w:rPr>
                <w:i/>
                <w:iCs/>
                <w:sz w:val="20"/>
                <w:lang w:eastAsia="en-GB"/>
              </w:rPr>
              <w:t xml:space="preserve"> [Rang de classement]</w:t>
            </w:r>
          </w:p>
        </w:tc>
      </w:tr>
      <w:tr w:rsidR="007168ED" w:rsidRPr="00347A00" w:rsidTr="00FE6B7C">
        <w:tc>
          <w:tcPr>
            <w:tcW w:w="1528" w:type="dxa"/>
            <w:tcMar>
              <w:top w:w="57" w:type="dxa"/>
              <w:left w:w="57" w:type="dxa"/>
              <w:bottom w:w="57" w:type="dxa"/>
              <w:right w:w="57" w:type="dxa"/>
            </w:tcMar>
          </w:tcPr>
          <w:p w:rsidR="007168ED" w:rsidRPr="00893D5F" w:rsidRDefault="007168ED" w:rsidP="00943416">
            <w:pPr>
              <w:rPr>
                <w:i/>
                <w:iCs/>
                <w:sz w:val="20"/>
                <w:lang w:eastAsia="en-GB"/>
              </w:rPr>
            </w:pPr>
            <w:r w:rsidRPr="00893D5F">
              <w:rPr>
                <w:i/>
                <w:iCs/>
                <w:sz w:val="20"/>
                <w:lang w:eastAsia="en-GB"/>
              </w:rPr>
              <w:lastRenderedPageBreak/>
              <w:t>[insérer le nom]</w:t>
            </w:r>
          </w:p>
        </w:tc>
        <w:tc>
          <w:tcPr>
            <w:tcW w:w="1518" w:type="dxa"/>
          </w:tcPr>
          <w:p w:rsidR="007168ED" w:rsidRPr="00893D5F" w:rsidRDefault="007168ED" w:rsidP="00943416">
            <w:pPr>
              <w:rPr>
                <w:i/>
                <w:iCs/>
                <w:sz w:val="20"/>
                <w:lang w:eastAsia="en-GB"/>
              </w:rPr>
            </w:pPr>
            <w:r w:rsidRPr="00893D5F">
              <w:rPr>
                <w:i/>
                <w:iCs/>
                <w:sz w:val="20"/>
                <w:lang w:eastAsia="en-GB"/>
              </w:rPr>
              <w:t>[oui/non]</w:t>
            </w:r>
          </w:p>
        </w:tc>
        <w:tc>
          <w:tcPr>
            <w:tcW w:w="2913" w:type="dxa"/>
          </w:tcPr>
          <w:p w:rsidR="007168ED" w:rsidRPr="00893D5F" w:rsidRDefault="007168ED" w:rsidP="00943416">
            <w:pPr>
              <w:rPr>
                <w:i/>
                <w:iCs/>
                <w:sz w:val="20"/>
                <w:lang w:eastAsia="en-GB"/>
              </w:rPr>
            </w:pPr>
            <w:r w:rsidRPr="00893D5F">
              <w:rPr>
                <w:b/>
                <w:iCs/>
                <w:sz w:val="20"/>
                <w:lang w:eastAsia="en-GB"/>
              </w:rPr>
              <w:t>Critère (i)</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(ii)</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(iii)</w:t>
            </w:r>
            <w:r w:rsidRPr="00893D5F">
              <w:rPr>
                <w:b/>
                <w:i/>
                <w:iCs/>
                <w:sz w:val="20"/>
                <w:lang w:eastAsia="en-GB"/>
              </w:rPr>
              <w:t> :</w:t>
            </w:r>
            <w:r w:rsidRPr="00893D5F">
              <w:rPr>
                <w:i/>
                <w:iCs/>
                <w:sz w:val="20"/>
                <w:lang w:eastAsia="en-GB"/>
              </w:rPr>
              <w:t>[insérer la note]</w:t>
            </w:r>
          </w:p>
          <w:p w:rsidR="007168ED" w:rsidRPr="00893D5F" w:rsidRDefault="007168ED" w:rsidP="00943416">
            <w:pPr>
              <w:rPr>
                <w:sz w:val="20"/>
                <w:u w:val="single"/>
                <w:lang w:eastAsia="en-GB"/>
              </w:rPr>
            </w:pPr>
            <w:r w:rsidRPr="00893D5F">
              <w:rPr>
                <w:sz w:val="20"/>
                <w:u w:val="single"/>
                <w:lang w:eastAsia="en-GB"/>
              </w:rPr>
              <w:t>Sous-critère a</w:t>
            </w:r>
          </w:p>
          <w:p w:rsidR="007168ED" w:rsidRPr="00893D5F" w:rsidRDefault="007168ED" w:rsidP="00943416">
            <w:pPr>
              <w:rPr>
                <w:i/>
                <w:iCs/>
                <w:sz w:val="20"/>
                <w:lang w:eastAsia="en-GB"/>
              </w:rPr>
            </w:pPr>
            <w:r w:rsidRPr="00893D5F">
              <w:rPr>
                <w:iCs/>
                <w:sz w:val="20"/>
                <w:lang w:eastAsia="en-GB"/>
              </w:rPr>
              <w:t>1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2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3 :</w:t>
            </w:r>
            <w:r w:rsidRPr="00893D5F">
              <w:rPr>
                <w:i/>
                <w:iCs/>
                <w:sz w:val="20"/>
                <w:lang w:eastAsia="en-GB"/>
              </w:rPr>
              <w:t xml:space="preserve"> [insérer la note]</w:t>
            </w:r>
          </w:p>
          <w:p w:rsidR="007168ED" w:rsidRPr="00893D5F" w:rsidRDefault="007168ED" w:rsidP="00943416">
            <w:pPr>
              <w:rPr>
                <w:sz w:val="20"/>
                <w:u w:val="single"/>
                <w:lang w:eastAsia="en-GB"/>
              </w:rPr>
            </w:pPr>
            <w:r w:rsidRPr="00893D5F">
              <w:rPr>
                <w:sz w:val="20"/>
                <w:u w:val="single"/>
                <w:lang w:eastAsia="en-GB"/>
              </w:rPr>
              <w:t>Sous-critère b</w:t>
            </w:r>
          </w:p>
          <w:p w:rsidR="007168ED" w:rsidRPr="00893D5F" w:rsidRDefault="007168ED" w:rsidP="00943416">
            <w:pPr>
              <w:rPr>
                <w:i/>
                <w:iCs/>
                <w:sz w:val="20"/>
                <w:lang w:eastAsia="en-GB"/>
              </w:rPr>
            </w:pPr>
            <w:r w:rsidRPr="00893D5F">
              <w:rPr>
                <w:iCs/>
                <w:sz w:val="20"/>
                <w:lang w:eastAsia="en-GB"/>
              </w:rPr>
              <w:t>1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2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3 :</w:t>
            </w:r>
            <w:r w:rsidRPr="00893D5F">
              <w:rPr>
                <w:i/>
                <w:iCs/>
                <w:sz w:val="20"/>
                <w:lang w:eastAsia="en-GB"/>
              </w:rPr>
              <w:t xml:space="preserve"> [insérer la note]</w:t>
            </w:r>
          </w:p>
          <w:p w:rsidR="007168ED" w:rsidRPr="00893D5F" w:rsidRDefault="007168ED" w:rsidP="00943416">
            <w:pPr>
              <w:rPr>
                <w:sz w:val="20"/>
                <w:u w:val="single"/>
                <w:lang w:eastAsia="en-GB"/>
              </w:rPr>
            </w:pPr>
            <w:r w:rsidRPr="00893D5F">
              <w:rPr>
                <w:sz w:val="20"/>
                <w:u w:val="single"/>
                <w:lang w:eastAsia="en-GB"/>
              </w:rPr>
              <w:t>Sous-critère c</w:t>
            </w:r>
          </w:p>
          <w:p w:rsidR="007168ED" w:rsidRPr="00893D5F" w:rsidRDefault="007168ED" w:rsidP="00943416">
            <w:pPr>
              <w:rPr>
                <w:i/>
                <w:iCs/>
                <w:sz w:val="20"/>
                <w:lang w:eastAsia="en-GB"/>
              </w:rPr>
            </w:pPr>
            <w:r w:rsidRPr="00893D5F">
              <w:rPr>
                <w:iCs/>
                <w:sz w:val="20"/>
                <w:lang w:eastAsia="en-GB"/>
              </w:rPr>
              <w:t>1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2 :</w:t>
            </w:r>
            <w:r w:rsidRPr="00893D5F">
              <w:rPr>
                <w:i/>
                <w:iCs/>
                <w:sz w:val="20"/>
                <w:lang w:eastAsia="en-GB"/>
              </w:rPr>
              <w:t xml:space="preserve"> [insérer la note]</w:t>
            </w:r>
          </w:p>
          <w:p w:rsidR="007168ED" w:rsidRPr="00893D5F" w:rsidRDefault="007168ED" w:rsidP="00943416">
            <w:pPr>
              <w:rPr>
                <w:i/>
                <w:iCs/>
                <w:sz w:val="20"/>
                <w:lang w:eastAsia="en-GB"/>
              </w:rPr>
            </w:pPr>
            <w:r w:rsidRPr="00893D5F">
              <w:rPr>
                <w:iCs/>
                <w:sz w:val="20"/>
                <w:lang w:eastAsia="en-GB"/>
              </w:rPr>
              <w:t>3 :</w:t>
            </w:r>
            <w:r w:rsidRPr="00893D5F">
              <w:rPr>
                <w:i/>
                <w:iCs/>
                <w:sz w:val="20"/>
                <w:lang w:eastAsia="en-GB"/>
              </w:rPr>
              <w:t xml:space="preserve"> [insérer la note]</w:t>
            </w:r>
          </w:p>
          <w:p w:rsidR="007168ED" w:rsidRPr="00893D5F" w:rsidRDefault="007168ED" w:rsidP="00943416">
            <w:pPr>
              <w:rPr>
                <w:i/>
                <w:iCs/>
                <w:sz w:val="20"/>
                <w:lang w:eastAsia="en-GB"/>
              </w:rPr>
            </w:pPr>
            <w:r w:rsidRPr="00893D5F">
              <w:rPr>
                <w:b/>
                <w:iCs/>
                <w:sz w:val="20"/>
                <w:lang w:eastAsia="en-GB"/>
              </w:rPr>
              <w:t>Critère (iv)</w:t>
            </w:r>
            <w:r w:rsidRPr="00893D5F">
              <w:rPr>
                <w:b/>
                <w:i/>
                <w:iCs/>
                <w:sz w:val="20"/>
                <w:lang w:eastAsia="en-GB"/>
              </w:rPr>
              <w:t> :</w:t>
            </w:r>
            <w:r w:rsidRPr="00893D5F">
              <w:rPr>
                <w:i/>
                <w:iCs/>
                <w:sz w:val="20"/>
                <w:lang w:eastAsia="en-GB"/>
              </w:rPr>
              <w:t>[insérer la note]</w:t>
            </w:r>
          </w:p>
          <w:p w:rsidR="007168ED" w:rsidRPr="00893D5F" w:rsidRDefault="007168ED" w:rsidP="00943416">
            <w:pPr>
              <w:rPr>
                <w:i/>
                <w:iCs/>
                <w:sz w:val="20"/>
                <w:lang w:eastAsia="en-GB"/>
              </w:rPr>
            </w:pPr>
            <w:r w:rsidRPr="00893D5F">
              <w:rPr>
                <w:b/>
                <w:iCs/>
                <w:sz w:val="20"/>
                <w:lang w:eastAsia="en-GB"/>
              </w:rPr>
              <w:t>Critère (v)</w:t>
            </w:r>
            <w:r w:rsidRPr="00893D5F">
              <w:rPr>
                <w:b/>
                <w:i/>
                <w:iCs/>
                <w:sz w:val="20"/>
                <w:lang w:eastAsia="en-GB"/>
              </w:rPr>
              <w:t> :</w:t>
            </w:r>
            <w:r w:rsidRPr="00893D5F">
              <w:rPr>
                <w:i/>
                <w:iCs/>
                <w:sz w:val="20"/>
                <w:lang w:eastAsia="en-GB"/>
              </w:rPr>
              <w:t xml:space="preserve"> [insérer la note]</w:t>
            </w:r>
          </w:p>
          <w:p w:rsidR="007168ED" w:rsidRPr="00893D5F" w:rsidRDefault="007168ED" w:rsidP="00943416">
            <w:pPr>
              <w:rPr>
                <w:b/>
                <w:iCs/>
                <w:sz w:val="20"/>
                <w:lang w:eastAsia="en-GB"/>
              </w:rPr>
            </w:pPr>
            <w:r w:rsidRPr="00893D5F">
              <w:rPr>
                <w:b/>
                <w:iCs/>
                <w:sz w:val="20"/>
                <w:lang w:eastAsia="en-GB"/>
              </w:rPr>
              <w:t>Note globale :</w:t>
            </w:r>
            <w:r w:rsidRPr="00893D5F">
              <w:rPr>
                <w:i/>
                <w:iCs/>
                <w:sz w:val="20"/>
                <w:lang w:eastAsia="en-GB"/>
              </w:rPr>
              <w:t xml:space="preserve"> [insérer la note globale]</w:t>
            </w:r>
          </w:p>
        </w:tc>
        <w:tc>
          <w:tcPr>
            <w:tcW w:w="1559" w:type="dxa"/>
          </w:tcPr>
          <w:p w:rsidR="007168ED" w:rsidRPr="00893D5F" w:rsidRDefault="007168ED" w:rsidP="00943416">
            <w:pPr>
              <w:rPr>
                <w:b/>
                <w:i/>
                <w:iCs/>
                <w:sz w:val="20"/>
                <w:lang w:eastAsia="en-GB"/>
              </w:rPr>
            </w:pPr>
            <w:r w:rsidRPr="00893D5F">
              <w:rPr>
                <w:i/>
                <w:iCs/>
                <w:sz w:val="20"/>
                <w:lang w:eastAsia="en-GB"/>
              </w:rPr>
              <w:t>[Prix de la Proposition]</w:t>
            </w:r>
          </w:p>
        </w:tc>
        <w:tc>
          <w:tcPr>
            <w:tcW w:w="1701" w:type="dxa"/>
          </w:tcPr>
          <w:p w:rsidR="007168ED" w:rsidRPr="00893D5F" w:rsidRDefault="007168ED" w:rsidP="00943416">
            <w:pPr>
              <w:rPr>
                <w:b/>
                <w:i/>
                <w:iCs/>
                <w:sz w:val="20"/>
                <w:lang w:eastAsia="en-GB"/>
              </w:rPr>
            </w:pPr>
            <w:r w:rsidRPr="00893D5F">
              <w:rPr>
                <w:i/>
                <w:iCs/>
                <w:sz w:val="20"/>
                <w:lang w:eastAsia="en-GB"/>
              </w:rPr>
              <w:t>[Prix évalué de la Proposition]</w:t>
            </w:r>
          </w:p>
        </w:tc>
        <w:tc>
          <w:tcPr>
            <w:tcW w:w="3402" w:type="dxa"/>
          </w:tcPr>
          <w:p w:rsidR="007168ED" w:rsidRPr="00893D5F" w:rsidRDefault="007168ED" w:rsidP="00943416">
            <w:pPr>
              <w:rPr>
                <w:i/>
                <w:iCs/>
                <w:sz w:val="20"/>
                <w:lang w:eastAsia="en-GB"/>
              </w:rPr>
            </w:pPr>
            <w:r w:rsidRPr="00893D5F">
              <w:rPr>
                <w:b/>
                <w:iCs/>
                <w:sz w:val="20"/>
                <w:lang w:eastAsia="en-GB"/>
              </w:rPr>
              <w:t>Note pondérée :</w:t>
            </w:r>
            <w:r w:rsidRPr="00893D5F">
              <w:rPr>
                <w:i/>
                <w:iCs/>
                <w:sz w:val="20"/>
                <w:lang w:eastAsia="en-GB"/>
              </w:rPr>
              <w:t xml:space="preserve"> [Note pondérée]</w:t>
            </w:r>
          </w:p>
          <w:p w:rsidR="007168ED" w:rsidRPr="00893D5F" w:rsidRDefault="007168ED" w:rsidP="00943416">
            <w:pPr>
              <w:rPr>
                <w:i/>
                <w:iCs/>
                <w:sz w:val="20"/>
                <w:lang w:eastAsia="en-GB"/>
              </w:rPr>
            </w:pPr>
            <w:r w:rsidRPr="00893D5F">
              <w:rPr>
                <w:b/>
                <w:iCs/>
                <w:sz w:val="20"/>
                <w:lang w:eastAsia="en-GB"/>
              </w:rPr>
              <w:t>Rang de classement :</w:t>
            </w:r>
            <w:r w:rsidRPr="00893D5F">
              <w:rPr>
                <w:i/>
                <w:iCs/>
                <w:sz w:val="20"/>
                <w:lang w:eastAsia="en-GB"/>
              </w:rPr>
              <w:t xml:space="preserve"> [Rang de classement]</w:t>
            </w:r>
          </w:p>
        </w:tc>
      </w:tr>
      <w:tr w:rsidR="007168ED" w:rsidRPr="00347A00" w:rsidTr="00FE6B7C">
        <w:tc>
          <w:tcPr>
            <w:tcW w:w="1528" w:type="dxa"/>
            <w:tcMar>
              <w:top w:w="57" w:type="dxa"/>
              <w:left w:w="57" w:type="dxa"/>
              <w:bottom w:w="57" w:type="dxa"/>
              <w:right w:w="57" w:type="dxa"/>
            </w:tcMar>
          </w:tcPr>
          <w:p w:rsidR="007168ED" w:rsidRPr="00893D5F" w:rsidRDefault="007168ED" w:rsidP="00943416">
            <w:pPr>
              <w:rPr>
                <w:b/>
                <w:i/>
                <w:iCs/>
                <w:lang w:eastAsia="en-GB"/>
              </w:rPr>
            </w:pPr>
            <w:r w:rsidRPr="00893D5F">
              <w:rPr>
                <w:i/>
                <w:iCs/>
                <w:sz w:val="20"/>
                <w:lang w:eastAsia="en-GB"/>
              </w:rPr>
              <w:t>[insérer le nom]</w:t>
            </w:r>
          </w:p>
        </w:tc>
        <w:tc>
          <w:tcPr>
            <w:tcW w:w="1518" w:type="dxa"/>
          </w:tcPr>
          <w:p w:rsidR="007168ED" w:rsidRPr="00893D5F" w:rsidRDefault="007168ED" w:rsidP="00943416">
            <w:pPr>
              <w:rPr>
                <w:b/>
                <w:i/>
                <w:iCs/>
                <w:lang w:eastAsia="en-GB"/>
              </w:rPr>
            </w:pPr>
            <w:r w:rsidRPr="00893D5F">
              <w:rPr>
                <w:b/>
                <w:i/>
                <w:iCs/>
                <w:lang w:eastAsia="en-GB"/>
              </w:rPr>
              <w:t>…</w:t>
            </w:r>
          </w:p>
        </w:tc>
        <w:tc>
          <w:tcPr>
            <w:tcW w:w="2913" w:type="dxa"/>
          </w:tcPr>
          <w:p w:rsidR="007168ED" w:rsidRPr="00893D5F" w:rsidRDefault="007168ED" w:rsidP="00943416">
            <w:pPr>
              <w:rPr>
                <w:b/>
                <w:i/>
                <w:iCs/>
                <w:lang w:eastAsia="en-GB"/>
              </w:rPr>
            </w:pPr>
            <w:r w:rsidRPr="00893D5F">
              <w:rPr>
                <w:b/>
                <w:i/>
                <w:iCs/>
                <w:lang w:eastAsia="en-GB"/>
              </w:rPr>
              <w:t>…</w:t>
            </w:r>
          </w:p>
        </w:tc>
        <w:tc>
          <w:tcPr>
            <w:tcW w:w="1559" w:type="dxa"/>
          </w:tcPr>
          <w:p w:rsidR="007168ED" w:rsidRPr="00893D5F" w:rsidRDefault="007168ED" w:rsidP="00943416">
            <w:pPr>
              <w:rPr>
                <w:b/>
                <w:i/>
                <w:iCs/>
                <w:lang w:eastAsia="en-GB"/>
              </w:rPr>
            </w:pPr>
            <w:r w:rsidRPr="00893D5F">
              <w:rPr>
                <w:b/>
                <w:i/>
                <w:iCs/>
                <w:lang w:eastAsia="en-GB"/>
              </w:rPr>
              <w:t>…</w:t>
            </w:r>
          </w:p>
        </w:tc>
        <w:tc>
          <w:tcPr>
            <w:tcW w:w="1701" w:type="dxa"/>
          </w:tcPr>
          <w:p w:rsidR="007168ED" w:rsidRPr="00893D5F" w:rsidRDefault="007168ED" w:rsidP="00943416">
            <w:pPr>
              <w:rPr>
                <w:b/>
                <w:i/>
                <w:iCs/>
                <w:lang w:eastAsia="en-GB"/>
              </w:rPr>
            </w:pPr>
            <w:r w:rsidRPr="00893D5F">
              <w:rPr>
                <w:b/>
                <w:i/>
                <w:iCs/>
                <w:lang w:eastAsia="en-GB"/>
              </w:rPr>
              <w:t>…</w:t>
            </w:r>
          </w:p>
        </w:tc>
        <w:tc>
          <w:tcPr>
            <w:tcW w:w="3402" w:type="dxa"/>
          </w:tcPr>
          <w:p w:rsidR="007168ED" w:rsidRPr="00893D5F" w:rsidRDefault="007168ED" w:rsidP="00943416">
            <w:pPr>
              <w:rPr>
                <w:b/>
                <w:i/>
                <w:iCs/>
                <w:lang w:eastAsia="en-GB"/>
              </w:rPr>
            </w:pPr>
            <w:r w:rsidRPr="00893D5F">
              <w:rPr>
                <w:b/>
                <w:i/>
                <w:iCs/>
                <w:lang w:eastAsia="en-GB"/>
              </w:rPr>
              <w:t>…</w:t>
            </w:r>
          </w:p>
        </w:tc>
      </w:tr>
    </w:tbl>
    <w:p w:rsidR="007168ED" w:rsidRPr="00347A00" w:rsidRDefault="007168ED" w:rsidP="007168ED">
      <w:pPr>
        <w:spacing w:before="120" w:after="120"/>
        <w:rPr>
          <w:b/>
          <w:iCs/>
        </w:rPr>
        <w:sectPr w:rsidR="007168ED" w:rsidRPr="00347A00" w:rsidSect="00FE6B7C">
          <w:headerReference w:type="even" r:id="rId23"/>
          <w:headerReference w:type="default" r:id="rId24"/>
          <w:type w:val="nextColumn"/>
          <w:pgSz w:w="15842" w:h="12242" w:orient="landscape" w:code="1"/>
          <w:pgMar w:top="1440" w:right="1440" w:bottom="1440" w:left="1440" w:header="709" w:footer="709" w:gutter="0"/>
          <w:cols w:space="708"/>
          <w:docGrid w:linePitch="360"/>
        </w:sectPr>
      </w:pPr>
    </w:p>
    <w:p w:rsidR="007168ED" w:rsidRPr="00347A00" w:rsidRDefault="007168ED" w:rsidP="00943416">
      <w:pPr>
        <w:pStyle w:val="Retraitcorpsdetexte"/>
        <w:numPr>
          <w:ilvl w:val="0"/>
          <w:numId w:val="58"/>
        </w:numPr>
        <w:spacing w:before="240" w:after="120"/>
        <w:ind w:left="284" w:right="289" w:hanging="284"/>
        <w:jc w:val="both"/>
        <w:rPr>
          <w:b/>
          <w:iCs/>
        </w:rPr>
      </w:pPr>
      <w:r w:rsidRPr="00347A00">
        <w:rPr>
          <w:b/>
          <w:iCs/>
        </w:rPr>
        <w:lastRenderedPageBreak/>
        <w:t xml:space="preserve">Motif(s) pour le(s)quel(s) votre </w:t>
      </w:r>
      <w:r>
        <w:rPr>
          <w:b/>
          <w:iCs/>
        </w:rPr>
        <w:t>p</w:t>
      </w:r>
      <w:r w:rsidRPr="00347A00">
        <w:rPr>
          <w:b/>
          <w:iCs/>
        </w:rPr>
        <w:t xml:space="preserve">roposition n’a pas été retenue </w:t>
      </w:r>
      <w:r w:rsidRPr="00347A00">
        <w:rPr>
          <w:i/>
          <w:iCs/>
        </w:rPr>
        <w:t xml:space="preserve">[omettre si la </w:t>
      </w:r>
      <w:r>
        <w:rPr>
          <w:i/>
          <w:iCs/>
        </w:rPr>
        <w:t>n</w:t>
      </w:r>
      <w:r w:rsidRPr="00347A00">
        <w:rPr>
          <w:i/>
          <w:iCs/>
        </w:rPr>
        <w:t>ote pondérée révèle le motif]</w:t>
      </w:r>
    </w:p>
    <w:tbl>
      <w:tblPr>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08"/>
      </w:tblGrid>
      <w:tr w:rsidR="007168ED" w:rsidRPr="00347A00" w:rsidTr="00FE6B7C">
        <w:tc>
          <w:tcPr>
            <w:tcW w:w="9108" w:type="dxa"/>
          </w:tcPr>
          <w:p w:rsidR="007168ED" w:rsidRPr="00893D5F" w:rsidRDefault="007168ED" w:rsidP="00FE6B7C">
            <w:pPr>
              <w:pStyle w:val="Retraitcorpsdetexte"/>
              <w:spacing w:before="120"/>
              <w:ind w:left="142" w:right="252"/>
              <w:jc w:val="both"/>
              <w:rPr>
                <w:b/>
                <w:i/>
                <w:iCs/>
                <w:lang w:eastAsia="en-GB"/>
              </w:rPr>
            </w:pPr>
            <w:r w:rsidRPr="00893D5F">
              <w:rPr>
                <w:b/>
                <w:i/>
                <w:iCs/>
                <w:lang w:eastAsia="en-GB"/>
              </w:rPr>
              <w:t xml:space="preserve">[INSTRUCTIONS :indiquer le(s) motif(s) pour le(s)quel(s) la </w:t>
            </w:r>
            <w:r>
              <w:rPr>
                <w:b/>
                <w:i/>
                <w:iCs/>
                <w:lang w:eastAsia="en-GB"/>
              </w:rPr>
              <w:t>p</w:t>
            </w:r>
            <w:r w:rsidRPr="00893D5F">
              <w:rPr>
                <w:b/>
                <w:i/>
                <w:iCs/>
                <w:lang w:eastAsia="en-GB"/>
              </w:rPr>
              <w:t xml:space="preserve">roposition du </w:t>
            </w:r>
            <w:r>
              <w:rPr>
                <w:b/>
                <w:i/>
                <w:iCs/>
                <w:lang w:eastAsia="en-GB"/>
              </w:rPr>
              <w:t>c</w:t>
            </w:r>
            <w:r w:rsidRPr="00893D5F">
              <w:rPr>
                <w:b/>
                <w:i/>
                <w:iCs/>
                <w:lang w:eastAsia="en-GB"/>
              </w:rPr>
              <w:t xml:space="preserve">onsultant n’a pas été retenue. Ne pas fournir : (a) une comparaison point par point avec une proposition concurrente, ou (b) des renseignements identifiés comme confidentielle par le </w:t>
            </w:r>
            <w:r>
              <w:rPr>
                <w:b/>
                <w:i/>
                <w:iCs/>
                <w:lang w:eastAsia="en-GB"/>
              </w:rPr>
              <w:t>c</w:t>
            </w:r>
            <w:r w:rsidRPr="00893D5F">
              <w:rPr>
                <w:b/>
                <w:i/>
                <w:iCs/>
                <w:lang w:eastAsia="en-GB"/>
              </w:rPr>
              <w:t>onsultant dans sa Proposition.]</w:t>
            </w:r>
          </w:p>
        </w:tc>
      </w:tr>
    </w:tbl>
    <w:p w:rsidR="007168ED" w:rsidRPr="00E55B80" w:rsidRDefault="007168ED" w:rsidP="00943416">
      <w:pPr>
        <w:pStyle w:val="Corpsdetexte"/>
        <w:numPr>
          <w:ilvl w:val="0"/>
          <w:numId w:val="17"/>
        </w:numPr>
        <w:spacing w:before="182" w:after="200" w:line="276" w:lineRule="auto"/>
        <w:rPr>
          <w:sz w:val="26"/>
          <w:szCs w:val="26"/>
        </w:rPr>
      </w:pPr>
    </w:p>
    <w:p w:rsidR="007168ED" w:rsidRPr="00C80272" w:rsidRDefault="007168ED" w:rsidP="007168ED">
      <w:pPr>
        <w:pStyle w:val="Paragraphedeliste"/>
        <w:spacing w:after="200" w:line="276" w:lineRule="auto"/>
        <w:contextualSpacing/>
        <w:jc w:val="both"/>
        <w:rPr>
          <w:bCs/>
        </w:rPr>
      </w:pPr>
    </w:p>
    <w:p w:rsidR="007168ED" w:rsidRPr="009E2366" w:rsidRDefault="007168ED" w:rsidP="007168ED">
      <w:pPr>
        <w:pStyle w:val="Paragraphedeliste"/>
        <w:spacing w:after="200" w:line="276" w:lineRule="auto"/>
        <w:ind w:left="720"/>
        <w:contextualSpacing/>
        <w:jc w:val="both"/>
      </w:pPr>
    </w:p>
    <w:p w:rsidR="007168ED" w:rsidRPr="00071278" w:rsidRDefault="007168ED" w:rsidP="007168ED">
      <w:pPr>
        <w:pStyle w:val="Paragraphedeliste"/>
        <w:spacing w:after="200" w:line="276" w:lineRule="auto"/>
        <w:contextualSpacing/>
        <w:jc w:val="both"/>
      </w:pPr>
    </w:p>
    <w:bookmarkEnd w:id="44"/>
    <w:p w:rsidR="007168ED" w:rsidRDefault="007168ED" w:rsidP="007168ED">
      <w:pPr>
        <w:pStyle w:val="Paragraphedeliste"/>
      </w:pPr>
    </w:p>
    <w:p w:rsidR="007168ED" w:rsidRPr="00805A41" w:rsidRDefault="007168ED" w:rsidP="007168ED">
      <w:pPr>
        <w:pStyle w:val="Paragraphedeliste"/>
        <w:spacing w:after="200" w:line="276" w:lineRule="auto"/>
        <w:ind w:left="720"/>
        <w:contextualSpacing/>
        <w:jc w:val="both"/>
      </w:pPr>
    </w:p>
    <w:p w:rsidR="007168ED" w:rsidRDefault="007168ED" w:rsidP="007168ED">
      <w:pPr>
        <w:pStyle w:val="Titre1"/>
      </w:pPr>
    </w:p>
    <w:p w:rsidR="007168ED" w:rsidRDefault="007168ED" w:rsidP="007168ED">
      <w:pPr>
        <w:pStyle w:val="BankNormal"/>
      </w:pPr>
    </w:p>
    <w:p w:rsidR="007168ED" w:rsidRPr="00C66B64" w:rsidRDefault="007168ED" w:rsidP="007168ED">
      <w:pPr>
        <w:pStyle w:val="BankNormal"/>
      </w:pPr>
    </w:p>
    <w:p w:rsidR="007168ED" w:rsidRPr="00476B8C" w:rsidRDefault="007168ED" w:rsidP="007168ED">
      <w:pPr>
        <w:pStyle w:val="Titre1"/>
        <w:rPr>
          <w:sz w:val="36"/>
          <w:szCs w:val="36"/>
        </w:rPr>
      </w:pPr>
      <w:r>
        <w:br w:type="page"/>
      </w:r>
      <w:r w:rsidRPr="00476B8C">
        <w:rPr>
          <w:sz w:val="36"/>
          <w:szCs w:val="36"/>
        </w:rPr>
        <w:lastRenderedPageBreak/>
        <w:t>Section 4. Proposition technique - formulaires types</w:t>
      </w:r>
      <w:bookmarkEnd w:id="37"/>
      <w:bookmarkEnd w:id="38"/>
      <w:bookmarkEnd w:id="39"/>
      <w:bookmarkEnd w:id="40"/>
      <w:bookmarkEnd w:id="41"/>
    </w:p>
    <w:p w:rsidR="007168ED" w:rsidRDefault="007168ED" w:rsidP="007168ED">
      <w:pPr>
        <w:pStyle w:val="BankNormal"/>
        <w:jc w:val="both"/>
        <w:rPr>
          <w:sz w:val="26"/>
          <w:szCs w:val="26"/>
        </w:rPr>
      </w:pPr>
      <w:r>
        <w:rPr>
          <w:sz w:val="26"/>
          <w:szCs w:val="26"/>
        </w:rPr>
        <w:t>[</w:t>
      </w:r>
      <w:r>
        <w:rPr>
          <w:i/>
          <w:sz w:val="26"/>
          <w:szCs w:val="26"/>
        </w:rPr>
        <w:t xml:space="preserve">Les commentaires entre crochets </w:t>
      </w:r>
      <w:r>
        <w:rPr>
          <w:sz w:val="26"/>
          <w:szCs w:val="26"/>
        </w:rPr>
        <w:t xml:space="preserve">[ ] </w:t>
      </w:r>
      <w:r>
        <w:rPr>
          <w:i/>
          <w:sz w:val="26"/>
          <w:szCs w:val="26"/>
        </w:rPr>
        <w:t>sont destinés à aider les candidats présélectionnés à préparer leurs propositions techniques ; ils ne doivent pas figurer sur les Propositions techniques qui sont soumises.</w:t>
      </w:r>
      <w:r>
        <w:rPr>
          <w:sz w:val="26"/>
          <w:szCs w:val="26"/>
        </w:rPr>
        <w:t>]</w:t>
      </w:r>
    </w:p>
    <w:p w:rsidR="007168ED" w:rsidRDefault="007168ED" w:rsidP="007168ED">
      <w:pPr>
        <w:pStyle w:val="BankNormal"/>
        <w:jc w:val="both"/>
        <w:rPr>
          <w:sz w:val="26"/>
          <w:szCs w:val="26"/>
        </w:rPr>
      </w:pPr>
      <w:r>
        <w:rPr>
          <w:sz w:val="26"/>
          <w:szCs w:val="26"/>
        </w:rPr>
        <w:t>Prière de se reporter au paragraphe 11.1 de la section 2 pour toute information concernant le format des Propositions techniques, et pour les formulaires types requis.</w:t>
      </w:r>
    </w:p>
    <w:p w:rsidR="007168ED" w:rsidRDefault="007168ED" w:rsidP="007168ED">
      <w:pPr>
        <w:spacing w:before="120" w:after="120" w:line="276" w:lineRule="auto"/>
        <w:ind w:left="720" w:hanging="720"/>
        <w:rPr>
          <w:sz w:val="26"/>
          <w:szCs w:val="26"/>
        </w:rPr>
      </w:pPr>
      <w:r>
        <w:rPr>
          <w:sz w:val="26"/>
          <w:szCs w:val="26"/>
        </w:rPr>
        <w:t>Tech-1.</w:t>
      </w:r>
      <w:r>
        <w:rPr>
          <w:sz w:val="26"/>
          <w:szCs w:val="26"/>
        </w:rPr>
        <w:tab/>
        <w:t>Lettre de soumission de la proposition technique</w:t>
      </w:r>
    </w:p>
    <w:p w:rsidR="007168ED" w:rsidRDefault="007168ED" w:rsidP="007168ED">
      <w:pPr>
        <w:spacing w:before="120" w:after="120" w:line="276" w:lineRule="auto"/>
        <w:ind w:left="1440" w:hanging="1440"/>
        <w:jc w:val="both"/>
        <w:rPr>
          <w:sz w:val="26"/>
          <w:szCs w:val="26"/>
        </w:rPr>
      </w:pPr>
      <w:r>
        <w:rPr>
          <w:sz w:val="26"/>
          <w:szCs w:val="26"/>
        </w:rPr>
        <w:t>Tech-2.</w:t>
      </w:r>
      <w:r>
        <w:rPr>
          <w:sz w:val="26"/>
          <w:szCs w:val="26"/>
        </w:rPr>
        <w:tab/>
      </w:r>
      <w:r w:rsidR="00696E89" w:rsidRPr="00620EAC">
        <w:rPr>
          <w:szCs w:val="24"/>
        </w:rPr>
        <w:t xml:space="preserve">Organisation du </w:t>
      </w:r>
      <w:r w:rsidR="00696E89">
        <w:rPr>
          <w:szCs w:val="24"/>
        </w:rPr>
        <w:t>cabinet firme</w:t>
      </w:r>
      <w:r>
        <w:rPr>
          <w:sz w:val="26"/>
          <w:szCs w:val="26"/>
        </w:rPr>
        <w:t>Tech-3.</w:t>
      </w:r>
      <w:r>
        <w:rPr>
          <w:sz w:val="26"/>
          <w:szCs w:val="26"/>
        </w:rPr>
        <w:tab/>
        <w:t>Observations et/ou suggestions du soumissionnaire sur les termes de référence, le personnel de contrepartie et les installations devant être fournis par l’autorité contractante</w:t>
      </w:r>
    </w:p>
    <w:p w:rsidR="007168ED" w:rsidRDefault="007168ED" w:rsidP="00943416">
      <w:pPr>
        <w:numPr>
          <w:ilvl w:val="0"/>
          <w:numId w:val="18"/>
        </w:numPr>
        <w:spacing w:before="120" w:after="120" w:line="276" w:lineRule="auto"/>
        <w:jc w:val="both"/>
        <w:rPr>
          <w:sz w:val="26"/>
          <w:szCs w:val="26"/>
        </w:rPr>
      </w:pPr>
      <w:r>
        <w:rPr>
          <w:sz w:val="26"/>
          <w:szCs w:val="26"/>
        </w:rPr>
        <w:t>Sur les termes de référence</w:t>
      </w:r>
    </w:p>
    <w:p w:rsidR="007168ED" w:rsidRDefault="007168ED" w:rsidP="00943416">
      <w:pPr>
        <w:numPr>
          <w:ilvl w:val="0"/>
          <w:numId w:val="18"/>
        </w:numPr>
        <w:spacing w:before="120" w:after="120" w:line="276" w:lineRule="auto"/>
        <w:rPr>
          <w:sz w:val="26"/>
          <w:szCs w:val="26"/>
        </w:rPr>
      </w:pPr>
      <w:r>
        <w:rPr>
          <w:sz w:val="26"/>
          <w:szCs w:val="26"/>
        </w:rPr>
        <w:t>Sur le personnel de contrepartie et les installations</w:t>
      </w:r>
    </w:p>
    <w:p w:rsidR="007168ED" w:rsidRDefault="007168ED" w:rsidP="007168ED">
      <w:pPr>
        <w:spacing w:before="120" w:after="120" w:line="276" w:lineRule="auto"/>
        <w:ind w:left="1440" w:hanging="1440"/>
        <w:jc w:val="both"/>
        <w:rPr>
          <w:sz w:val="26"/>
          <w:szCs w:val="26"/>
        </w:rPr>
      </w:pPr>
      <w:r>
        <w:rPr>
          <w:sz w:val="26"/>
          <w:szCs w:val="26"/>
        </w:rPr>
        <w:t>Tech-4.</w:t>
      </w:r>
      <w:r>
        <w:rPr>
          <w:sz w:val="26"/>
          <w:szCs w:val="26"/>
        </w:rPr>
        <w:tab/>
        <w:t>Descriptif de la méthodologie et du plan de travail proposé pour accomplir la mission</w:t>
      </w:r>
    </w:p>
    <w:p w:rsidR="007168ED" w:rsidRDefault="007168ED" w:rsidP="007168ED">
      <w:pPr>
        <w:spacing w:before="120" w:after="120" w:line="276" w:lineRule="auto"/>
        <w:ind w:left="720" w:hanging="720"/>
        <w:jc w:val="both"/>
        <w:rPr>
          <w:sz w:val="26"/>
          <w:szCs w:val="26"/>
        </w:rPr>
      </w:pPr>
      <w:r>
        <w:rPr>
          <w:sz w:val="26"/>
          <w:szCs w:val="26"/>
        </w:rPr>
        <w:t>Tech-5.</w:t>
      </w:r>
      <w:r>
        <w:rPr>
          <w:sz w:val="26"/>
          <w:szCs w:val="26"/>
        </w:rPr>
        <w:tab/>
        <w:t>Composition de l’équipe et responsabilités de ses membres</w:t>
      </w:r>
    </w:p>
    <w:p w:rsidR="007168ED" w:rsidRDefault="007168ED" w:rsidP="007168ED">
      <w:pPr>
        <w:spacing w:before="120" w:after="120" w:line="276" w:lineRule="auto"/>
        <w:ind w:left="720" w:hanging="720"/>
        <w:rPr>
          <w:sz w:val="26"/>
          <w:szCs w:val="26"/>
        </w:rPr>
      </w:pPr>
      <w:r>
        <w:rPr>
          <w:sz w:val="26"/>
          <w:szCs w:val="26"/>
        </w:rPr>
        <w:t>Tech-6.</w:t>
      </w:r>
      <w:r>
        <w:rPr>
          <w:sz w:val="26"/>
          <w:szCs w:val="26"/>
        </w:rPr>
        <w:tab/>
        <w:t>Modèle de curriculum vitae (CV) pour le personnel clé proposé</w:t>
      </w:r>
    </w:p>
    <w:p w:rsidR="007168ED" w:rsidRDefault="007168ED" w:rsidP="007168ED">
      <w:pPr>
        <w:spacing w:before="120" w:after="120" w:line="276" w:lineRule="auto"/>
        <w:ind w:left="720" w:hanging="720"/>
        <w:rPr>
          <w:sz w:val="26"/>
          <w:szCs w:val="26"/>
        </w:rPr>
      </w:pPr>
      <w:r>
        <w:rPr>
          <w:sz w:val="26"/>
          <w:szCs w:val="26"/>
        </w:rPr>
        <w:t>Tech-7.</w:t>
      </w:r>
      <w:r>
        <w:rPr>
          <w:sz w:val="26"/>
          <w:szCs w:val="26"/>
        </w:rPr>
        <w:tab/>
        <w:t xml:space="preserve">Calendrier du personnel </w:t>
      </w:r>
    </w:p>
    <w:p w:rsidR="007168ED" w:rsidRDefault="007168ED" w:rsidP="007168ED">
      <w:pPr>
        <w:spacing w:before="120" w:after="120" w:line="276" w:lineRule="auto"/>
        <w:rPr>
          <w:sz w:val="26"/>
          <w:szCs w:val="26"/>
        </w:rPr>
      </w:pPr>
      <w:r>
        <w:rPr>
          <w:sz w:val="26"/>
          <w:szCs w:val="26"/>
        </w:rPr>
        <w:t>Tech-8.</w:t>
      </w:r>
      <w:r>
        <w:rPr>
          <w:sz w:val="26"/>
          <w:szCs w:val="26"/>
        </w:rPr>
        <w:tab/>
        <w:t>Calendrier des activités (programme de travail)</w:t>
      </w:r>
    </w:p>
    <w:p w:rsidR="007168ED" w:rsidRDefault="007168ED" w:rsidP="007168ED">
      <w:pPr>
        <w:spacing w:before="120" w:after="120" w:line="276" w:lineRule="auto"/>
        <w:ind w:left="1418" w:hanging="1418"/>
        <w:rPr>
          <w:sz w:val="26"/>
          <w:szCs w:val="26"/>
        </w:rPr>
      </w:pPr>
      <w:r>
        <w:rPr>
          <w:sz w:val="26"/>
          <w:szCs w:val="26"/>
        </w:rPr>
        <w:t xml:space="preserve">Tech-9 : </w:t>
      </w:r>
      <w:r>
        <w:rPr>
          <w:sz w:val="26"/>
          <w:szCs w:val="26"/>
        </w:rPr>
        <w:tab/>
        <w:t>Modèles de déclaration de l’autorité contractante et de l’engagement du soumissionnaire</w:t>
      </w:r>
    </w:p>
    <w:p w:rsidR="007168ED" w:rsidRPr="00943416" w:rsidRDefault="007168ED" w:rsidP="00943416">
      <w:pPr>
        <w:spacing w:before="120" w:after="120" w:line="276" w:lineRule="auto"/>
        <w:ind w:left="1418" w:hanging="1418"/>
      </w:pPr>
      <w:r w:rsidRPr="00943416">
        <w:rPr>
          <w:sz w:val="26"/>
          <w:szCs w:val="26"/>
        </w:rPr>
        <w:t xml:space="preserve">Tech-10 :   </w:t>
      </w:r>
      <w:r w:rsidR="00943416">
        <w:rPr>
          <w:sz w:val="26"/>
          <w:szCs w:val="26"/>
        </w:rPr>
        <w:tab/>
      </w:r>
      <w:r w:rsidRPr="00943416">
        <w:rPr>
          <w:sz w:val="28"/>
          <w:szCs w:val="28"/>
        </w:rPr>
        <w:t>Matériel requis pour l’exécution des prestations, le cas échéant</w:t>
      </w:r>
    </w:p>
    <w:p w:rsidR="007168ED" w:rsidRDefault="007168ED" w:rsidP="007168ED">
      <w:pPr>
        <w:spacing w:before="120" w:after="120" w:line="276" w:lineRule="auto"/>
        <w:ind w:left="1418" w:hanging="1418"/>
        <w:rPr>
          <w:sz w:val="26"/>
          <w:szCs w:val="26"/>
        </w:rPr>
      </w:pPr>
    </w:p>
    <w:p w:rsidR="007168ED" w:rsidRDefault="007168ED" w:rsidP="007168ED">
      <w:pPr>
        <w:tabs>
          <w:tab w:val="left" w:pos="5760"/>
        </w:tabs>
        <w:spacing w:before="120" w:after="120" w:line="276" w:lineRule="auto"/>
        <w:jc w:val="center"/>
        <w:rPr>
          <w:b/>
          <w:sz w:val="26"/>
          <w:szCs w:val="26"/>
        </w:rPr>
      </w:pPr>
      <w:r>
        <w:rPr>
          <w:b/>
          <w:sz w:val="26"/>
          <w:szCs w:val="26"/>
        </w:rPr>
        <w:br w:type="page"/>
      </w:r>
      <w:r>
        <w:rPr>
          <w:b/>
          <w:sz w:val="26"/>
          <w:szCs w:val="26"/>
        </w:rPr>
        <w:lastRenderedPageBreak/>
        <w:t>FORMULAIRE TECH-1 L</w:t>
      </w:r>
      <w:r>
        <w:rPr>
          <w:b/>
          <w:smallCaps/>
          <w:sz w:val="26"/>
          <w:szCs w:val="26"/>
        </w:rPr>
        <w:t>ETTRE DE SOUMISSION DE LA PROPOSITION TECHNIQUE</w:t>
      </w:r>
    </w:p>
    <w:p w:rsidR="007168ED" w:rsidRDefault="007168ED" w:rsidP="007168ED">
      <w:pPr>
        <w:pBdr>
          <w:bottom w:val="single" w:sz="12" w:space="1" w:color="auto"/>
        </w:pBdr>
      </w:pPr>
    </w:p>
    <w:p w:rsidR="007168ED" w:rsidRDefault="007168ED" w:rsidP="007168ED">
      <w:pPr>
        <w:rPr>
          <w:b/>
          <w:sz w:val="28"/>
        </w:rPr>
      </w:pPr>
    </w:p>
    <w:p w:rsidR="007168ED" w:rsidRDefault="007168ED" w:rsidP="007168ED">
      <w:pPr>
        <w:jc w:val="right"/>
        <w:rPr>
          <w:sz w:val="26"/>
          <w:szCs w:val="26"/>
        </w:rPr>
      </w:pPr>
      <w:r>
        <w:rPr>
          <w:sz w:val="26"/>
          <w:szCs w:val="26"/>
        </w:rPr>
        <w:t>[</w:t>
      </w:r>
      <w:r>
        <w:rPr>
          <w:i/>
          <w:sz w:val="26"/>
          <w:szCs w:val="26"/>
        </w:rPr>
        <w:t>Lieu, date</w:t>
      </w:r>
      <w:r>
        <w:rPr>
          <w:sz w:val="26"/>
          <w:szCs w:val="26"/>
        </w:rPr>
        <w:t>]</w:t>
      </w:r>
    </w:p>
    <w:p w:rsidR="007168ED" w:rsidRDefault="007168ED" w:rsidP="007168ED">
      <w:pPr>
        <w:jc w:val="both"/>
        <w:rPr>
          <w:sz w:val="26"/>
          <w:szCs w:val="26"/>
        </w:rPr>
      </w:pPr>
    </w:p>
    <w:p w:rsidR="007168ED" w:rsidRDefault="007168ED" w:rsidP="007168ED">
      <w:pPr>
        <w:jc w:val="both"/>
        <w:rPr>
          <w:sz w:val="26"/>
          <w:szCs w:val="26"/>
        </w:rPr>
      </w:pPr>
      <w:r>
        <w:rPr>
          <w:sz w:val="26"/>
          <w:szCs w:val="26"/>
        </w:rPr>
        <w:t>À :</w:t>
      </w:r>
      <w:r>
        <w:rPr>
          <w:sz w:val="26"/>
          <w:szCs w:val="26"/>
        </w:rPr>
        <w:tab/>
        <w:t>[</w:t>
      </w:r>
      <w:r>
        <w:rPr>
          <w:i/>
          <w:sz w:val="26"/>
          <w:szCs w:val="26"/>
        </w:rPr>
        <w:t>Nom et adresse de l’autorité contractante</w:t>
      </w:r>
      <w:r>
        <w:rPr>
          <w:sz w:val="26"/>
          <w:szCs w:val="26"/>
        </w:rPr>
        <w:t>]</w:t>
      </w:r>
    </w:p>
    <w:p w:rsidR="007168ED" w:rsidRDefault="007168ED" w:rsidP="007168ED">
      <w:pPr>
        <w:jc w:val="both"/>
        <w:rPr>
          <w:sz w:val="26"/>
          <w:szCs w:val="26"/>
        </w:rPr>
      </w:pPr>
    </w:p>
    <w:p w:rsidR="007168ED" w:rsidRDefault="007168ED" w:rsidP="007168ED">
      <w:pPr>
        <w:ind w:firstLine="720"/>
        <w:jc w:val="both"/>
        <w:rPr>
          <w:sz w:val="26"/>
          <w:szCs w:val="26"/>
        </w:rPr>
      </w:pPr>
      <w:r>
        <w:rPr>
          <w:sz w:val="26"/>
          <w:szCs w:val="26"/>
        </w:rPr>
        <w:t>Madame/Monsieur,</w:t>
      </w:r>
    </w:p>
    <w:p w:rsidR="007168ED" w:rsidRDefault="007168ED" w:rsidP="007168ED">
      <w:pPr>
        <w:jc w:val="both"/>
        <w:rPr>
          <w:sz w:val="26"/>
          <w:szCs w:val="26"/>
        </w:rPr>
      </w:pPr>
    </w:p>
    <w:p w:rsidR="007168ED" w:rsidRDefault="007168ED" w:rsidP="007168ED">
      <w:pPr>
        <w:jc w:val="both"/>
        <w:rPr>
          <w:sz w:val="26"/>
          <w:szCs w:val="26"/>
        </w:rPr>
      </w:pPr>
      <w:r>
        <w:rPr>
          <w:sz w:val="26"/>
          <w:szCs w:val="26"/>
        </w:rPr>
        <w:t>Nous soussignés [Nom et prénom], avons l’honneur de vous proposer nos prestations, à titre de consultant, pour [</w:t>
      </w:r>
      <w:r>
        <w:rPr>
          <w:i/>
          <w:sz w:val="26"/>
          <w:szCs w:val="26"/>
        </w:rPr>
        <w:t>titre de la mission</w:t>
      </w:r>
      <w:r>
        <w:rPr>
          <w:sz w:val="26"/>
          <w:szCs w:val="26"/>
        </w:rPr>
        <w:t>] conformément à votre demande de propositions en date du [</w:t>
      </w:r>
      <w:r>
        <w:rPr>
          <w:i/>
          <w:sz w:val="26"/>
          <w:szCs w:val="26"/>
        </w:rPr>
        <w:t>date</w:t>
      </w:r>
      <w:r>
        <w:rPr>
          <w:sz w:val="26"/>
          <w:szCs w:val="26"/>
        </w:rPr>
        <w:t>] y compris ses additifs, le cas échéant. Nous vous soumettons par les présentes notre proposition, qui comprend une proposition technique et une proposition financière sous enveloppe séparée.</w:t>
      </w:r>
    </w:p>
    <w:p w:rsidR="007168ED" w:rsidRDefault="007168ED" w:rsidP="007168ED">
      <w:pPr>
        <w:ind w:left="720"/>
        <w:jc w:val="both"/>
        <w:rPr>
          <w:sz w:val="26"/>
          <w:szCs w:val="26"/>
        </w:rPr>
      </w:pPr>
    </w:p>
    <w:p w:rsidR="007168ED" w:rsidRDefault="007168ED" w:rsidP="007168ED">
      <w:pPr>
        <w:jc w:val="both"/>
        <w:rPr>
          <w:sz w:val="26"/>
          <w:szCs w:val="26"/>
        </w:rPr>
      </w:pPr>
      <w:r w:rsidRPr="00C80272">
        <w:rPr>
          <w:sz w:val="26"/>
          <w:szCs w:val="26"/>
        </w:rPr>
        <w:t>Nous vous soumettons notre proposition en association avec : [</w:t>
      </w:r>
      <w:r w:rsidRPr="00C80272">
        <w:rPr>
          <w:i/>
          <w:sz w:val="26"/>
          <w:szCs w:val="26"/>
        </w:rPr>
        <w:t>Insérer le nom complet et l’adresse de chaque consultant associé</w:t>
      </w:r>
      <w:r w:rsidRPr="00C80272">
        <w:rPr>
          <w:sz w:val="26"/>
          <w:szCs w:val="26"/>
        </w:rPr>
        <w:t>]</w:t>
      </w:r>
      <w:r w:rsidRPr="00C80272">
        <w:rPr>
          <w:rStyle w:val="Appelnotedebasdep"/>
          <w:sz w:val="26"/>
          <w:szCs w:val="26"/>
        </w:rPr>
        <w:footnoteReference w:customMarkFollows="1" w:id="4"/>
        <w:t>2</w:t>
      </w:r>
    </w:p>
    <w:p w:rsidR="007168ED" w:rsidRDefault="007168ED" w:rsidP="007168ED">
      <w:pPr>
        <w:jc w:val="both"/>
        <w:rPr>
          <w:sz w:val="26"/>
          <w:szCs w:val="26"/>
        </w:rPr>
      </w:pPr>
    </w:p>
    <w:p w:rsidR="007168ED" w:rsidRDefault="007168ED" w:rsidP="007168ED">
      <w:pPr>
        <w:jc w:val="both"/>
        <w:rPr>
          <w:sz w:val="26"/>
          <w:szCs w:val="26"/>
        </w:rPr>
      </w:pPr>
      <w:r>
        <w:rPr>
          <w:sz w:val="26"/>
          <w:szCs w:val="26"/>
        </w:rPr>
        <w:t>Nous déclarons par la présente que toutes les informations et déclarations contenues dans la présente proposition sont authentiques et nous acceptons que toute déclaration erronée y apparaissant puisse entraîner notre exclusion.</w:t>
      </w:r>
    </w:p>
    <w:p w:rsidR="007168ED" w:rsidRDefault="007168ED" w:rsidP="007168ED">
      <w:pPr>
        <w:ind w:firstLine="720"/>
        <w:jc w:val="both"/>
        <w:rPr>
          <w:sz w:val="26"/>
          <w:szCs w:val="26"/>
        </w:rPr>
      </w:pPr>
    </w:p>
    <w:p w:rsidR="007168ED" w:rsidRDefault="007168ED" w:rsidP="007168ED">
      <w:pPr>
        <w:jc w:val="both"/>
        <w:rPr>
          <w:sz w:val="26"/>
          <w:szCs w:val="26"/>
        </w:rPr>
      </w:pPr>
      <w:r>
        <w:rPr>
          <w:sz w:val="26"/>
          <w:szCs w:val="26"/>
        </w:rPr>
        <w:t>Notre candidature, ainsi que tous sous-traitants ou associés intervenant en rapport avec une quelconque partie du marché, ne tombent pas sous les conditions d’exclusion de l’alinéa 4.2 des instructions aux candidats</w:t>
      </w:r>
      <w:r>
        <w:rPr>
          <w:iCs/>
          <w:sz w:val="26"/>
          <w:szCs w:val="26"/>
        </w:rPr>
        <w:t>.</w:t>
      </w:r>
    </w:p>
    <w:p w:rsidR="007168ED" w:rsidRDefault="007168ED" w:rsidP="007168ED">
      <w:pPr>
        <w:ind w:firstLine="720"/>
        <w:jc w:val="both"/>
        <w:rPr>
          <w:sz w:val="26"/>
          <w:szCs w:val="26"/>
        </w:rPr>
      </w:pPr>
    </w:p>
    <w:p w:rsidR="007168ED" w:rsidRDefault="007168ED" w:rsidP="007168ED">
      <w:pPr>
        <w:jc w:val="both"/>
        <w:rPr>
          <w:sz w:val="26"/>
          <w:szCs w:val="26"/>
        </w:rPr>
      </w:pPr>
      <w:r>
        <w:rPr>
          <w:sz w:val="26"/>
          <w:szCs w:val="26"/>
        </w:rPr>
        <w:t>Nous ne nous trouvons pas dans une situation de conflit d’intérêts définie à l’alinéa 2.2 des instructions aux candidats.</w:t>
      </w:r>
    </w:p>
    <w:p w:rsidR="007168ED" w:rsidRDefault="007168ED" w:rsidP="007168ED">
      <w:pPr>
        <w:ind w:firstLine="720"/>
        <w:jc w:val="both"/>
        <w:rPr>
          <w:sz w:val="26"/>
          <w:szCs w:val="26"/>
        </w:rPr>
      </w:pPr>
    </w:p>
    <w:p w:rsidR="007168ED" w:rsidRDefault="007168ED" w:rsidP="007168ED">
      <w:pPr>
        <w:jc w:val="both"/>
        <w:rPr>
          <w:sz w:val="26"/>
          <w:szCs w:val="26"/>
        </w:rPr>
      </w:pPr>
      <w:r>
        <w:rPr>
          <w:sz w:val="26"/>
          <w:szCs w:val="26"/>
        </w:rPr>
        <w:t>Nous nous engageons à ne pas octroyer ou promettre d'octroyer à toute personne intervenant à quelque titre que ce soit dans la procédure de passation du marché un avantage indu, pécuniaire ou autre, directement ou par des intermédiaires, en vue d'obtenir le marché, et en général à respecter les dispositions du code d’éthique et de déontologie dans la commande publique en République du Bénin comme en atteste le formulaire d’engagement joint à notre proposition technique, signé par nos soins.</w:t>
      </w:r>
    </w:p>
    <w:p w:rsidR="007168ED" w:rsidRDefault="007168ED" w:rsidP="007168ED">
      <w:pPr>
        <w:ind w:firstLine="720"/>
        <w:jc w:val="both"/>
        <w:rPr>
          <w:sz w:val="26"/>
          <w:szCs w:val="26"/>
        </w:rPr>
      </w:pPr>
    </w:p>
    <w:p w:rsidR="007168ED" w:rsidRDefault="007168ED" w:rsidP="007168ED">
      <w:pPr>
        <w:jc w:val="both"/>
        <w:rPr>
          <w:sz w:val="26"/>
          <w:szCs w:val="26"/>
        </w:rPr>
      </w:pPr>
      <w:r>
        <w:rPr>
          <w:sz w:val="26"/>
          <w:szCs w:val="26"/>
        </w:rPr>
        <w:t>Si les négociations ont lieu pendant la période de validité de la proposition, c’est</w:t>
      </w:r>
      <w:r>
        <w:rPr>
          <w:sz w:val="26"/>
          <w:szCs w:val="26"/>
        </w:rPr>
        <w:noBreakHyphen/>
        <w:t>à</w:t>
      </w:r>
      <w:r>
        <w:rPr>
          <w:sz w:val="26"/>
          <w:szCs w:val="26"/>
        </w:rPr>
        <w:noBreakHyphen/>
        <w:t xml:space="preserve">dire avant l’échéance indiquée au paragraphe </w:t>
      </w:r>
      <w:r w:rsidR="00160F0F">
        <w:rPr>
          <w:sz w:val="26"/>
          <w:szCs w:val="26"/>
        </w:rPr>
        <w:t>7.1</w:t>
      </w:r>
      <w:r>
        <w:rPr>
          <w:sz w:val="26"/>
          <w:szCs w:val="26"/>
        </w:rPr>
        <w:t xml:space="preserve"> des Données particulières, nous nous </w:t>
      </w:r>
      <w:r>
        <w:rPr>
          <w:sz w:val="26"/>
          <w:szCs w:val="26"/>
        </w:rPr>
        <w:lastRenderedPageBreak/>
        <w:t>engageons à négocier sur la base du personnel proposé ici. Notre proposition a pour nous force obligatoire, sous réserve des modifications résultant des négociations.</w:t>
      </w:r>
    </w:p>
    <w:p w:rsidR="007168ED" w:rsidRDefault="007168ED" w:rsidP="007168ED">
      <w:pPr>
        <w:jc w:val="both"/>
        <w:rPr>
          <w:sz w:val="26"/>
          <w:szCs w:val="26"/>
        </w:rPr>
      </w:pPr>
    </w:p>
    <w:p w:rsidR="007168ED" w:rsidRDefault="007168ED" w:rsidP="007168ED">
      <w:pPr>
        <w:jc w:val="both"/>
        <w:rPr>
          <w:sz w:val="26"/>
          <w:szCs w:val="26"/>
        </w:rPr>
      </w:pPr>
      <w:r>
        <w:rPr>
          <w:sz w:val="26"/>
          <w:szCs w:val="26"/>
        </w:rPr>
        <w:t xml:space="preserve">Si notre proposition est retenue, nous nous engageons à commencer la prestation dès réception d’un ordre de service. </w:t>
      </w:r>
    </w:p>
    <w:p w:rsidR="007168ED" w:rsidRDefault="007168ED" w:rsidP="007168ED">
      <w:pPr>
        <w:tabs>
          <w:tab w:val="left" w:pos="720"/>
        </w:tabs>
        <w:jc w:val="both"/>
        <w:rPr>
          <w:sz w:val="26"/>
          <w:szCs w:val="26"/>
        </w:rPr>
      </w:pPr>
    </w:p>
    <w:p w:rsidR="007168ED" w:rsidRDefault="007168ED" w:rsidP="007168ED">
      <w:pPr>
        <w:tabs>
          <w:tab w:val="left" w:pos="720"/>
        </w:tabs>
        <w:jc w:val="both"/>
        <w:rPr>
          <w:sz w:val="26"/>
          <w:szCs w:val="26"/>
        </w:rPr>
      </w:pPr>
      <w:r>
        <w:rPr>
          <w:sz w:val="26"/>
          <w:szCs w:val="26"/>
        </w:rPr>
        <w:t>Veuillez agréer, Madame/Monsieur, l’assurance de notre considération distinguée.</w:t>
      </w:r>
    </w:p>
    <w:p w:rsidR="007168ED" w:rsidRDefault="007168ED" w:rsidP="007168ED">
      <w:pPr>
        <w:jc w:val="both"/>
        <w:rPr>
          <w:sz w:val="26"/>
          <w:szCs w:val="26"/>
        </w:rPr>
      </w:pPr>
    </w:p>
    <w:p w:rsidR="007168ED" w:rsidRDefault="007168ED" w:rsidP="007168ED">
      <w:pPr>
        <w:jc w:val="both"/>
        <w:rPr>
          <w:sz w:val="26"/>
          <w:szCs w:val="26"/>
        </w:rPr>
      </w:pPr>
    </w:p>
    <w:p w:rsidR="007168ED" w:rsidRDefault="007168ED" w:rsidP="007168ED">
      <w:pPr>
        <w:jc w:val="both"/>
        <w:rPr>
          <w:sz w:val="26"/>
          <w:szCs w:val="26"/>
        </w:rPr>
      </w:pPr>
      <w:r>
        <w:rPr>
          <w:sz w:val="26"/>
          <w:szCs w:val="26"/>
        </w:rPr>
        <w:t>Signature du représentant habilité : [</w:t>
      </w:r>
      <w:r>
        <w:rPr>
          <w:i/>
          <w:sz w:val="26"/>
          <w:szCs w:val="26"/>
        </w:rPr>
        <w:t>Complète et initiales</w:t>
      </w:r>
      <w:r>
        <w:rPr>
          <w:sz w:val="26"/>
          <w:szCs w:val="26"/>
        </w:rPr>
        <w:t>] _________________________</w:t>
      </w:r>
    </w:p>
    <w:p w:rsidR="007168ED" w:rsidRDefault="007168ED" w:rsidP="007168ED">
      <w:pPr>
        <w:jc w:val="both"/>
        <w:rPr>
          <w:sz w:val="26"/>
          <w:szCs w:val="26"/>
        </w:rPr>
      </w:pPr>
      <w:r>
        <w:rPr>
          <w:sz w:val="26"/>
          <w:szCs w:val="26"/>
        </w:rPr>
        <w:t>Nom et titre du signataire : __________________________________________________</w:t>
      </w:r>
    </w:p>
    <w:p w:rsidR="007168ED" w:rsidRDefault="007168ED" w:rsidP="007168ED">
      <w:pPr>
        <w:jc w:val="both"/>
        <w:rPr>
          <w:sz w:val="26"/>
          <w:szCs w:val="26"/>
        </w:rPr>
      </w:pPr>
      <w:r>
        <w:rPr>
          <w:sz w:val="26"/>
          <w:szCs w:val="26"/>
        </w:rPr>
        <w:t>Nom et adresse du cabinet du candidat : ______________________________________</w:t>
      </w:r>
    </w:p>
    <w:p w:rsidR="007168ED" w:rsidRDefault="007168ED" w:rsidP="007168ED">
      <w:pPr>
        <w:jc w:val="center"/>
        <w:rPr>
          <w:b/>
          <w:smallCaps/>
          <w:sz w:val="26"/>
          <w:szCs w:val="26"/>
        </w:rPr>
      </w:pPr>
      <w:r>
        <w:rPr>
          <w:sz w:val="26"/>
          <w:szCs w:val="26"/>
        </w:rPr>
        <w:br w:type="page"/>
      </w:r>
      <w:bookmarkStart w:id="45" w:name="_Toc72513344"/>
      <w:bookmarkStart w:id="46" w:name="_Toc72513662"/>
      <w:bookmarkStart w:id="47" w:name="_Toc72514642"/>
      <w:bookmarkStart w:id="48" w:name="_Toc72514821"/>
      <w:bookmarkStart w:id="49" w:name="_Toc72515056"/>
      <w:r>
        <w:rPr>
          <w:b/>
          <w:smallCaps/>
          <w:sz w:val="26"/>
          <w:szCs w:val="26"/>
        </w:rPr>
        <w:lastRenderedPageBreak/>
        <w:t xml:space="preserve">FORMULAIRE </w:t>
      </w:r>
      <w:smartTag w:uri="urn:schemas-microsoft-com:office:smarttags" w:element="stockticker">
        <w:r>
          <w:rPr>
            <w:b/>
            <w:smallCaps/>
            <w:sz w:val="26"/>
            <w:szCs w:val="26"/>
          </w:rPr>
          <w:t>TECH</w:t>
        </w:r>
      </w:smartTag>
      <w:r>
        <w:rPr>
          <w:b/>
          <w:smallCaps/>
          <w:sz w:val="26"/>
          <w:szCs w:val="26"/>
        </w:rPr>
        <w:t>-2 ORGANISATION DU CANDIDAT</w:t>
      </w:r>
      <w:bookmarkEnd w:id="45"/>
      <w:bookmarkEnd w:id="46"/>
      <w:bookmarkEnd w:id="47"/>
      <w:bookmarkEnd w:id="48"/>
      <w:bookmarkEnd w:id="49"/>
    </w:p>
    <w:p w:rsidR="007168ED" w:rsidRDefault="007168ED" w:rsidP="007168ED">
      <w:pPr>
        <w:pBdr>
          <w:bottom w:val="single" w:sz="12" w:space="1" w:color="auto"/>
        </w:pBdr>
      </w:pPr>
    </w:p>
    <w:p w:rsidR="007168ED" w:rsidRDefault="007168ED" w:rsidP="007168ED"/>
    <w:p w:rsidR="007168ED" w:rsidRDefault="007168ED" w:rsidP="007168ED">
      <w:pPr>
        <w:jc w:val="center"/>
      </w:pPr>
    </w:p>
    <w:p w:rsidR="007168ED" w:rsidRDefault="007168ED" w:rsidP="007168ED">
      <w:pPr>
        <w:jc w:val="center"/>
      </w:pPr>
    </w:p>
    <w:p w:rsidR="007168ED" w:rsidRDefault="007168ED" w:rsidP="007168ED">
      <w:pPr>
        <w:jc w:val="center"/>
        <w:rPr>
          <w:sz w:val="26"/>
          <w:szCs w:val="26"/>
        </w:rPr>
      </w:pPr>
      <w:r>
        <w:rPr>
          <w:sz w:val="26"/>
          <w:szCs w:val="26"/>
        </w:rPr>
        <w:t>[</w:t>
      </w:r>
      <w:r>
        <w:rPr>
          <w:i/>
          <w:sz w:val="26"/>
          <w:szCs w:val="26"/>
        </w:rPr>
        <w:t>Présenter une brève description (deux pages) de l’historique et de l’organisation de votre cabinet/société et de chaque associé à cette mission</w:t>
      </w:r>
      <w:r>
        <w:rPr>
          <w:sz w:val="26"/>
          <w:szCs w:val="26"/>
        </w:rPr>
        <w:t>]</w:t>
      </w:r>
    </w:p>
    <w:p w:rsidR="007168ED" w:rsidRDefault="007168ED" w:rsidP="007168ED">
      <w:pPr>
        <w:rPr>
          <w:b/>
          <w:smallCaps/>
          <w:sz w:val="26"/>
          <w:szCs w:val="26"/>
        </w:rPr>
      </w:pPr>
      <w:r>
        <w:rPr>
          <w:sz w:val="26"/>
          <w:szCs w:val="26"/>
        </w:rPr>
        <w:br w:type="page"/>
      </w:r>
    </w:p>
    <w:p w:rsidR="007168ED" w:rsidRDefault="007168ED" w:rsidP="007168ED">
      <w:pPr>
        <w:tabs>
          <w:tab w:val="left" w:pos="5760"/>
        </w:tabs>
        <w:jc w:val="center"/>
        <w:rPr>
          <w:b/>
          <w:sz w:val="26"/>
          <w:szCs w:val="26"/>
        </w:rPr>
      </w:pPr>
      <w:r>
        <w:rPr>
          <w:b/>
          <w:sz w:val="26"/>
          <w:szCs w:val="26"/>
        </w:rPr>
        <w:lastRenderedPageBreak/>
        <w:t>FORMULAIRE TECH –3OBSERVATIONS</w:t>
      </w:r>
      <w:r>
        <w:rPr>
          <w:b/>
          <w:smallCaps/>
          <w:sz w:val="26"/>
          <w:szCs w:val="26"/>
        </w:rPr>
        <w:t xml:space="preserve"> ET SUGGESTIONS DU CANDIDAT SUR LES TERMES DE REFERENCE ET SUR LE PERSONNEL DE CONTREPARTIE ET SERVICES DEVANT ETRE FOURNIS PAR L’AUTORITE CONTRACTANTE</w:t>
      </w:r>
    </w:p>
    <w:p w:rsidR="007168ED" w:rsidRDefault="007168ED" w:rsidP="007168ED">
      <w:pPr>
        <w:pBdr>
          <w:bottom w:val="single" w:sz="12" w:space="1" w:color="auto"/>
        </w:pBdr>
      </w:pPr>
    </w:p>
    <w:p w:rsidR="007168ED" w:rsidRDefault="007168ED" w:rsidP="007168ED"/>
    <w:p w:rsidR="007168ED" w:rsidRDefault="007168ED" w:rsidP="007168ED">
      <w:pPr>
        <w:ind w:left="2880"/>
        <w:rPr>
          <w:b/>
          <w:sz w:val="26"/>
          <w:szCs w:val="26"/>
        </w:rPr>
      </w:pPr>
      <w:r>
        <w:rPr>
          <w:b/>
          <w:sz w:val="26"/>
          <w:szCs w:val="26"/>
        </w:rPr>
        <w:t>A – Sur les termes de référence</w:t>
      </w:r>
    </w:p>
    <w:p w:rsidR="007168ED" w:rsidRDefault="007168ED" w:rsidP="007168ED">
      <w:pPr>
        <w:rPr>
          <w:sz w:val="26"/>
          <w:szCs w:val="26"/>
        </w:rPr>
      </w:pPr>
    </w:p>
    <w:p w:rsidR="007168ED" w:rsidRDefault="007168ED" w:rsidP="007168ED">
      <w:pPr>
        <w:jc w:val="both"/>
        <w:rPr>
          <w:sz w:val="26"/>
          <w:szCs w:val="26"/>
        </w:rPr>
      </w:pPr>
      <w:r>
        <w:rPr>
          <w:sz w:val="26"/>
          <w:szCs w:val="26"/>
        </w:rPr>
        <w:t>[</w:t>
      </w:r>
      <w:r>
        <w:rPr>
          <w:i/>
          <w:sz w:val="26"/>
          <w:szCs w:val="26"/>
        </w:rPr>
        <w:t>Présenter et justifier toute modification et/ou amélioration aux termes de référence que vous proposez pour améliorer les résultats de la mission (par exemple, supprimer des activités que vous estimez superflues, en ajouter d’autres ou encore proposer un échelonnement différent des activités. Soyez concis et pertinent et intégrez ces suggestions dans votre proposition]</w:t>
      </w:r>
    </w:p>
    <w:p w:rsidR="007168ED" w:rsidRDefault="007168ED" w:rsidP="007168ED">
      <w:pPr>
        <w:jc w:val="both"/>
        <w:rPr>
          <w:sz w:val="26"/>
          <w:szCs w:val="26"/>
        </w:rPr>
      </w:pPr>
    </w:p>
    <w:p w:rsidR="007168ED" w:rsidRDefault="007168ED" w:rsidP="007168ED">
      <w:pPr>
        <w:jc w:val="both"/>
      </w:pPr>
    </w:p>
    <w:p w:rsidR="007168ED" w:rsidRDefault="007168ED" w:rsidP="007168ED">
      <w:pPr>
        <w:jc w:val="both"/>
      </w:pPr>
    </w:p>
    <w:p w:rsidR="007168ED" w:rsidRDefault="007168ED" w:rsidP="007168ED">
      <w:pPr>
        <w:jc w:val="both"/>
      </w:pPr>
    </w:p>
    <w:p w:rsidR="007168ED" w:rsidRDefault="007168ED" w:rsidP="007168ED"/>
    <w:p w:rsidR="007168ED" w:rsidRDefault="007168ED" w:rsidP="007168ED"/>
    <w:p w:rsidR="007168ED" w:rsidRDefault="007168ED" w:rsidP="007168ED"/>
    <w:p w:rsidR="007168ED" w:rsidRDefault="007168ED" w:rsidP="007168ED"/>
    <w:p w:rsidR="007168ED" w:rsidRDefault="007168ED" w:rsidP="007168ED"/>
    <w:p w:rsidR="007168ED" w:rsidRDefault="007168ED" w:rsidP="007168ED"/>
    <w:p w:rsidR="007168ED" w:rsidRDefault="007168ED" w:rsidP="007168ED">
      <w:pPr>
        <w:spacing w:before="240"/>
        <w:ind w:left="1440"/>
        <w:rPr>
          <w:b/>
          <w:sz w:val="26"/>
          <w:szCs w:val="26"/>
        </w:rPr>
      </w:pPr>
      <w:r>
        <w:rPr>
          <w:u w:val="single"/>
        </w:rPr>
        <w:br w:type="page"/>
      </w:r>
      <w:r>
        <w:rPr>
          <w:b/>
          <w:sz w:val="26"/>
          <w:szCs w:val="26"/>
        </w:rPr>
        <w:lastRenderedPageBreak/>
        <w:t>B- Sur le personnel de contrepartie et les installations</w:t>
      </w:r>
    </w:p>
    <w:p w:rsidR="007168ED" w:rsidRDefault="007168ED" w:rsidP="007168ED">
      <w:pPr>
        <w:ind w:left="1440"/>
        <w:rPr>
          <w:b/>
          <w:sz w:val="26"/>
          <w:szCs w:val="26"/>
        </w:rPr>
      </w:pPr>
    </w:p>
    <w:p w:rsidR="007168ED" w:rsidRDefault="007168ED" w:rsidP="007168ED">
      <w:pPr>
        <w:jc w:val="both"/>
        <w:rPr>
          <w:sz w:val="26"/>
          <w:szCs w:val="26"/>
        </w:rPr>
      </w:pPr>
      <w:r>
        <w:rPr>
          <w:sz w:val="26"/>
          <w:szCs w:val="26"/>
        </w:rPr>
        <w:t>[</w:t>
      </w:r>
      <w:r>
        <w:rPr>
          <w:i/>
          <w:sz w:val="26"/>
          <w:szCs w:val="26"/>
        </w:rPr>
        <w:t>Commentaires sur le personnel de contrepartie et les services que doit fournir l’autorité contractante conformément au paragraphe 1.4 des Données particulières, notamment : personnel administratif, espace de bureaux, transport local, équipements, données, etc.</w:t>
      </w:r>
      <w:r>
        <w:rPr>
          <w:sz w:val="26"/>
          <w:szCs w:val="26"/>
        </w:rPr>
        <w:t>]</w:t>
      </w:r>
    </w:p>
    <w:p w:rsidR="007168ED" w:rsidRDefault="007168ED" w:rsidP="007168ED">
      <w:pPr>
        <w:jc w:val="center"/>
        <w:rPr>
          <w:b/>
          <w:sz w:val="26"/>
          <w:szCs w:val="26"/>
        </w:rPr>
      </w:pPr>
      <w:r>
        <w:rPr>
          <w:sz w:val="26"/>
          <w:szCs w:val="26"/>
        </w:rPr>
        <w:br w:type="page"/>
      </w:r>
      <w:r>
        <w:rPr>
          <w:b/>
          <w:sz w:val="26"/>
          <w:szCs w:val="26"/>
        </w:rPr>
        <w:lastRenderedPageBreak/>
        <w:t>FORMULAIRE TECH-4 DESCRIPTION DE LA CONCEPTION, DE LA METHODOLOGIE ET DU PLAN DE TRAVAIL PROPOSES POUR ACCOMPLIR LA MISSION</w:t>
      </w:r>
    </w:p>
    <w:p w:rsidR="007168ED" w:rsidRDefault="007168ED" w:rsidP="007168ED">
      <w:pPr>
        <w:pBdr>
          <w:bottom w:val="single" w:sz="12" w:space="1" w:color="auto"/>
        </w:pBdr>
        <w:jc w:val="center"/>
        <w:rPr>
          <w:b/>
          <w:sz w:val="36"/>
          <w:szCs w:val="36"/>
        </w:rPr>
      </w:pPr>
    </w:p>
    <w:p w:rsidR="007168ED" w:rsidRDefault="007168ED" w:rsidP="007168ED">
      <w:pPr>
        <w:jc w:val="both"/>
        <w:rPr>
          <w:b/>
          <w:sz w:val="28"/>
        </w:rPr>
      </w:pPr>
    </w:p>
    <w:p w:rsidR="007168ED" w:rsidRDefault="007168ED" w:rsidP="007168ED">
      <w:pPr>
        <w:jc w:val="both"/>
        <w:rPr>
          <w:sz w:val="26"/>
          <w:szCs w:val="26"/>
        </w:rPr>
      </w:pPr>
      <w:r>
        <w:rPr>
          <w:sz w:val="26"/>
          <w:szCs w:val="26"/>
        </w:rPr>
        <w:t>(Dans le cas de projets très simples, l’autorité contractante amendera le texte en italiques suivant, comme cela convient)</w:t>
      </w:r>
    </w:p>
    <w:p w:rsidR="007168ED" w:rsidRDefault="007168ED" w:rsidP="007168ED">
      <w:pPr>
        <w:jc w:val="both"/>
        <w:rPr>
          <w:sz w:val="26"/>
          <w:szCs w:val="26"/>
        </w:rPr>
      </w:pPr>
    </w:p>
    <w:p w:rsidR="007168ED" w:rsidRDefault="007168ED" w:rsidP="007168ED">
      <w:pPr>
        <w:jc w:val="both"/>
        <w:rPr>
          <w:i/>
          <w:sz w:val="26"/>
          <w:szCs w:val="26"/>
        </w:rPr>
      </w:pPr>
      <w:r>
        <w:rPr>
          <w:sz w:val="26"/>
          <w:szCs w:val="26"/>
        </w:rPr>
        <w:t>[</w:t>
      </w:r>
      <w:r>
        <w:rPr>
          <w:i/>
          <w:sz w:val="26"/>
          <w:szCs w:val="26"/>
        </w:rPr>
        <w:t>La conception technique, la méthodologie et le plan de travail sont les éléments essentiels de la proposition technique. Il est suggéré de présenter la proposition technique (50 pages maximum, y compris les tableaux et graphiques) divisée en trois chapitres :</w:t>
      </w:r>
    </w:p>
    <w:p w:rsidR="007168ED" w:rsidRDefault="007168ED" w:rsidP="007168ED">
      <w:pPr>
        <w:jc w:val="both"/>
        <w:rPr>
          <w:i/>
          <w:sz w:val="26"/>
          <w:szCs w:val="26"/>
        </w:rPr>
      </w:pPr>
    </w:p>
    <w:p w:rsidR="007168ED" w:rsidRDefault="007168ED" w:rsidP="00943416">
      <w:pPr>
        <w:numPr>
          <w:ilvl w:val="0"/>
          <w:numId w:val="19"/>
        </w:numPr>
        <w:jc w:val="both"/>
        <w:rPr>
          <w:i/>
          <w:sz w:val="26"/>
          <w:szCs w:val="26"/>
        </w:rPr>
      </w:pPr>
      <w:r>
        <w:rPr>
          <w:i/>
          <w:sz w:val="26"/>
          <w:szCs w:val="26"/>
        </w:rPr>
        <w:t>Conception technique et méthodologie,</w:t>
      </w:r>
    </w:p>
    <w:p w:rsidR="007168ED" w:rsidRDefault="007168ED" w:rsidP="00943416">
      <w:pPr>
        <w:numPr>
          <w:ilvl w:val="0"/>
          <w:numId w:val="19"/>
        </w:numPr>
        <w:jc w:val="both"/>
        <w:rPr>
          <w:i/>
          <w:sz w:val="26"/>
          <w:szCs w:val="26"/>
        </w:rPr>
      </w:pPr>
      <w:r>
        <w:rPr>
          <w:i/>
          <w:sz w:val="26"/>
          <w:szCs w:val="26"/>
        </w:rPr>
        <w:t>Plan de travail, et</w:t>
      </w:r>
    </w:p>
    <w:p w:rsidR="007168ED" w:rsidRDefault="007168ED" w:rsidP="00943416">
      <w:pPr>
        <w:numPr>
          <w:ilvl w:val="0"/>
          <w:numId w:val="19"/>
        </w:numPr>
        <w:jc w:val="both"/>
        <w:rPr>
          <w:i/>
          <w:sz w:val="26"/>
          <w:szCs w:val="26"/>
        </w:rPr>
      </w:pPr>
      <w:r>
        <w:rPr>
          <w:i/>
          <w:sz w:val="26"/>
          <w:szCs w:val="26"/>
        </w:rPr>
        <w:t>Organisation et personnel</w:t>
      </w:r>
    </w:p>
    <w:p w:rsidR="007168ED" w:rsidRDefault="007168ED" w:rsidP="007168ED">
      <w:pPr>
        <w:jc w:val="both"/>
        <w:rPr>
          <w:i/>
          <w:sz w:val="26"/>
          <w:szCs w:val="26"/>
        </w:rPr>
      </w:pPr>
    </w:p>
    <w:p w:rsidR="007168ED" w:rsidRDefault="007168ED" w:rsidP="007168ED">
      <w:pPr>
        <w:jc w:val="both"/>
        <w:rPr>
          <w:i/>
          <w:sz w:val="26"/>
          <w:szCs w:val="26"/>
        </w:rPr>
      </w:pPr>
      <w:r>
        <w:rPr>
          <w:i/>
          <w:sz w:val="26"/>
          <w:szCs w:val="26"/>
        </w:rPr>
        <w:t>a)</w:t>
      </w:r>
      <w:r>
        <w:rPr>
          <w:i/>
          <w:sz w:val="26"/>
          <w:szCs w:val="26"/>
        </w:rPr>
        <w:tab/>
      </w:r>
      <w:r>
        <w:rPr>
          <w:i/>
          <w:sz w:val="26"/>
          <w:szCs w:val="26"/>
          <w:u w:val="single"/>
        </w:rPr>
        <w:t>Conception technique et méthodologie</w:t>
      </w:r>
      <w:r>
        <w:rPr>
          <w:i/>
          <w:sz w:val="26"/>
          <w:szCs w:val="26"/>
        </w:rPr>
        <w:t>. Dans ce chapitre, il vous est suggéré d’expliquer la manière dont vous envisagez les objectifs de la mission, la conception des services, la méthodologie pour exécuter les activités et obtenir les résultats attendus et le détail de ceux-ci. Vous devrez mettre en relief les problèmes à résoudre et leur importance et expliquer la conception technique que vous adopterez pour ce faire. Vous devrez en outre expliquer la méthodologie que vous avez l’intention d’adopter et sa compatibilité avec la conception proposée.</w:t>
      </w:r>
    </w:p>
    <w:p w:rsidR="007168ED" w:rsidRDefault="007168ED" w:rsidP="007168ED">
      <w:pPr>
        <w:jc w:val="both"/>
        <w:rPr>
          <w:i/>
          <w:sz w:val="26"/>
          <w:szCs w:val="26"/>
        </w:rPr>
      </w:pPr>
    </w:p>
    <w:p w:rsidR="007168ED" w:rsidRDefault="007168ED" w:rsidP="007168ED">
      <w:pPr>
        <w:jc w:val="both"/>
        <w:rPr>
          <w:i/>
          <w:sz w:val="26"/>
          <w:szCs w:val="26"/>
        </w:rPr>
      </w:pPr>
      <w:r>
        <w:rPr>
          <w:i/>
          <w:sz w:val="26"/>
          <w:szCs w:val="26"/>
        </w:rPr>
        <w:t xml:space="preserve">b) </w:t>
      </w:r>
      <w:r>
        <w:rPr>
          <w:i/>
          <w:sz w:val="26"/>
          <w:szCs w:val="26"/>
        </w:rPr>
        <w:tab/>
      </w:r>
      <w:r>
        <w:rPr>
          <w:i/>
          <w:sz w:val="26"/>
          <w:szCs w:val="26"/>
          <w:u w:val="single"/>
        </w:rPr>
        <w:t>Plan de travail</w:t>
      </w:r>
      <w:r>
        <w:rPr>
          <w:i/>
          <w:sz w:val="26"/>
          <w:szCs w:val="26"/>
        </w:rPr>
        <w:t xml:space="preserve">. Dans ce chapitre, vous proposerez les principales activités que comprend la mission, leur nature et durée, échelonnement et interrelations, les jalons (y compris les approbations intermédiaires de l’autorité contractante) et les dates de présentation des rapports Le plan de travail proposé doit être compatible avec la conception technique et la méthodologie, montrer que les termes de référence ont été compris et peuvent être traduits en un plan de travail pratique. Une liste des documents finaux, y compris les rapports, croquis et tableaux qui constituent le produit final doivent être inclus dans ce chapitre. Le calendrier du personnel (Section 4, TECH-7) doit être compatible avec le programme de travail (Section 4, formulaire </w:t>
      </w:r>
      <w:smartTag w:uri="urn:schemas-microsoft-com:office:smarttags" w:element="stockticker">
        <w:r>
          <w:rPr>
            <w:i/>
            <w:sz w:val="26"/>
            <w:szCs w:val="26"/>
          </w:rPr>
          <w:t>TECH</w:t>
        </w:r>
      </w:smartTag>
      <w:r>
        <w:rPr>
          <w:i/>
          <w:sz w:val="26"/>
          <w:szCs w:val="26"/>
        </w:rPr>
        <w:t xml:space="preserve">-8) </w:t>
      </w:r>
    </w:p>
    <w:p w:rsidR="007168ED" w:rsidRDefault="007168ED" w:rsidP="007168ED">
      <w:pPr>
        <w:jc w:val="both"/>
        <w:rPr>
          <w:sz w:val="26"/>
          <w:szCs w:val="26"/>
        </w:rPr>
      </w:pPr>
    </w:p>
    <w:p w:rsidR="007168ED" w:rsidRDefault="007168ED" w:rsidP="00943416">
      <w:pPr>
        <w:numPr>
          <w:ilvl w:val="0"/>
          <w:numId w:val="19"/>
        </w:numPr>
        <w:jc w:val="both"/>
        <w:rPr>
          <w:sz w:val="26"/>
          <w:szCs w:val="26"/>
        </w:rPr>
      </w:pPr>
      <w:r>
        <w:rPr>
          <w:i/>
          <w:sz w:val="26"/>
          <w:szCs w:val="26"/>
          <w:u w:val="single"/>
        </w:rPr>
        <w:t>Organisation et personnel</w:t>
      </w:r>
      <w:r>
        <w:rPr>
          <w:i/>
          <w:sz w:val="26"/>
          <w:szCs w:val="26"/>
        </w:rPr>
        <w:t>, Dans ce chapitre, vous proposerez la structure et la composition de votre équipe. Vous donnerez la liste des principales disciplines représentées, le nom de l’expert-clé responsable et une liste du personnel technique et d’appui proposé.</w:t>
      </w:r>
      <w:r>
        <w:rPr>
          <w:sz w:val="26"/>
          <w:szCs w:val="26"/>
        </w:rPr>
        <w:t>]</w:t>
      </w:r>
    </w:p>
    <w:p w:rsidR="007168ED" w:rsidRDefault="007168ED" w:rsidP="007168ED">
      <w:pPr>
        <w:jc w:val="both"/>
        <w:rPr>
          <w:b/>
          <w:sz w:val="28"/>
        </w:rPr>
      </w:pPr>
    </w:p>
    <w:p w:rsidR="007168ED" w:rsidRDefault="007168ED" w:rsidP="007168ED">
      <w:pPr>
        <w:jc w:val="both"/>
        <w:rPr>
          <w:b/>
          <w:sz w:val="28"/>
        </w:rPr>
      </w:pPr>
    </w:p>
    <w:p w:rsidR="007168ED" w:rsidRDefault="007168ED" w:rsidP="007168ED">
      <w:pPr>
        <w:jc w:val="both"/>
        <w:rPr>
          <w:b/>
          <w:sz w:val="28"/>
        </w:rPr>
      </w:pPr>
    </w:p>
    <w:p w:rsidR="006901CB" w:rsidRDefault="006901CB" w:rsidP="007168ED">
      <w:pPr>
        <w:jc w:val="both"/>
        <w:rPr>
          <w:b/>
          <w:sz w:val="28"/>
        </w:rPr>
      </w:pPr>
    </w:p>
    <w:p w:rsidR="006901CB" w:rsidRDefault="006901CB" w:rsidP="007168ED">
      <w:pPr>
        <w:jc w:val="both"/>
        <w:rPr>
          <w:b/>
          <w:sz w:val="28"/>
        </w:rPr>
      </w:pPr>
    </w:p>
    <w:p w:rsidR="007168ED" w:rsidRPr="00B471B2" w:rsidRDefault="007168ED" w:rsidP="007168ED">
      <w:pPr>
        <w:pStyle w:val="Sec3head2"/>
      </w:pPr>
      <w:bookmarkStart w:id="50" w:name="_Toc488238194"/>
      <w:bookmarkStart w:id="51" w:name="_Toc369861983"/>
      <w:r w:rsidRPr="00347A00">
        <w:t>Formulaire TECH-4</w:t>
      </w:r>
      <w:bookmarkEnd w:id="50"/>
      <w:r>
        <w:t xml:space="preserve"> BIS</w:t>
      </w:r>
    </w:p>
    <w:p w:rsidR="007168ED" w:rsidRPr="00567672" w:rsidRDefault="007168ED" w:rsidP="007168ED">
      <w:pPr>
        <w:pStyle w:val="Style11"/>
        <w:ind w:left="0"/>
        <w:rPr>
          <w:smallCaps w:val="0"/>
          <w:sz w:val="24"/>
          <w:szCs w:val="24"/>
        </w:rPr>
      </w:pPr>
      <w:r w:rsidRPr="001F29F6">
        <w:rPr>
          <w:smallCaps w:val="0"/>
          <w:sz w:val="24"/>
          <w:szCs w:val="24"/>
        </w:rPr>
        <w:t>DESCRIPTION DE L’APPROCHE, DE LA MÉTHODOLOGIE, ET DU PROGRAMME DE TRAVAIL POUR LA RÉALISATION DE LA MISSION</w:t>
      </w:r>
      <w:bookmarkEnd w:id="51"/>
    </w:p>
    <w:p w:rsidR="007168ED" w:rsidRPr="00994AB8" w:rsidRDefault="007168ED" w:rsidP="007168ED">
      <w:pPr>
        <w:jc w:val="center"/>
        <w:rPr>
          <w:rFonts w:ascii="Times New Roman Bold" w:hAnsi="Times New Roman Bold"/>
          <w:b/>
          <w:szCs w:val="24"/>
        </w:rPr>
      </w:pPr>
      <w:r w:rsidRPr="001F29F6">
        <w:rPr>
          <w:rFonts w:ascii="Times New Roman Bold" w:hAnsi="Times New Roman Bold"/>
          <w:b/>
          <w:sz w:val="28"/>
          <w:szCs w:val="28"/>
        </w:rPr>
        <w:t xml:space="preserve">(A utiliser </w:t>
      </w:r>
      <w:r w:rsidRPr="001F29F6">
        <w:rPr>
          <w:rFonts w:ascii="Times New Roman Bold" w:hAnsi="Times New Roman Bold"/>
          <w:b/>
          <w:szCs w:val="24"/>
        </w:rPr>
        <w:t>uniquement en cas de sélection</w:t>
      </w:r>
      <w:r>
        <w:rPr>
          <w:rFonts w:ascii="Times New Roman Bold" w:hAnsi="Times New Roman Bold"/>
          <w:b/>
          <w:szCs w:val="24"/>
        </w:rPr>
        <w:t xml:space="preserve"> fondée</w:t>
      </w:r>
      <w:r w:rsidRPr="001F29F6">
        <w:rPr>
          <w:rFonts w:ascii="Times New Roman Bold" w:hAnsi="Times New Roman Bold"/>
          <w:b/>
          <w:szCs w:val="24"/>
        </w:rPr>
        <w:t xml:space="preserve"> sur l</w:t>
      </w:r>
      <w:r>
        <w:rPr>
          <w:rFonts w:ascii="Times New Roman Bold" w:hAnsi="Times New Roman Bold"/>
          <w:b/>
          <w:szCs w:val="24"/>
        </w:rPr>
        <w:t>es qualifications du consultant et en remplacement des formulaires 3 et 4)</w:t>
      </w:r>
    </w:p>
    <w:p w:rsidR="007168ED" w:rsidRPr="00347A00" w:rsidRDefault="007168ED" w:rsidP="007168ED">
      <w:pPr>
        <w:pBdr>
          <w:bottom w:val="single" w:sz="8" w:space="1" w:color="auto"/>
        </w:pBdr>
        <w:jc w:val="right"/>
      </w:pPr>
    </w:p>
    <w:p w:rsidR="007168ED" w:rsidRPr="00347A00" w:rsidRDefault="007168ED" w:rsidP="007168ED">
      <w:pPr>
        <w:tabs>
          <w:tab w:val="left" w:pos="1314"/>
          <w:tab w:val="left" w:pos="1854"/>
        </w:tabs>
        <w:jc w:val="both"/>
      </w:pPr>
      <w:r w:rsidRPr="00347A00">
        <w:t>Formulaire TECH-4 </w:t>
      </w:r>
      <w:r>
        <w:t xml:space="preserve">BIS </w:t>
      </w:r>
      <w:r w:rsidRPr="00347A00">
        <w:t xml:space="preserve">: description de l’approche, méthode de travail, programme de travail pour la réalisation de la mission, y compris une description détaillée de la méthodologie et du personnel proposés pour la </w:t>
      </w:r>
      <w:r>
        <w:t>prestation</w:t>
      </w:r>
      <w:r w:rsidRPr="00347A00">
        <w:t xml:space="preserve">, </w:t>
      </w:r>
      <w:r>
        <w:t xml:space="preserve">y compris le personnel </w:t>
      </w:r>
      <w:r w:rsidRPr="00347A00">
        <w:t>identifié</w:t>
      </w:r>
      <w:r>
        <w:t xml:space="preserve"> pour</w:t>
      </w:r>
      <w:r w:rsidRPr="00347A00">
        <w:t xml:space="preserve"> la formation </w:t>
      </w:r>
      <w:r>
        <w:t>si elle est l’</w:t>
      </w:r>
      <w:r w:rsidRPr="00347A00">
        <w:t>une des composantes de la mission.</w:t>
      </w:r>
    </w:p>
    <w:p w:rsidR="007168ED" w:rsidRPr="00347A00" w:rsidRDefault="007168ED" w:rsidP="007168ED">
      <w:pPr>
        <w:tabs>
          <w:tab w:val="left" w:pos="1314"/>
          <w:tab w:val="left" w:pos="1854"/>
        </w:tabs>
        <w:jc w:val="both"/>
        <w:rPr>
          <w:i/>
          <w:iCs/>
        </w:rPr>
      </w:pPr>
      <w:r w:rsidRPr="00347A00">
        <w:rPr>
          <w:i/>
        </w:rPr>
        <w:t xml:space="preserve">[Structure suggérée pour votre </w:t>
      </w:r>
      <w:r>
        <w:rPr>
          <w:i/>
        </w:rPr>
        <w:t>p</w:t>
      </w:r>
      <w:r w:rsidRPr="00347A00">
        <w:rPr>
          <w:i/>
        </w:rPr>
        <w:t xml:space="preserve">roposition technique] </w:t>
      </w:r>
    </w:p>
    <w:p w:rsidR="007168ED" w:rsidRPr="00453754" w:rsidRDefault="007168ED" w:rsidP="007168ED">
      <w:pPr>
        <w:pStyle w:val="Corpsdetexte"/>
        <w:tabs>
          <w:tab w:val="left" w:pos="426"/>
        </w:tabs>
        <w:spacing w:after="0"/>
        <w:ind w:left="426" w:hanging="349"/>
        <w:rPr>
          <w:iCs/>
        </w:rPr>
      </w:pPr>
      <w:r w:rsidRPr="00453754">
        <w:rPr>
          <w:iCs/>
        </w:rPr>
        <w:t>a)</w:t>
      </w:r>
      <w:r w:rsidRPr="00453754">
        <w:rPr>
          <w:iCs/>
        </w:rPr>
        <w:tab/>
      </w:r>
      <w:r w:rsidRPr="00453754">
        <w:rPr>
          <w:b/>
          <w:i/>
          <w:iCs/>
          <w:u w:val="single"/>
        </w:rPr>
        <w:t xml:space="preserve">Approche technique, méthode de travail et organisation de l’équipe du </w:t>
      </w:r>
      <w:r>
        <w:rPr>
          <w:b/>
          <w:i/>
          <w:iCs/>
          <w:u w:val="single"/>
        </w:rPr>
        <w:t>c</w:t>
      </w:r>
      <w:r w:rsidRPr="00453754">
        <w:rPr>
          <w:i/>
          <w:iCs/>
        </w:rPr>
        <w:t xml:space="preserve"> qu’ils sont décrits dans les termes de référence (TdR), l’approche technique et la méthodologie [</w:t>
      </w:r>
      <w:r w:rsidRPr="00453754">
        <w:rPr>
          <w:b/>
          <w:i/>
          <w:iCs/>
        </w:rPr>
        <w:t xml:space="preserve">Note à l’intention </w:t>
      </w:r>
      <w:r>
        <w:rPr>
          <w:b/>
          <w:i/>
          <w:iCs/>
        </w:rPr>
        <w:t xml:space="preserve">de l’autorité contractante </w:t>
      </w:r>
      <w:r w:rsidRPr="00453754">
        <w:rPr>
          <w:b/>
          <w:i/>
          <w:iCs/>
        </w:rPr>
        <w:t> : ajouter pour un marché de supervision de travaux de génie civil :</w:t>
      </w:r>
      <w:r w:rsidRPr="00453754">
        <w:rPr>
          <w:iCs/>
        </w:rPr>
        <w:t>y compris les aspects environnementaux , sociaux, hygiène et sécurité (ESHS)</w:t>
      </w:r>
      <w:r w:rsidRPr="00453754">
        <w:rPr>
          <w:i/>
          <w:iCs/>
        </w:rPr>
        <w:t>] que vous adopteriez afin d’exécuter les tâches et livrer les produits/rapports demandés, ainsi que le niveau de détail de ces rapports, et décrire la structure et la composition de votre équipe</w:t>
      </w:r>
      <w:r>
        <w:rPr>
          <w:i/>
          <w:iCs/>
        </w:rPr>
        <w:t xml:space="preserve"> si cela n’avait pas été fait</w:t>
      </w:r>
      <w:r w:rsidRPr="00453754">
        <w:rPr>
          <w:i/>
          <w:iCs/>
        </w:rPr>
        <w:t>.</w:t>
      </w:r>
      <w:r w:rsidRPr="00453754">
        <w:rPr>
          <w:i/>
          <w:iCs/>
          <w:u w:val="single"/>
        </w:rPr>
        <w:t xml:space="preserve"> Ne pas répéter ou copier les TdR.</w:t>
      </w:r>
      <w:r w:rsidRPr="00453754">
        <w:rPr>
          <w:i/>
          <w:iCs/>
        </w:rPr>
        <w:t>]</w:t>
      </w:r>
    </w:p>
    <w:p w:rsidR="007168ED" w:rsidRPr="00453754" w:rsidRDefault="007168ED" w:rsidP="007168ED">
      <w:pPr>
        <w:pStyle w:val="Corpsdetexte"/>
        <w:tabs>
          <w:tab w:val="left" w:pos="426"/>
        </w:tabs>
        <w:spacing w:after="0"/>
        <w:ind w:left="426" w:hanging="349"/>
        <w:rPr>
          <w:iCs/>
        </w:rPr>
      </w:pPr>
      <w:r w:rsidRPr="00453754">
        <w:rPr>
          <w:iCs/>
        </w:rPr>
        <w:t>b)</w:t>
      </w:r>
      <w:r w:rsidRPr="00453754">
        <w:rPr>
          <w:iCs/>
        </w:rPr>
        <w:tab/>
      </w:r>
      <w:r w:rsidRPr="00453754">
        <w:rPr>
          <w:b/>
          <w:i/>
          <w:iCs/>
          <w:u w:val="single"/>
        </w:rPr>
        <w:t>Programme de travail et personnel.</w:t>
      </w:r>
      <w:r w:rsidRPr="00453754">
        <w:rPr>
          <w:i/>
          <w:iCs/>
        </w:rPr>
        <w:t xml:space="preserve"> [Veuillez indiquer le programme de réalisation des principales activités ou tâches de la mission, leur contenu et leur durée, la décomposition en phase et les contraintes correspondantes, les étapes principales (y compris examen/approbations par</w:t>
      </w:r>
      <w:r>
        <w:rPr>
          <w:i/>
          <w:iCs/>
        </w:rPr>
        <w:t xml:space="preserve"> l’autorité contractante</w:t>
      </w:r>
      <w:r w:rsidRPr="00453754">
        <w:rPr>
          <w:i/>
          <w:iCs/>
        </w:rPr>
        <w:t>), et dates prévisionnelles de remise des rapports. Le programme de travail proposé doit être en cohérence avec l’approche technique et la méthode, démontrant votre compréhension des TdR et votre capacité à les traduire en un programme de travail réaliste, et le programme d’activité montrant les tâches de chaque expert. Une liste des documents à produire (y compris les rapports) doit être fournie. Le programme de travail doit être en cohérence avec le Formulaire Programme d’activités.]</w:t>
      </w:r>
    </w:p>
    <w:p w:rsidR="007168ED" w:rsidRPr="00453754" w:rsidRDefault="007168ED" w:rsidP="007168ED">
      <w:pPr>
        <w:pStyle w:val="Corpsdetexte"/>
        <w:tabs>
          <w:tab w:val="left" w:pos="426"/>
        </w:tabs>
        <w:spacing w:after="0"/>
        <w:ind w:left="426" w:hanging="349"/>
        <w:rPr>
          <w:i/>
          <w:iCs/>
        </w:rPr>
      </w:pPr>
      <w:r w:rsidRPr="00453754">
        <w:t xml:space="preserve">c) </w:t>
      </w:r>
      <w:r w:rsidRPr="00453754">
        <w:tab/>
      </w:r>
      <w:r w:rsidRPr="00453754">
        <w:rPr>
          <w:b/>
          <w:i/>
          <w:iCs/>
          <w:u w:val="single"/>
        </w:rPr>
        <w:t>Commentaires (sur les TdR et sur le personnel de contrepartie (homologu</w:t>
      </w:r>
      <w:r>
        <w:rPr>
          <w:b/>
          <w:i/>
          <w:iCs/>
          <w:u w:val="single"/>
        </w:rPr>
        <w:t>é</w:t>
      </w:r>
      <w:r w:rsidRPr="00453754">
        <w:rPr>
          <w:b/>
          <w:i/>
          <w:iCs/>
          <w:u w:val="single"/>
        </w:rPr>
        <w:t xml:space="preserve">s) et les prestations à fournir par </w:t>
      </w:r>
      <w:r>
        <w:rPr>
          <w:b/>
          <w:i/>
          <w:iCs/>
          <w:u w:val="single"/>
        </w:rPr>
        <w:t>l’autorité contractante</w:t>
      </w:r>
      <w:r w:rsidRPr="00453754">
        <w:rPr>
          <w:b/>
          <w:i/>
          <w:iCs/>
        </w:rPr>
        <w:t>)</w:t>
      </w:r>
      <w:r w:rsidRPr="00453754">
        <w:rPr>
          <w:i/>
          <w:iCs/>
        </w:rPr>
        <w:t xml:space="preserve"> [Vos suggestions doivent être formulées de manière concise et spécifique, et reflétées dans la Proposition. Veuillez formuler aussi des commentaires, le cas échéant, sur le personnel de contrepartie et les prestations à fournir par le Client. Par exemple, support administratif, </w:t>
      </w:r>
      <w:r w:rsidRPr="00453754">
        <w:rPr>
          <w:i/>
          <w:spacing w:val="-4"/>
        </w:rPr>
        <w:t>espace bureau, transports locaux, matériel, documents et rapports</w:t>
      </w:r>
      <w:r w:rsidRPr="00453754">
        <w:rPr>
          <w:i/>
          <w:iCs/>
        </w:rPr>
        <w:t xml:space="preserve"> pertinents, etc…]</w:t>
      </w:r>
    </w:p>
    <w:p w:rsidR="007168ED" w:rsidRDefault="007168ED" w:rsidP="007168ED">
      <w:pPr>
        <w:ind w:right="900"/>
        <w:rPr>
          <w:b/>
          <w:smallCaps/>
          <w:szCs w:val="24"/>
        </w:rPr>
      </w:pPr>
    </w:p>
    <w:p w:rsidR="007168ED" w:rsidRDefault="007168ED" w:rsidP="007168ED">
      <w:pPr>
        <w:ind w:right="900"/>
        <w:jc w:val="center"/>
        <w:rPr>
          <w:b/>
          <w:sz w:val="28"/>
        </w:rPr>
      </w:pPr>
    </w:p>
    <w:p w:rsidR="007168ED" w:rsidRDefault="007168ED" w:rsidP="007168ED">
      <w:pPr>
        <w:rPr>
          <w:b/>
          <w:sz w:val="28"/>
        </w:rPr>
        <w:sectPr w:rsidR="007168ED" w:rsidSect="00FE6B7C">
          <w:pgSz w:w="12240" w:h="15840"/>
          <w:pgMar w:top="1440" w:right="1440" w:bottom="1440" w:left="1440" w:header="624" w:footer="720" w:gutter="0"/>
          <w:cols w:space="720"/>
        </w:sectPr>
      </w:pPr>
    </w:p>
    <w:p w:rsidR="007168ED" w:rsidRDefault="007168ED" w:rsidP="007168ED">
      <w:pPr>
        <w:ind w:right="900"/>
        <w:jc w:val="center"/>
        <w:rPr>
          <w:b/>
          <w:smallCaps/>
          <w:szCs w:val="24"/>
        </w:rPr>
      </w:pPr>
      <w:r w:rsidRPr="00620EAC">
        <w:rPr>
          <w:b/>
          <w:szCs w:val="24"/>
        </w:rPr>
        <w:lastRenderedPageBreak/>
        <w:t xml:space="preserve">FORMULAIRE TECH-5 </w:t>
      </w:r>
      <w:r w:rsidRPr="00620EAC">
        <w:rPr>
          <w:b/>
          <w:smallCaps/>
          <w:szCs w:val="24"/>
        </w:rPr>
        <w:t>COMPOSITION DE L’EQUIPE ET RESPONSABILITES DE SES MEMBRES (PERSONNEL CLE</w:t>
      </w:r>
      <w:r w:rsidRPr="00567672">
        <w:rPr>
          <w:b/>
          <w:smallCaps/>
          <w:szCs w:val="24"/>
          <w:vertAlign w:val="superscript"/>
        </w:rPr>
        <w:t>1</w:t>
      </w:r>
      <w:r w:rsidRPr="00620EAC">
        <w:rPr>
          <w:b/>
          <w:smallCaps/>
          <w:szCs w:val="24"/>
        </w:rPr>
        <w:t xml:space="preserve">) </w:t>
      </w:r>
    </w:p>
    <w:p w:rsidR="007168ED" w:rsidRDefault="007168ED" w:rsidP="007168ED"/>
    <w:p w:rsidR="007168ED" w:rsidRDefault="007168ED" w:rsidP="007168ED"/>
    <w:tbl>
      <w:tblPr>
        <w:tblW w:w="13500" w:type="dxa"/>
        <w:jc w:val="center"/>
        <w:tblBorders>
          <w:top w:val="double" w:sz="6" w:space="0" w:color="auto"/>
          <w:left w:val="double" w:sz="6" w:space="0" w:color="auto"/>
          <w:bottom w:val="double" w:sz="6" w:space="0" w:color="auto"/>
          <w:right w:val="double" w:sz="6" w:space="0" w:color="auto"/>
        </w:tblBorders>
        <w:tblLayout w:type="fixed"/>
        <w:tblCellMar>
          <w:left w:w="72" w:type="dxa"/>
          <w:right w:w="72" w:type="dxa"/>
        </w:tblCellMar>
        <w:tblLook w:val="0000" w:firstRow="0" w:lastRow="0" w:firstColumn="0" w:lastColumn="0" w:noHBand="0" w:noVBand="0"/>
      </w:tblPr>
      <w:tblGrid>
        <w:gridCol w:w="576"/>
        <w:gridCol w:w="9"/>
        <w:gridCol w:w="1768"/>
        <w:gridCol w:w="912"/>
        <w:gridCol w:w="851"/>
        <w:gridCol w:w="851"/>
        <w:gridCol w:w="164"/>
        <w:gridCol w:w="830"/>
        <w:gridCol w:w="180"/>
        <w:gridCol w:w="851"/>
        <w:gridCol w:w="851"/>
        <w:gridCol w:w="180"/>
        <w:gridCol w:w="851"/>
        <w:gridCol w:w="231"/>
        <w:gridCol w:w="306"/>
        <w:gridCol w:w="261"/>
        <w:gridCol w:w="993"/>
        <w:gridCol w:w="992"/>
        <w:gridCol w:w="1843"/>
      </w:tblGrid>
      <w:tr w:rsidR="007168ED" w:rsidRPr="00347A00" w:rsidTr="00FE6B7C">
        <w:trPr>
          <w:cantSplit/>
          <w:trHeight w:val="470"/>
          <w:jc w:val="center"/>
        </w:trPr>
        <w:tc>
          <w:tcPr>
            <w:tcW w:w="576" w:type="dxa"/>
            <w:vMerge w:val="restart"/>
            <w:tcBorders>
              <w:top w:val="double" w:sz="4" w:space="0" w:color="auto"/>
              <w:left w:val="double" w:sz="4" w:space="0" w:color="auto"/>
              <w:right w:val="single" w:sz="6" w:space="0" w:color="auto"/>
            </w:tcBorders>
            <w:tcMar>
              <w:top w:w="28" w:type="dxa"/>
              <w:left w:w="28" w:type="dxa"/>
              <w:bottom w:w="28" w:type="dxa"/>
              <w:right w:w="28" w:type="dxa"/>
            </w:tcMar>
            <w:vAlign w:val="center"/>
          </w:tcPr>
          <w:p w:rsidR="007168ED" w:rsidRPr="00347A00" w:rsidRDefault="007168ED" w:rsidP="00FE6B7C">
            <w:pPr>
              <w:rPr>
                <w:b/>
                <w:sz w:val="20"/>
              </w:rPr>
            </w:pPr>
            <w:r w:rsidRPr="00347A00">
              <w:rPr>
                <w:b/>
                <w:sz w:val="20"/>
              </w:rPr>
              <w:t>N°</w:t>
            </w:r>
          </w:p>
        </w:tc>
        <w:tc>
          <w:tcPr>
            <w:tcW w:w="1777" w:type="dxa"/>
            <w:gridSpan w:val="2"/>
            <w:vMerge w:val="restart"/>
            <w:tcBorders>
              <w:top w:val="double" w:sz="4" w:space="0" w:color="auto"/>
              <w:left w:val="single" w:sz="6" w:space="0" w:color="auto"/>
              <w:bottom w:val="single" w:sz="6"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sz w:val="20"/>
              </w:rPr>
            </w:pPr>
            <w:r w:rsidRPr="00347A00">
              <w:rPr>
                <w:b/>
                <w:bCs/>
                <w:sz w:val="20"/>
              </w:rPr>
              <w:t>Nom</w:t>
            </w:r>
          </w:p>
        </w:tc>
        <w:tc>
          <w:tcPr>
            <w:tcW w:w="7319" w:type="dxa"/>
            <w:gridSpan w:val="13"/>
            <w:tcBorders>
              <w:top w:val="double" w:sz="4" w:space="0" w:color="auto"/>
              <w:right w:val="single" w:sz="6" w:space="0" w:color="auto"/>
            </w:tcBorders>
            <w:tcMar>
              <w:top w:w="28" w:type="dxa"/>
              <w:left w:w="28" w:type="dxa"/>
              <w:bottom w:w="28" w:type="dxa"/>
              <w:right w:w="28" w:type="dxa"/>
            </w:tcMar>
            <w:vAlign w:val="center"/>
          </w:tcPr>
          <w:p w:rsidR="007168ED" w:rsidRPr="00347A00" w:rsidRDefault="007168ED" w:rsidP="00FE6B7C">
            <w:pPr>
              <w:rPr>
                <w:b/>
                <w:sz w:val="20"/>
              </w:rPr>
            </w:pPr>
            <w:r w:rsidRPr="00347A00">
              <w:rPr>
                <w:b/>
                <w:sz w:val="20"/>
              </w:rPr>
              <w:t>Contribution du personnel (en personne/mois) pour chacun des livrables (dont la liste figure en TECH-</w:t>
            </w:r>
            <w:r>
              <w:rPr>
                <w:b/>
                <w:sz w:val="20"/>
              </w:rPr>
              <w:t>7</w:t>
            </w:r>
            <w:r w:rsidRPr="00347A00">
              <w:rPr>
                <w:b/>
                <w:sz w:val="20"/>
              </w:rPr>
              <w:t>)</w:t>
            </w:r>
          </w:p>
        </w:tc>
        <w:tc>
          <w:tcPr>
            <w:tcW w:w="3828" w:type="dxa"/>
            <w:gridSpan w:val="3"/>
            <w:tcBorders>
              <w:top w:val="double" w:sz="4" w:space="0" w:color="auto"/>
              <w:right w:val="double" w:sz="4" w:space="0" w:color="auto"/>
            </w:tcBorders>
            <w:tcMar>
              <w:top w:w="28" w:type="dxa"/>
              <w:left w:w="28" w:type="dxa"/>
              <w:bottom w:w="28" w:type="dxa"/>
              <w:right w:w="28" w:type="dxa"/>
            </w:tcMar>
            <w:vAlign w:val="center"/>
          </w:tcPr>
          <w:p w:rsidR="007168ED" w:rsidRPr="00347A00" w:rsidRDefault="007168ED" w:rsidP="00FE6B7C">
            <w:pPr>
              <w:rPr>
                <w:b/>
                <w:sz w:val="20"/>
              </w:rPr>
            </w:pPr>
            <w:r w:rsidRPr="00347A00">
              <w:rPr>
                <w:b/>
                <w:sz w:val="20"/>
              </w:rPr>
              <w:t xml:space="preserve">Temps de contribution total </w:t>
            </w:r>
            <w:r w:rsidRPr="00347A00">
              <w:rPr>
                <w:b/>
                <w:sz w:val="20"/>
              </w:rPr>
              <w:br/>
              <w:t>(en mois</w:t>
            </w:r>
            <w:r w:rsidRPr="00567672">
              <w:rPr>
                <w:b/>
                <w:sz w:val="20"/>
                <w:vertAlign w:val="superscript"/>
              </w:rPr>
              <w:t>2</w:t>
            </w:r>
            <w:r w:rsidRPr="00347A00">
              <w:rPr>
                <w:b/>
                <w:sz w:val="20"/>
              </w:rPr>
              <w:t>)</w:t>
            </w:r>
          </w:p>
        </w:tc>
      </w:tr>
      <w:tr w:rsidR="007168ED" w:rsidRPr="00347A00" w:rsidTr="00FE6B7C">
        <w:trPr>
          <w:cantSplit/>
          <w:trHeight w:val="194"/>
          <w:jc w:val="center"/>
        </w:trPr>
        <w:tc>
          <w:tcPr>
            <w:tcW w:w="576" w:type="dxa"/>
            <w:vMerge/>
            <w:tcBorders>
              <w:left w:val="double" w:sz="4"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Cs w:val="22"/>
              </w:rPr>
            </w:pPr>
          </w:p>
        </w:tc>
        <w:tc>
          <w:tcPr>
            <w:tcW w:w="1777" w:type="dxa"/>
            <w:gridSpan w:val="2"/>
            <w:vMerge/>
            <w:tcBorders>
              <w:top w:val="single" w:sz="6" w:space="0" w:color="auto"/>
              <w:left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Cs w:val="22"/>
              </w:rPr>
            </w:pPr>
          </w:p>
        </w:tc>
        <w:tc>
          <w:tcPr>
            <w:tcW w:w="912" w:type="dxa"/>
            <w:tcBorders>
              <w:top w:val="single" w:sz="6" w:space="0" w:color="auto"/>
              <w:bottom w:val="single" w:sz="12" w:space="0" w:color="auto"/>
            </w:tcBorders>
            <w:tcMar>
              <w:top w:w="28" w:type="dxa"/>
              <w:left w:w="28" w:type="dxa"/>
              <w:bottom w:w="28" w:type="dxa"/>
              <w:right w:w="28" w:type="dxa"/>
            </w:tcMar>
            <w:vAlign w:val="center"/>
          </w:tcPr>
          <w:p w:rsidR="007168ED" w:rsidRPr="00347A00" w:rsidRDefault="007168ED" w:rsidP="00FE6B7C">
            <w:pPr>
              <w:jc w:val="center"/>
              <w:rPr>
                <w:b/>
                <w:bCs/>
                <w:sz w:val="20"/>
              </w:rPr>
            </w:pPr>
            <w:r w:rsidRPr="00347A00">
              <w:rPr>
                <w:b/>
                <w:bCs/>
                <w:sz w:val="20"/>
              </w:rPr>
              <w:t>Position</w:t>
            </w:r>
          </w:p>
        </w:tc>
        <w:tc>
          <w:tcPr>
            <w:tcW w:w="851" w:type="dxa"/>
            <w:tcBorders>
              <w:top w:val="single" w:sz="6" w:space="0" w:color="auto"/>
              <w:left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 w:val="20"/>
              </w:rPr>
            </w:pPr>
          </w:p>
        </w:tc>
        <w:tc>
          <w:tcPr>
            <w:tcW w:w="851" w:type="dxa"/>
            <w:tcBorders>
              <w:top w:val="single" w:sz="6" w:space="0" w:color="auto"/>
              <w:bottom w:val="single" w:sz="12" w:space="0" w:color="auto"/>
            </w:tcBorders>
            <w:tcMar>
              <w:top w:w="28" w:type="dxa"/>
              <w:left w:w="28" w:type="dxa"/>
              <w:bottom w:w="28" w:type="dxa"/>
              <w:right w:w="28" w:type="dxa"/>
            </w:tcMar>
            <w:vAlign w:val="center"/>
          </w:tcPr>
          <w:p w:rsidR="007168ED" w:rsidRPr="00347A00" w:rsidRDefault="007168ED" w:rsidP="00FE6B7C">
            <w:pPr>
              <w:jc w:val="center"/>
              <w:rPr>
                <w:b/>
                <w:bCs/>
                <w:sz w:val="20"/>
              </w:rPr>
            </w:pPr>
            <w:r w:rsidRPr="00347A00">
              <w:rPr>
                <w:b/>
                <w:bCs/>
                <w:sz w:val="20"/>
              </w:rPr>
              <w:t>L-1</w:t>
            </w:r>
          </w:p>
        </w:tc>
        <w:tc>
          <w:tcPr>
            <w:tcW w:w="164" w:type="dxa"/>
            <w:tcBorders>
              <w:top w:val="single" w:sz="6" w:space="0" w:color="auto"/>
              <w:left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rPr>
                <w:b/>
                <w:bCs/>
                <w:sz w:val="20"/>
              </w:rPr>
            </w:pPr>
          </w:p>
        </w:tc>
        <w:tc>
          <w:tcPr>
            <w:tcW w:w="830" w:type="dxa"/>
            <w:tcBorders>
              <w:top w:val="single" w:sz="6" w:space="0" w:color="auto"/>
              <w:bottom w:val="single" w:sz="12" w:space="0" w:color="auto"/>
            </w:tcBorders>
            <w:tcMar>
              <w:top w:w="28" w:type="dxa"/>
              <w:left w:w="28" w:type="dxa"/>
              <w:bottom w:w="28" w:type="dxa"/>
              <w:right w:w="28" w:type="dxa"/>
            </w:tcMar>
            <w:vAlign w:val="center"/>
          </w:tcPr>
          <w:p w:rsidR="007168ED" w:rsidRPr="00347A00" w:rsidRDefault="007168ED" w:rsidP="00FE6B7C">
            <w:pPr>
              <w:jc w:val="center"/>
              <w:rPr>
                <w:b/>
                <w:bCs/>
                <w:sz w:val="20"/>
              </w:rPr>
            </w:pPr>
            <w:r w:rsidRPr="00347A00">
              <w:rPr>
                <w:b/>
                <w:bCs/>
                <w:sz w:val="20"/>
              </w:rPr>
              <w:t>L-2</w:t>
            </w:r>
          </w:p>
        </w:tc>
        <w:tc>
          <w:tcPr>
            <w:tcW w:w="180" w:type="dxa"/>
            <w:tcBorders>
              <w:top w:val="single" w:sz="6" w:space="0" w:color="auto"/>
              <w:left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 w:val="20"/>
              </w:rPr>
            </w:pPr>
          </w:p>
        </w:tc>
        <w:tc>
          <w:tcPr>
            <w:tcW w:w="851" w:type="dxa"/>
            <w:tcBorders>
              <w:top w:val="single" w:sz="6" w:space="0" w:color="auto"/>
              <w:bottom w:val="single" w:sz="12" w:space="0" w:color="auto"/>
            </w:tcBorders>
            <w:tcMar>
              <w:top w:w="28" w:type="dxa"/>
              <w:left w:w="28" w:type="dxa"/>
              <w:bottom w:w="28" w:type="dxa"/>
              <w:right w:w="28" w:type="dxa"/>
            </w:tcMar>
            <w:vAlign w:val="center"/>
          </w:tcPr>
          <w:p w:rsidR="007168ED" w:rsidRPr="00347A00" w:rsidRDefault="007168ED" w:rsidP="00FE6B7C">
            <w:pPr>
              <w:jc w:val="center"/>
              <w:rPr>
                <w:b/>
                <w:bCs/>
                <w:sz w:val="20"/>
              </w:rPr>
            </w:pPr>
            <w:r w:rsidRPr="00347A00">
              <w:rPr>
                <w:b/>
                <w:bCs/>
                <w:sz w:val="20"/>
              </w:rPr>
              <w:t>L-3</w:t>
            </w:r>
          </w:p>
        </w:tc>
        <w:tc>
          <w:tcPr>
            <w:tcW w:w="851" w:type="dxa"/>
            <w:tcBorders>
              <w:top w:val="single" w:sz="6" w:space="0" w:color="auto"/>
              <w:left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 w:val="20"/>
              </w:rPr>
            </w:pPr>
            <w:r w:rsidRPr="00347A00">
              <w:rPr>
                <w:b/>
                <w:bCs/>
                <w:sz w:val="20"/>
              </w:rPr>
              <w:t>........</w:t>
            </w:r>
          </w:p>
        </w:tc>
        <w:tc>
          <w:tcPr>
            <w:tcW w:w="180" w:type="dxa"/>
            <w:tcBorders>
              <w:top w:val="single" w:sz="6" w:space="0" w:color="auto"/>
              <w:bottom w:val="single" w:sz="12" w:space="0" w:color="auto"/>
            </w:tcBorders>
            <w:tcMar>
              <w:top w:w="28" w:type="dxa"/>
              <w:left w:w="28" w:type="dxa"/>
              <w:bottom w:w="28" w:type="dxa"/>
              <w:right w:w="28" w:type="dxa"/>
            </w:tcMar>
            <w:vAlign w:val="center"/>
          </w:tcPr>
          <w:p w:rsidR="007168ED" w:rsidRPr="00347A00" w:rsidRDefault="007168ED" w:rsidP="00FE6B7C">
            <w:pPr>
              <w:jc w:val="center"/>
              <w:rPr>
                <w:b/>
                <w:bCs/>
                <w:sz w:val="20"/>
              </w:rPr>
            </w:pPr>
          </w:p>
        </w:tc>
        <w:tc>
          <w:tcPr>
            <w:tcW w:w="851" w:type="dxa"/>
            <w:tcBorders>
              <w:top w:val="single" w:sz="6" w:space="0" w:color="auto"/>
              <w:left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 w:val="20"/>
              </w:rPr>
            </w:pPr>
            <w:r w:rsidRPr="00347A00">
              <w:rPr>
                <w:b/>
                <w:bCs/>
                <w:sz w:val="20"/>
              </w:rPr>
              <w:t>L-...</w:t>
            </w:r>
          </w:p>
        </w:tc>
        <w:tc>
          <w:tcPr>
            <w:tcW w:w="231" w:type="dxa"/>
            <w:tcBorders>
              <w:top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 w:val="20"/>
              </w:rPr>
            </w:pPr>
          </w:p>
        </w:tc>
        <w:tc>
          <w:tcPr>
            <w:tcW w:w="306" w:type="dxa"/>
            <w:tcBorders>
              <w:top w:val="single" w:sz="6" w:space="0" w:color="auto"/>
              <w:left w:val="single" w:sz="6" w:space="0" w:color="auto"/>
              <w:bottom w:val="single" w:sz="12" w:space="0" w:color="auto"/>
            </w:tcBorders>
            <w:tcMar>
              <w:top w:w="28" w:type="dxa"/>
              <w:left w:w="28" w:type="dxa"/>
              <w:bottom w:w="28" w:type="dxa"/>
              <w:right w:w="28" w:type="dxa"/>
            </w:tcMar>
            <w:vAlign w:val="center"/>
          </w:tcPr>
          <w:p w:rsidR="007168ED" w:rsidRPr="00347A00" w:rsidRDefault="007168ED" w:rsidP="00FE6B7C">
            <w:pPr>
              <w:jc w:val="center"/>
              <w:rPr>
                <w:b/>
                <w:bCs/>
                <w:sz w:val="20"/>
              </w:rPr>
            </w:pPr>
          </w:p>
        </w:tc>
        <w:tc>
          <w:tcPr>
            <w:tcW w:w="261" w:type="dxa"/>
            <w:tcBorders>
              <w:top w:val="single" w:sz="6" w:space="0" w:color="auto"/>
              <w:left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 w:val="20"/>
              </w:rPr>
            </w:pPr>
          </w:p>
        </w:tc>
        <w:tc>
          <w:tcPr>
            <w:tcW w:w="993" w:type="dxa"/>
            <w:tcBorders>
              <w:top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 w:val="20"/>
              </w:rPr>
            </w:pPr>
            <w:r w:rsidRPr="00347A00">
              <w:rPr>
                <w:b/>
                <w:bCs/>
                <w:sz w:val="20"/>
              </w:rPr>
              <w:t>Siège</w:t>
            </w:r>
          </w:p>
        </w:tc>
        <w:tc>
          <w:tcPr>
            <w:tcW w:w="992" w:type="dxa"/>
            <w:tcBorders>
              <w:top w:val="single" w:sz="6" w:space="0" w:color="auto"/>
              <w:left w:val="single" w:sz="6" w:space="0" w:color="auto"/>
              <w:bottom w:val="single" w:sz="12" w:space="0" w:color="auto"/>
              <w:right w:val="single" w:sz="6" w:space="0" w:color="auto"/>
            </w:tcBorders>
            <w:tcMar>
              <w:top w:w="28" w:type="dxa"/>
              <w:left w:w="28" w:type="dxa"/>
              <w:bottom w:w="28" w:type="dxa"/>
              <w:right w:w="28" w:type="dxa"/>
            </w:tcMar>
            <w:vAlign w:val="center"/>
          </w:tcPr>
          <w:p w:rsidR="007168ED" w:rsidRPr="00347A00" w:rsidRDefault="007168ED" w:rsidP="00FE6B7C">
            <w:pPr>
              <w:jc w:val="center"/>
              <w:rPr>
                <w:b/>
                <w:bCs/>
                <w:sz w:val="20"/>
              </w:rPr>
            </w:pPr>
            <w:r w:rsidRPr="00347A00">
              <w:rPr>
                <w:b/>
                <w:bCs/>
                <w:sz w:val="20"/>
              </w:rPr>
              <w:t>Terrain</w:t>
            </w:r>
          </w:p>
        </w:tc>
        <w:tc>
          <w:tcPr>
            <w:tcW w:w="1843" w:type="dxa"/>
            <w:tcBorders>
              <w:top w:val="single" w:sz="6" w:space="0" w:color="auto"/>
              <w:left w:val="single" w:sz="6" w:space="0" w:color="auto"/>
              <w:bottom w:val="single" w:sz="12" w:space="0" w:color="auto"/>
              <w:right w:val="double" w:sz="4" w:space="0" w:color="auto"/>
            </w:tcBorders>
            <w:tcMar>
              <w:top w:w="28" w:type="dxa"/>
              <w:left w:w="28" w:type="dxa"/>
              <w:bottom w:w="28" w:type="dxa"/>
              <w:right w:w="28" w:type="dxa"/>
            </w:tcMar>
            <w:vAlign w:val="center"/>
          </w:tcPr>
          <w:p w:rsidR="007168ED" w:rsidRPr="00347A00" w:rsidRDefault="007168ED" w:rsidP="00FE6B7C">
            <w:pPr>
              <w:jc w:val="center"/>
              <w:rPr>
                <w:b/>
                <w:bCs/>
                <w:sz w:val="20"/>
              </w:rPr>
            </w:pPr>
            <w:r w:rsidRPr="00347A00">
              <w:rPr>
                <w:b/>
                <w:bCs/>
                <w:sz w:val="20"/>
              </w:rPr>
              <w:t>Total</w:t>
            </w:r>
          </w:p>
        </w:tc>
      </w:tr>
      <w:tr w:rsidR="007168ED" w:rsidRPr="00347A00" w:rsidTr="00FE6B7C">
        <w:trPr>
          <w:cantSplit/>
          <w:trHeight w:val="184"/>
          <w:jc w:val="center"/>
        </w:trPr>
        <w:tc>
          <w:tcPr>
            <w:tcW w:w="4116" w:type="dxa"/>
            <w:gridSpan w:val="5"/>
            <w:tcBorders>
              <w:top w:val="single" w:sz="12" w:space="0" w:color="auto"/>
              <w:left w:val="double" w:sz="4" w:space="0" w:color="auto"/>
              <w:bottom w:val="single" w:sz="6" w:space="0" w:color="auto"/>
              <w:right w:val="nil"/>
            </w:tcBorders>
            <w:vAlign w:val="center"/>
          </w:tcPr>
          <w:p w:rsidR="007168ED" w:rsidRPr="00347A00" w:rsidRDefault="007168ED" w:rsidP="00FE6B7C">
            <w:pPr>
              <w:pStyle w:val="xl41"/>
              <w:spacing w:before="0" w:beforeAutospacing="0" w:after="0" w:afterAutospacing="0"/>
              <w:rPr>
                <w:lang w:val="fr-FR"/>
              </w:rPr>
            </w:pPr>
            <w:r w:rsidRPr="00347A00">
              <w:rPr>
                <w:b/>
                <w:bCs/>
                <w:lang w:val="fr-FR"/>
              </w:rPr>
              <w:t>Personnel clé</w:t>
            </w:r>
          </w:p>
        </w:tc>
        <w:tc>
          <w:tcPr>
            <w:tcW w:w="851"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164"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830"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180"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851"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851"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180"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851"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231"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306"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261" w:type="dxa"/>
            <w:tcBorders>
              <w:top w:val="single" w:sz="12" w:space="0" w:color="auto"/>
              <w:left w:val="nil"/>
              <w:bottom w:val="single" w:sz="6" w:space="0" w:color="auto"/>
              <w:right w:val="nil"/>
            </w:tcBorders>
          </w:tcPr>
          <w:p w:rsidR="007168ED" w:rsidRPr="00347A00" w:rsidRDefault="007168ED" w:rsidP="00FE6B7C">
            <w:pPr>
              <w:rPr>
                <w:szCs w:val="22"/>
              </w:rPr>
            </w:pPr>
          </w:p>
        </w:tc>
        <w:tc>
          <w:tcPr>
            <w:tcW w:w="993" w:type="dxa"/>
            <w:tcBorders>
              <w:top w:val="single" w:sz="12" w:space="0" w:color="auto"/>
              <w:left w:val="nil"/>
              <w:bottom w:val="single" w:sz="6" w:space="0" w:color="auto"/>
              <w:right w:val="nil"/>
            </w:tcBorders>
          </w:tcPr>
          <w:p w:rsidR="007168ED" w:rsidRPr="00347A00" w:rsidRDefault="007168ED" w:rsidP="00FE6B7C">
            <w:pPr>
              <w:rPr>
                <w:sz w:val="20"/>
                <w:highlight w:val="yellow"/>
              </w:rPr>
            </w:pPr>
          </w:p>
        </w:tc>
        <w:tc>
          <w:tcPr>
            <w:tcW w:w="992" w:type="dxa"/>
            <w:tcBorders>
              <w:top w:val="single" w:sz="12" w:space="0" w:color="auto"/>
              <w:left w:val="nil"/>
              <w:bottom w:val="single" w:sz="6" w:space="0" w:color="auto"/>
              <w:right w:val="nil"/>
            </w:tcBorders>
          </w:tcPr>
          <w:p w:rsidR="007168ED" w:rsidRPr="00347A00" w:rsidRDefault="007168ED" w:rsidP="00FE6B7C">
            <w:pPr>
              <w:rPr>
                <w:sz w:val="20"/>
                <w:highlight w:val="yellow"/>
              </w:rPr>
            </w:pPr>
          </w:p>
        </w:tc>
        <w:tc>
          <w:tcPr>
            <w:tcW w:w="1843" w:type="dxa"/>
            <w:tcBorders>
              <w:top w:val="single" w:sz="12" w:space="0" w:color="auto"/>
              <w:left w:val="nil"/>
              <w:bottom w:val="single" w:sz="6"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jc w:val="center"/>
        </w:trPr>
        <w:tc>
          <w:tcPr>
            <w:tcW w:w="585" w:type="dxa"/>
            <w:gridSpan w:val="2"/>
            <w:vMerge w:val="restart"/>
            <w:tcBorders>
              <w:top w:val="single" w:sz="6" w:space="0" w:color="auto"/>
              <w:left w:val="double" w:sz="4" w:space="0" w:color="auto"/>
              <w:right w:val="single" w:sz="6" w:space="0" w:color="auto"/>
            </w:tcBorders>
            <w:vAlign w:val="center"/>
          </w:tcPr>
          <w:p w:rsidR="007168ED" w:rsidRPr="00347A00" w:rsidRDefault="007168ED" w:rsidP="00FE6B7C">
            <w:pPr>
              <w:jc w:val="center"/>
              <w:rPr>
                <w:sz w:val="18"/>
                <w:szCs w:val="18"/>
              </w:rPr>
            </w:pPr>
            <w:r w:rsidRPr="00347A00">
              <w:rPr>
                <w:sz w:val="18"/>
                <w:szCs w:val="18"/>
              </w:rPr>
              <w:t>PC-1</w:t>
            </w:r>
          </w:p>
        </w:tc>
        <w:tc>
          <w:tcPr>
            <w:tcW w:w="1768" w:type="dxa"/>
            <w:vMerge w:val="restart"/>
            <w:tcBorders>
              <w:top w:val="single" w:sz="6" w:space="0" w:color="auto"/>
              <w:left w:val="single" w:sz="6" w:space="0" w:color="auto"/>
              <w:right w:val="single" w:sz="6" w:space="0" w:color="auto"/>
            </w:tcBorders>
          </w:tcPr>
          <w:p w:rsidR="007168ED" w:rsidRPr="00347A00" w:rsidRDefault="007168ED" w:rsidP="00FE6B7C">
            <w:pPr>
              <w:pStyle w:val="xl41"/>
              <w:spacing w:before="0" w:beforeAutospacing="0" w:after="0" w:afterAutospacing="0"/>
              <w:rPr>
                <w:i/>
                <w:iCs/>
                <w:sz w:val="18"/>
                <w:szCs w:val="18"/>
                <w:lang w:val="fr-FR"/>
              </w:rPr>
            </w:pPr>
            <w:r w:rsidRPr="00347A00">
              <w:rPr>
                <w:i/>
                <w:iCs/>
                <w:sz w:val="18"/>
                <w:szCs w:val="18"/>
                <w:lang w:val="fr-FR"/>
              </w:rPr>
              <w:t>[par ex. Mr. Abbbb]</w:t>
            </w:r>
          </w:p>
        </w:tc>
        <w:tc>
          <w:tcPr>
            <w:tcW w:w="912" w:type="dxa"/>
            <w:vMerge w:val="restart"/>
            <w:tcBorders>
              <w:top w:val="single" w:sz="6" w:space="0" w:color="auto"/>
              <w:left w:val="single" w:sz="6" w:space="0" w:color="auto"/>
              <w:right w:val="single" w:sz="6" w:space="0" w:color="auto"/>
            </w:tcBorders>
            <w:tcMar>
              <w:left w:w="28" w:type="dxa"/>
            </w:tcMar>
            <w:vAlign w:val="center"/>
          </w:tcPr>
          <w:p w:rsidR="007168ED" w:rsidRPr="00347A00" w:rsidRDefault="007168ED" w:rsidP="00FE6B7C">
            <w:pPr>
              <w:rPr>
                <w:i/>
                <w:iCs/>
                <w:sz w:val="18"/>
                <w:szCs w:val="18"/>
              </w:rPr>
            </w:pPr>
            <w:r w:rsidRPr="00347A00">
              <w:rPr>
                <w:i/>
                <w:iCs/>
                <w:sz w:val="18"/>
                <w:szCs w:val="18"/>
              </w:rPr>
              <w:t>[Chef de mission]</w:t>
            </w: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i/>
                <w:iCs/>
                <w:sz w:val="18"/>
                <w:szCs w:val="18"/>
              </w:rPr>
            </w:pPr>
            <w:r w:rsidRPr="00347A00">
              <w:rPr>
                <w:i/>
                <w:iCs/>
                <w:sz w:val="18"/>
                <w:szCs w:val="18"/>
              </w:rPr>
              <w:t>[Siège</w:t>
            </w:r>
            <w:r w:rsidRPr="00567672">
              <w:rPr>
                <w:i/>
                <w:iCs/>
                <w:sz w:val="18"/>
                <w:szCs w:val="18"/>
                <w:vertAlign w:val="superscript"/>
              </w:rPr>
              <w:t>3</w:t>
            </w:r>
            <w:r w:rsidRPr="00347A00">
              <w:rPr>
                <w:i/>
                <w:iCs/>
                <w:sz w:val="18"/>
                <w:szCs w:val="18"/>
              </w:rPr>
              <w:t>]</w:t>
            </w: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i/>
                <w:iCs/>
                <w:sz w:val="18"/>
                <w:szCs w:val="18"/>
              </w:rPr>
            </w:pPr>
            <w:r w:rsidRPr="00347A00">
              <w:rPr>
                <w:i/>
                <w:iCs/>
                <w:sz w:val="18"/>
                <w:szCs w:val="18"/>
              </w:rPr>
              <w:t>[2 mois]</w:t>
            </w:r>
          </w:p>
        </w:tc>
        <w:tc>
          <w:tcPr>
            <w:tcW w:w="164"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i/>
                <w:iCs/>
                <w:sz w:val="18"/>
                <w:szCs w:val="18"/>
              </w:rPr>
            </w:pPr>
          </w:p>
        </w:tc>
        <w:tc>
          <w:tcPr>
            <w:tcW w:w="83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i/>
                <w:iCs/>
                <w:sz w:val="18"/>
                <w:szCs w:val="18"/>
              </w:rPr>
            </w:pPr>
            <w:r w:rsidRPr="00347A00">
              <w:rPr>
                <w:i/>
                <w:iCs/>
                <w:sz w:val="18"/>
                <w:szCs w:val="18"/>
              </w:rPr>
              <w:t>[1.0]</w:t>
            </w: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i/>
                <w:iCs/>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i/>
                <w:iCs/>
                <w:sz w:val="18"/>
                <w:szCs w:val="18"/>
              </w:rPr>
            </w:pPr>
            <w:r w:rsidRPr="00347A00">
              <w:rPr>
                <w:i/>
                <w:iCs/>
                <w:sz w:val="18"/>
                <w:szCs w:val="18"/>
              </w:rPr>
              <w:t>[1.0]</w:t>
            </w: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3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306"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6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1843" w:type="dxa"/>
            <w:vMerge w:val="restart"/>
            <w:tcBorders>
              <w:top w:val="single" w:sz="6" w:space="0" w:color="auto"/>
              <w:left w:val="single" w:sz="6"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jc w:val="center"/>
        </w:trPr>
        <w:tc>
          <w:tcPr>
            <w:tcW w:w="585" w:type="dxa"/>
            <w:gridSpan w:val="2"/>
            <w:vMerge/>
            <w:tcBorders>
              <w:left w:val="double" w:sz="4" w:space="0" w:color="auto"/>
              <w:bottom w:val="single" w:sz="6" w:space="0" w:color="auto"/>
              <w:right w:val="single" w:sz="6" w:space="0" w:color="auto"/>
            </w:tcBorders>
            <w:vAlign w:val="center"/>
          </w:tcPr>
          <w:p w:rsidR="007168ED" w:rsidRPr="00347A00" w:rsidRDefault="007168ED" w:rsidP="00FE6B7C">
            <w:pPr>
              <w:jc w:val="center"/>
              <w:rPr>
                <w:sz w:val="18"/>
                <w:szCs w:val="18"/>
              </w:rPr>
            </w:pPr>
          </w:p>
        </w:tc>
        <w:tc>
          <w:tcPr>
            <w:tcW w:w="1768" w:type="dxa"/>
            <w:vMerge/>
            <w:tcBorders>
              <w:left w:val="single" w:sz="6" w:space="0" w:color="auto"/>
              <w:bottom w:val="single" w:sz="6" w:space="0" w:color="auto"/>
              <w:right w:val="single" w:sz="6" w:space="0" w:color="auto"/>
            </w:tcBorders>
          </w:tcPr>
          <w:p w:rsidR="007168ED" w:rsidRPr="00347A00" w:rsidRDefault="007168ED" w:rsidP="00FE6B7C">
            <w:pPr>
              <w:rPr>
                <w:i/>
                <w:iCs/>
                <w:sz w:val="18"/>
                <w:szCs w:val="18"/>
              </w:rPr>
            </w:pPr>
          </w:p>
        </w:tc>
        <w:tc>
          <w:tcPr>
            <w:tcW w:w="912" w:type="dxa"/>
            <w:vMerge/>
            <w:tcBorders>
              <w:left w:val="single" w:sz="6" w:space="0" w:color="auto"/>
              <w:bottom w:val="single" w:sz="6" w:space="0" w:color="auto"/>
              <w:right w:val="single" w:sz="6" w:space="0" w:color="auto"/>
            </w:tcBorders>
            <w:tcMar>
              <w:left w:w="28" w:type="dxa"/>
            </w:tcMar>
            <w:vAlign w:val="center"/>
          </w:tcPr>
          <w:p w:rsidR="007168ED" w:rsidRPr="00347A00" w:rsidRDefault="007168ED" w:rsidP="00FE6B7C">
            <w:pPr>
              <w:rPr>
                <w:i/>
                <w:iCs/>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i/>
                <w:iCs/>
                <w:sz w:val="18"/>
                <w:szCs w:val="18"/>
              </w:rPr>
            </w:pPr>
            <w:r w:rsidRPr="00347A00">
              <w:rPr>
                <w:i/>
                <w:iCs/>
                <w:sz w:val="18"/>
                <w:szCs w:val="18"/>
              </w:rPr>
              <w:t>[Terrain]</w:t>
            </w: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i/>
                <w:iCs/>
                <w:sz w:val="18"/>
                <w:szCs w:val="18"/>
              </w:rPr>
            </w:pPr>
            <w:r w:rsidRPr="00347A00">
              <w:rPr>
                <w:i/>
                <w:iCs/>
                <w:sz w:val="18"/>
                <w:szCs w:val="18"/>
              </w:rPr>
              <w:t>[0.5 m]</w:t>
            </w:r>
          </w:p>
        </w:tc>
        <w:tc>
          <w:tcPr>
            <w:tcW w:w="164"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i/>
                <w:iCs/>
                <w:sz w:val="18"/>
                <w:szCs w:val="18"/>
              </w:rPr>
            </w:pPr>
          </w:p>
        </w:tc>
        <w:tc>
          <w:tcPr>
            <w:tcW w:w="83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i/>
                <w:iCs/>
                <w:sz w:val="18"/>
                <w:szCs w:val="18"/>
              </w:rPr>
            </w:pPr>
            <w:r w:rsidRPr="00347A00">
              <w:rPr>
                <w:i/>
                <w:iCs/>
                <w:sz w:val="18"/>
                <w:szCs w:val="18"/>
              </w:rPr>
              <w:t>[2.5]</w:t>
            </w: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i/>
                <w:iCs/>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i/>
                <w:iCs/>
                <w:sz w:val="18"/>
                <w:szCs w:val="18"/>
              </w:rPr>
            </w:pPr>
            <w:r w:rsidRPr="00347A00">
              <w:rPr>
                <w:i/>
                <w:iCs/>
                <w:sz w:val="18"/>
                <w:szCs w:val="18"/>
              </w:rPr>
              <w:t>[0]</w:t>
            </w: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3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306"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6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1843" w:type="dxa"/>
            <w:vMerge/>
            <w:tcBorders>
              <w:left w:val="single" w:sz="6" w:space="0" w:color="auto"/>
              <w:bottom w:val="single" w:sz="6" w:space="0" w:color="auto"/>
              <w:right w:val="double" w:sz="4" w:space="0" w:color="auto"/>
            </w:tcBorders>
          </w:tcPr>
          <w:p w:rsidR="007168ED" w:rsidRPr="00347A00" w:rsidRDefault="007168ED" w:rsidP="00FE6B7C">
            <w:pPr>
              <w:jc w:val="right"/>
              <w:rPr>
                <w:sz w:val="20"/>
                <w:highlight w:val="yellow"/>
              </w:rPr>
            </w:pPr>
          </w:p>
        </w:tc>
      </w:tr>
      <w:tr w:rsidR="007168ED" w:rsidRPr="00347A00" w:rsidTr="00FE6B7C">
        <w:trPr>
          <w:cantSplit/>
          <w:jc w:val="center"/>
        </w:trPr>
        <w:tc>
          <w:tcPr>
            <w:tcW w:w="585" w:type="dxa"/>
            <w:gridSpan w:val="2"/>
            <w:vMerge w:val="restart"/>
            <w:tcBorders>
              <w:top w:val="single" w:sz="6" w:space="0" w:color="auto"/>
              <w:left w:val="double" w:sz="4" w:space="0" w:color="auto"/>
              <w:right w:val="single" w:sz="6" w:space="0" w:color="auto"/>
            </w:tcBorders>
            <w:vAlign w:val="center"/>
          </w:tcPr>
          <w:p w:rsidR="007168ED" w:rsidRPr="00347A00" w:rsidRDefault="007168ED" w:rsidP="00FE6B7C">
            <w:pPr>
              <w:jc w:val="center"/>
              <w:rPr>
                <w:sz w:val="18"/>
                <w:szCs w:val="18"/>
              </w:rPr>
            </w:pPr>
            <w:r w:rsidRPr="00347A00">
              <w:rPr>
                <w:sz w:val="18"/>
                <w:szCs w:val="18"/>
              </w:rPr>
              <w:t>PC-2</w:t>
            </w:r>
          </w:p>
        </w:tc>
        <w:tc>
          <w:tcPr>
            <w:tcW w:w="1768" w:type="dxa"/>
            <w:vMerge w:val="restart"/>
            <w:tcBorders>
              <w:top w:val="single" w:sz="6" w:space="0" w:color="auto"/>
              <w:left w:val="single" w:sz="6" w:space="0" w:color="auto"/>
              <w:right w:val="single" w:sz="6" w:space="0" w:color="auto"/>
            </w:tcBorders>
          </w:tcPr>
          <w:p w:rsidR="007168ED" w:rsidRPr="00347A00" w:rsidRDefault="007168ED" w:rsidP="00FE6B7C">
            <w:pPr>
              <w:pStyle w:val="xl41"/>
              <w:spacing w:before="0" w:beforeAutospacing="0" w:after="0" w:afterAutospacing="0"/>
              <w:rPr>
                <w:sz w:val="18"/>
                <w:szCs w:val="18"/>
                <w:lang w:val="fr-FR"/>
              </w:rPr>
            </w:pPr>
          </w:p>
        </w:tc>
        <w:tc>
          <w:tcPr>
            <w:tcW w:w="912" w:type="dxa"/>
            <w:vMerge w:val="restart"/>
            <w:tcBorders>
              <w:top w:val="single" w:sz="6" w:space="0" w:color="auto"/>
              <w:left w:val="single" w:sz="6"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64"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3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3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306"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6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1843" w:type="dxa"/>
            <w:vMerge w:val="restart"/>
            <w:tcBorders>
              <w:top w:val="single" w:sz="6" w:space="0" w:color="auto"/>
              <w:left w:val="single" w:sz="6"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jc w:val="center"/>
        </w:trPr>
        <w:tc>
          <w:tcPr>
            <w:tcW w:w="585" w:type="dxa"/>
            <w:gridSpan w:val="2"/>
            <w:vMerge/>
            <w:tcBorders>
              <w:left w:val="double" w:sz="4" w:space="0" w:color="auto"/>
              <w:bottom w:val="single" w:sz="6" w:space="0" w:color="auto"/>
              <w:right w:val="single" w:sz="6" w:space="0" w:color="auto"/>
            </w:tcBorders>
            <w:vAlign w:val="center"/>
          </w:tcPr>
          <w:p w:rsidR="007168ED" w:rsidRPr="00347A00" w:rsidRDefault="007168ED" w:rsidP="00FE6B7C">
            <w:pPr>
              <w:jc w:val="center"/>
              <w:rPr>
                <w:sz w:val="18"/>
                <w:szCs w:val="18"/>
              </w:rPr>
            </w:pPr>
          </w:p>
        </w:tc>
        <w:tc>
          <w:tcPr>
            <w:tcW w:w="1768" w:type="dxa"/>
            <w:vMerge/>
            <w:tcBorders>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912" w:type="dxa"/>
            <w:vMerge/>
            <w:tcBorders>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pStyle w:val="xl41"/>
              <w:spacing w:before="0" w:beforeAutospacing="0" w:after="0" w:afterAutospacing="0"/>
              <w:rPr>
                <w:sz w:val="18"/>
                <w:szCs w:val="18"/>
                <w:lang w:val="fr-FR"/>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64"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3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3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306"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6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1843" w:type="dxa"/>
            <w:vMerge/>
            <w:tcBorders>
              <w:left w:val="single" w:sz="6" w:space="0" w:color="auto"/>
              <w:bottom w:val="single" w:sz="6"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jc w:val="center"/>
        </w:trPr>
        <w:tc>
          <w:tcPr>
            <w:tcW w:w="585" w:type="dxa"/>
            <w:gridSpan w:val="2"/>
            <w:vMerge w:val="restart"/>
            <w:tcBorders>
              <w:top w:val="single" w:sz="6" w:space="0" w:color="auto"/>
              <w:left w:val="double" w:sz="4" w:space="0" w:color="auto"/>
              <w:right w:val="single" w:sz="6" w:space="0" w:color="auto"/>
            </w:tcBorders>
            <w:vAlign w:val="center"/>
          </w:tcPr>
          <w:p w:rsidR="007168ED" w:rsidRPr="00347A00" w:rsidRDefault="007168ED" w:rsidP="00FE6B7C">
            <w:pPr>
              <w:jc w:val="center"/>
              <w:rPr>
                <w:sz w:val="18"/>
                <w:szCs w:val="18"/>
              </w:rPr>
            </w:pPr>
            <w:r w:rsidRPr="00347A00">
              <w:rPr>
                <w:sz w:val="18"/>
                <w:szCs w:val="18"/>
              </w:rPr>
              <w:t>PC-3</w:t>
            </w:r>
          </w:p>
        </w:tc>
        <w:tc>
          <w:tcPr>
            <w:tcW w:w="1768" w:type="dxa"/>
            <w:vMerge w:val="restart"/>
            <w:tcBorders>
              <w:top w:val="single" w:sz="6" w:space="0" w:color="auto"/>
              <w:left w:val="single" w:sz="6" w:space="0" w:color="auto"/>
              <w:right w:val="single" w:sz="6" w:space="0" w:color="auto"/>
            </w:tcBorders>
          </w:tcPr>
          <w:p w:rsidR="007168ED" w:rsidRPr="00347A00" w:rsidRDefault="007168ED" w:rsidP="00FE6B7C">
            <w:pPr>
              <w:pStyle w:val="xl41"/>
              <w:spacing w:before="0" w:beforeAutospacing="0" w:after="0" w:afterAutospacing="0"/>
              <w:rPr>
                <w:sz w:val="18"/>
                <w:szCs w:val="18"/>
                <w:lang w:val="fr-FR"/>
              </w:rPr>
            </w:pPr>
          </w:p>
        </w:tc>
        <w:tc>
          <w:tcPr>
            <w:tcW w:w="912" w:type="dxa"/>
            <w:vMerge w:val="restart"/>
            <w:tcBorders>
              <w:top w:val="single" w:sz="6" w:space="0" w:color="auto"/>
              <w:left w:val="single" w:sz="6"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64"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3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3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306"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6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1843" w:type="dxa"/>
            <w:vMerge w:val="restart"/>
            <w:tcBorders>
              <w:top w:val="single" w:sz="6" w:space="0" w:color="auto"/>
              <w:left w:val="single" w:sz="6"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jc w:val="center"/>
        </w:trPr>
        <w:tc>
          <w:tcPr>
            <w:tcW w:w="585" w:type="dxa"/>
            <w:gridSpan w:val="2"/>
            <w:vMerge/>
            <w:tcBorders>
              <w:left w:val="double" w:sz="4" w:space="0" w:color="auto"/>
              <w:bottom w:val="single" w:sz="6" w:space="0" w:color="auto"/>
              <w:right w:val="single" w:sz="6" w:space="0" w:color="auto"/>
            </w:tcBorders>
            <w:vAlign w:val="center"/>
          </w:tcPr>
          <w:p w:rsidR="007168ED" w:rsidRPr="00347A00" w:rsidRDefault="007168ED" w:rsidP="00FE6B7C">
            <w:pPr>
              <w:jc w:val="center"/>
              <w:rPr>
                <w:sz w:val="18"/>
                <w:szCs w:val="18"/>
              </w:rPr>
            </w:pPr>
          </w:p>
        </w:tc>
        <w:tc>
          <w:tcPr>
            <w:tcW w:w="1768" w:type="dxa"/>
            <w:vMerge/>
            <w:tcBorders>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912" w:type="dxa"/>
            <w:vMerge/>
            <w:tcBorders>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64"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3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3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306"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6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1843" w:type="dxa"/>
            <w:vMerge/>
            <w:tcBorders>
              <w:left w:val="single" w:sz="6" w:space="0" w:color="auto"/>
              <w:bottom w:val="single" w:sz="6"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jc w:val="center"/>
        </w:trPr>
        <w:tc>
          <w:tcPr>
            <w:tcW w:w="585" w:type="dxa"/>
            <w:gridSpan w:val="2"/>
            <w:vMerge w:val="restart"/>
            <w:tcBorders>
              <w:top w:val="single" w:sz="6" w:space="0" w:color="auto"/>
              <w:left w:val="double" w:sz="4" w:space="0" w:color="auto"/>
              <w:right w:val="single" w:sz="6" w:space="0" w:color="auto"/>
            </w:tcBorders>
            <w:vAlign w:val="center"/>
          </w:tcPr>
          <w:p w:rsidR="007168ED" w:rsidRPr="00347A00" w:rsidRDefault="007168ED" w:rsidP="00FE6B7C">
            <w:pPr>
              <w:jc w:val="center"/>
              <w:rPr>
                <w:sz w:val="18"/>
                <w:szCs w:val="18"/>
              </w:rPr>
            </w:pPr>
            <w:r w:rsidRPr="00347A00">
              <w:rPr>
                <w:sz w:val="18"/>
                <w:szCs w:val="18"/>
              </w:rPr>
              <w:t>n</w:t>
            </w:r>
          </w:p>
        </w:tc>
        <w:tc>
          <w:tcPr>
            <w:tcW w:w="1768" w:type="dxa"/>
            <w:vMerge w:val="restart"/>
            <w:tcBorders>
              <w:top w:val="single" w:sz="6" w:space="0" w:color="auto"/>
              <w:left w:val="single" w:sz="6" w:space="0" w:color="auto"/>
              <w:right w:val="single" w:sz="6" w:space="0" w:color="auto"/>
            </w:tcBorders>
          </w:tcPr>
          <w:p w:rsidR="007168ED" w:rsidRPr="00347A00" w:rsidRDefault="007168ED" w:rsidP="00FE6B7C">
            <w:pPr>
              <w:pStyle w:val="xl41"/>
              <w:spacing w:before="0" w:beforeAutospacing="0" w:after="0" w:afterAutospacing="0"/>
              <w:rPr>
                <w:sz w:val="18"/>
                <w:szCs w:val="18"/>
                <w:lang w:val="fr-FR"/>
              </w:rPr>
            </w:pPr>
          </w:p>
        </w:tc>
        <w:tc>
          <w:tcPr>
            <w:tcW w:w="912" w:type="dxa"/>
            <w:vMerge w:val="restart"/>
            <w:tcBorders>
              <w:top w:val="single" w:sz="6" w:space="0" w:color="auto"/>
              <w:left w:val="single" w:sz="6"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64"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3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3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306"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6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1843" w:type="dxa"/>
            <w:vMerge w:val="restart"/>
            <w:tcBorders>
              <w:top w:val="single" w:sz="6" w:space="0" w:color="auto"/>
              <w:left w:val="single" w:sz="6"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jc w:val="center"/>
        </w:trPr>
        <w:tc>
          <w:tcPr>
            <w:tcW w:w="585" w:type="dxa"/>
            <w:gridSpan w:val="2"/>
            <w:vMerge/>
            <w:tcBorders>
              <w:left w:val="double" w:sz="4" w:space="0" w:color="auto"/>
              <w:bottom w:val="single" w:sz="6" w:space="0" w:color="auto"/>
              <w:right w:val="single" w:sz="6" w:space="0" w:color="auto"/>
            </w:tcBorders>
            <w:vAlign w:val="center"/>
          </w:tcPr>
          <w:p w:rsidR="007168ED" w:rsidRPr="00347A00" w:rsidRDefault="007168ED" w:rsidP="00FE6B7C">
            <w:pPr>
              <w:jc w:val="center"/>
              <w:rPr>
                <w:sz w:val="18"/>
                <w:szCs w:val="18"/>
              </w:rPr>
            </w:pPr>
          </w:p>
        </w:tc>
        <w:tc>
          <w:tcPr>
            <w:tcW w:w="1768" w:type="dxa"/>
            <w:vMerge/>
            <w:tcBorders>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912" w:type="dxa"/>
            <w:vMerge/>
            <w:tcBorders>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bottom w:val="single" w:sz="6" w:space="0" w:color="auto"/>
            </w:tcBorders>
          </w:tcPr>
          <w:p w:rsidR="007168ED" w:rsidRPr="00347A00" w:rsidRDefault="007168ED" w:rsidP="00FE6B7C">
            <w:pPr>
              <w:rPr>
                <w:sz w:val="18"/>
                <w:szCs w:val="18"/>
              </w:rPr>
            </w:pPr>
          </w:p>
        </w:tc>
        <w:tc>
          <w:tcPr>
            <w:tcW w:w="164"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30" w:type="dxa"/>
            <w:tcBorders>
              <w:top w:val="dashSmallGap" w:sz="4" w:space="0" w:color="auto"/>
              <w:bottom w:val="single" w:sz="6" w:space="0" w:color="auto"/>
            </w:tcBorders>
          </w:tcPr>
          <w:p w:rsidR="007168ED" w:rsidRPr="00347A00" w:rsidRDefault="007168ED" w:rsidP="00FE6B7C">
            <w:pPr>
              <w:pStyle w:val="xl41"/>
              <w:spacing w:before="0" w:beforeAutospacing="0" w:after="0" w:afterAutospacing="0"/>
              <w:rPr>
                <w:sz w:val="18"/>
                <w:szCs w:val="18"/>
                <w:lang w:val="fr-FR"/>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bottom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bottom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31" w:type="dxa"/>
            <w:tcBorders>
              <w:top w:val="dashSmallGap" w:sz="4" w:space="0" w:color="auto"/>
              <w:bottom w:val="single" w:sz="6" w:space="0" w:color="auto"/>
              <w:right w:val="single" w:sz="6" w:space="0" w:color="auto"/>
            </w:tcBorders>
          </w:tcPr>
          <w:p w:rsidR="007168ED" w:rsidRPr="00347A00" w:rsidRDefault="007168ED" w:rsidP="00FE6B7C">
            <w:pPr>
              <w:rPr>
                <w:sz w:val="18"/>
                <w:szCs w:val="18"/>
              </w:rPr>
            </w:pPr>
          </w:p>
        </w:tc>
        <w:tc>
          <w:tcPr>
            <w:tcW w:w="306" w:type="dxa"/>
            <w:tcBorders>
              <w:top w:val="dashSmallGap" w:sz="4" w:space="0" w:color="auto"/>
              <w:left w:val="single" w:sz="6" w:space="0" w:color="auto"/>
              <w:bottom w:val="single" w:sz="6" w:space="0" w:color="auto"/>
            </w:tcBorders>
          </w:tcPr>
          <w:p w:rsidR="007168ED" w:rsidRPr="00347A00" w:rsidRDefault="007168ED" w:rsidP="00FE6B7C">
            <w:pPr>
              <w:rPr>
                <w:sz w:val="18"/>
                <w:szCs w:val="18"/>
              </w:rPr>
            </w:pPr>
          </w:p>
        </w:tc>
        <w:tc>
          <w:tcPr>
            <w:tcW w:w="26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1843" w:type="dxa"/>
            <w:vMerge/>
            <w:tcBorders>
              <w:left w:val="single" w:sz="6" w:space="0" w:color="auto"/>
              <w:bottom w:val="single" w:sz="6"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trHeight w:hRule="exact" w:val="284"/>
          <w:jc w:val="center"/>
        </w:trPr>
        <w:tc>
          <w:tcPr>
            <w:tcW w:w="576" w:type="dxa"/>
            <w:tcBorders>
              <w:top w:val="single" w:sz="6" w:space="0" w:color="auto"/>
              <w:left w:val="double" w:sz="4" w:space="0" w:color="auto"/>
              <w:bottom w:val="single" w:sz="8" w:space="0" w:color="auto"/>
              <w:right w:val="nil"/>
            </w:tcBorders>
          </w:tcPr>
          <w:p w:rsidR="007168ED" w:rsidRPr="00347A00" w:rsidRDefault="007168ED" w:rsidP="00FE6B7C">
            <w:pPr>
              <w:ind w:left="-162"/>
              <w:rPr>
                <w:sz w:val="18"/>
                <w:szCs w:val="18"/>
              </w:rPr>
            </w:pPr>
          </w:p>
        </w:tc>
        <w:tc>
          <w:tcPr>
            <w:tcW w:w="1777" w:type="dxa"/>
            <w:gridSpan w:val="2"/>
            <w:tcBorders>
              <w:top w:val="single" w:sz="6" w:space="0" w:color="auto"/>
              <w:left w:val="nil"/>
              <w:bottom w:val="single" w:sz="8" w:space="0" w:color="auto"/>
              <w:right w:val="nil"/>
            </w:tcBorders>
          </w:tcPr>
          <w:p w:rsidR="007168ED" w:rsidRPr="00347A00" w:rsidRDefault="007168ED" w:rsidP="00FE6B7C">
            <w:pPr>
              <w:rPr>
                <w:sz w:val="18"/>
                <w:szCs w:val="18"/>
              </w:rPr>
            </w:pPr>
          </w:p>
        </w:tc>
        <w:tc>
          <w:tcPr>
            <w:tcW w:w="912" w:type="dxa"/>
            <w:tcBorders>
              <w:top w:val="single" w:sz="6" w:space="0" w:color="auto"/>
              <w:left w:val="nil"/>
              <w:bottom w:val="single" w:sz="8" w:space="0" w:color="auto"/>
              <w:right w:val="nil"/>
            </w:tcBorders>
          </w:tcPr>
          <w:p w:rsidR="007168ED" w:rsidRPr="00347A00" w:rsidRDefault="007168ED" w:rsidP="00FE6B7C">
            <w:pPr>
              <w:rPr>
                <w:sz w:val="18"/>
                <w:szCs w:val="18"/>
              </w:rPr>
            </w:pPr>
          </w:p>
        </w:tc>
        <w:tc>
          <w:tcPr>
            <w:tcW w:w="851" w:type="dxa"/>
            <w:tcBorders>
              <w:top w:val="single" w:sz="6" w:space="0" w:color="auto"/>
              <w:left w:val="nil"/>
              <w:bottom w:val="single" w:sz="8" w:space="0" w:color="auto"/>
              <w:right w:val="nil"/>
            </w:tcBorders>
          </w:tcPr>
          <w:p w:rsidR="007168ED" w:rsidRPr="00347A00" w:rsidRDefault="007168ED" w:rsidP="00FE6B7C">
            <w:pPr>
              <w:rPr>
                <w:sz w:val="18"/>
                <w:szCs w:val="18"/>
              </w:rPr>
            </w:pPr>
          </w:p>
        </w:tc>
        <w:tc>
          <w:tcPr>
            <w:tcW w:w="851" w:type="dxa"/>
            <w:tcBorders>
              <w:top w:val="single" w:sz="6" w:space="0" w:color="auto"/>
              <w:left w:val="nil"/>
              <w:bottom w:val="single" w:sz="8" w:space="0" w:color="auto"/>
              <w:right w:val="nil"/>
            </w:tcBorders>
          </w:tcPr>
          <w:p w:rsidR="007168ED" w:rsidRPr="00347A00" w:rsidRDefault="007168ED" w:rsidP="00FE6B7C">
            <w:pPr>
              <w:rPr>
                <w:sz w:val="18"/>
                <w:szCs w:val="18"/>
              </w:rPr>
            </w:pPr>
          </w:p>
        </w:tc>
        <w:tc>
          <w:tcPr>
            <w:tcW w:w="164" w:type="dxa"/>
            <w:tcBorders>
              <w:top w:val="single" w:sz="6" w:space="0" w:color="auto"/>
              <w:left w:val="nil"/>
              <w:bottom w:val="single" w:sz="8" w:space="0" w:color="auto"/>
              <w:right w:val="nil"/>
            </w:tcBorders>
          </w:tcPr>
          <w:p w:rsidR="007168ED" w:rsidRPr="00347A00" w:rsidRDefault="007168ED" w:rsidP="00FE6B7C">
            <w:pPr>
              <w:rPr>
                <w:sz w:val="18"/>
                <w:szCs w:val="18"/>
              </w:rPr>
            </w:pPr>
          </w:p>
        </w:tc>
        <w:tc>
          <w:tcPr>
            <w:tcW w:w="830" w:type="dxa"/>
            <w:tcBorders>
              <w:top w:val="single" w:sz="6" w:space="0" w:color="auto"/>
              <w:left w:val="nil"/>
              <w:bottom w:val="single" w:sz="8" w:space="0" w:color="auto"/>
              <w:right w:val="nil"/>
            </w:tcBorders>
          </w:tcPr>
          <w:p w:rsidR="007168ED" w:rsidRPr="00347A00" w:rsidRDefault="007168ED" w:rsidP="00FE6B7C">
            <w:pPr>
              <w:rPr>
                <w:sz w:val="18"/>
                <w:szCs w:val="18"/>
              </w:rPr>
            </w:pPr>
          </w:p>
        </w:tc>
        <w:tc>
          <w:tcPr>
            <w:tcW w:w="180" w:type="dxa"/>
            <w:tcBorders>
              <w:top w:val="single" w:sz="6" w:space="0" w:color="auto"/>
              <w:left w:val="nil"/>
              <w:bottom w:val="single" w:sz="8" w:space="0" w:color="auto"/>
              <w:right w:val="nil"/>
            </w:tcBorders>
          </w:tcPr>
          <w:p w:rsidR="007168ED" w:rsidRPr="00347A00" w:rsidRDefault="007168ED" w:rsidP="00FE6B7C">
            <w:pPr>
              <w:rPr>
                <w:sz w:val="18"/>
                <w:szCs w:val="18"/>
              </w:rPr>
            </w:pPr>
          </w:p>
        </w:tc>
        <w:tc>
          <w:tcPr>
            <w:tcW w:w="851" w:type="dxa"/>
            <w:tcBorders>
              <w:top w:val="single" w:sz="6" w:space="0" w:color="auto"/>
              <w:left w:val="nil"/>
              <w:bottom w:val="single" w:sz="8" w:space="0" w:color="auto"/>
              <w:right w:val="nil"/>
            </w:tcBorders>
          </w:tcPr>
          <w:p w:rsidR="007168ED" w:rsidRPr="00347A00" w:rsidRDefault="007168ED" w:rsidP="00FE6B7C">
            <w:pPr>
              <w:rPr>
                <w:sz w:val="18"/>
                <w:szCs w:val="18"/>
              </w:rPr>
            </w:pPr>
          </w:p>
        </w:tc>
        <w:tc>
          <w:tcPr>
            <w:tcW w:w="851" w:type="dxa"/>
            <w:tcBorders>
              <w:top w:val="single" w:sz="6" w:space="0" w:color="auto"/>
              <w:left w:val="nil"/>
              <w:bottom w:val="single" w:sz="8" w:space="0" w:color="auto"/>
              <w:right w:val="nil"/>
            </w:tcBorders>
          </w:tcPr>
          <w:p w:rsidR="007168ED" w:rsidRPr="00347A00" w:rsidRDefault="007168ED" w:rsidP="00FE6B7C">
            <w:pPr>
              <w:rPr>
                <w:sz w:val="18"/>
                <w:szCs w:val="18"/>
              </w:rPr>
            </w:pPr>
          </w:p>
        </w:tc>
        <w:tc>
          <w:tcPr>
            <w:tcW w:w="180" w:type="dxa"/>
            <w:tcBorders>
              <w:top w:val="single" w:sz="6" w:space="0" w:color="auto"/>
              <w:left w:val="nil"/>
              <w:bottom w:val="single" w:sz="8" w:space="0" w:color="auto"/>
              <w:right w:val="single" w:sz="6" w:space="0" w:color="auto"/>
            </w:tcBorders>
          </w:tcPr>
          <w:p w:rsidR="007168ED" w:rsidRPr="00347A00" w:rsidRDefault="007168ED" w:rsidP="00FE6B7C">
            <w:pPr>
              <w:rPr>
                <w:sz w:val="18"/>
                <w:szCs w:val="18"/>
              </w:rPr>
            </w:pPr>
          </w:p>
        </w:tc>
        <w:tc>
          <w:tcPr>
            <w:tcW w:w="1082" w:type="dxa"/>
            <w:gridSpan w:val="2"/>
            <w:tcBorders>
              <w:top w:val="single" w:sz="6" w:space="0" w:color="auto"/>
              <w:left w:val="single" w:sz="6" w:space="0" w:color="auto"/>
              <w:bottom w:val="single" w:sz="8" w:space="0" w:color="auto"/>
              <w:right w:val="single" w:sz="6" w:space="0" w:color="auto"/>
            </w:tcBorders>
            <w:vAlign w:val="center"/>
          </w:tcPr>
          <w:p w:rsidR="007168ED" w:rsidRPr="00347A00" w:rsidRDefault="007168ED" w:rsidP="00FE6B7C">
            <w:pPr>
              <w:rPr>
                <w:b/>
                <w:bCs/>
                <w:sz w:val="18"/>
                <w:szCs w:val="18"/>
              </w:rPr>
            </w:pPr>
            <w:r w:rsidRPr="00347A00">
              <w:rPr>
                <w:b/>
                <w:bCs/>
                <w:sz w:val="18"/>
                <w:szCs w:val="18"/>
              </w:rPr>
              <w:t>Sous-total</w:t>
            </w:r>
          </w:p>
        </w:tc>
        <w:tc>
          <w:tcPr>
            <w:tcW w:w="567" w:type="dxa"/>
            <w:gridSpan w:val="2"/>
            <w:tcBorders>
              <w:top w:val="single" w:sz="6" w:space="0" w:color="auto"/>
              <w:left w:val="single" w:sz="6" w:space="0" w:color="auto"/>
              <w:bottom w:val="single" w:sz="8" w:space="0" w:color="auto"/>
              <w:right w:val="single" w:sz="6" w:space="0" w:color="auto"/>
            </w:tcBorders>
            <w:vAlign w:val="center"/>
          </w:tcPr>
          <w:p w:rsidR="007168ED" w:rsidRPr="00347A00" w:rsidRDefault="007168ED" w:rsidP="00FE6B7C">
            <w:pPr>
              <w:rPr>
                <w:b/>
                <w:bCs/>
                <w:sz w:val="18"/>
                <w:szCs w:val="18"/>
              </w:rPr>
            </w:pPr>
          </w:p>
        </w:tc>
        <w:tc>
          <w:tcPr>
            <w:tcW w:w="993" w:type="dxa"/>
            <w:tcBorders>
              <w:top w:val="single" w:sz="6" w:space="0" w:color="auto"/>
              <w:left w:val="single" w:sz="6" w:space="0" w:color="auto"/>
              <w:bottom w:val="single" w:sz="8" w:space="0" w:color="auto"/>
              <w:right w:val="single" w:sz="6" w:space="0" w:color="auto"/>
            </w:tcBorders>
          </w:tcPr>
          <w:p w:rsidR="007168ED" w:rsidRPr="00893D5F" w:rsidRDefault="007168ED" w:rsidP="00FE6B7C">
            <w:pPr>
              <w:pStyle w:val="Titre6"/>
              <w:rPr>
                <w:sz w:val="20"/>
                <w:highlight w:val="yellow"/>
              </w:rPr>
            </w:pPr>
          </w:p>
        </w:tc>
        <w:tc>
          <w:tcPr>
            <w:tcW w:w="992" w:type="dxa"/>
            <w:tcBorders>
              <w:top w:val="single" w:sz="6" w:space="0" w:color="auto"/>
              <w:left w:val="single" w:sz="6" w:space="0" w:color="auto"/>
              <w:bottom w:val="single" w:sz="8" w:space="0" w:color="auto"/>
              <w:right w:val="single" w:sz="6" w:space="0" w:color="auto"/>
            </w:tcBorders>
          </w:tcPr>
          <w:p w:rsidR="007168ED" w:rsidRPr="00347A00" w:rsidRDefault="007168ED" w:rsidP="00FE6B7C">
            <w:pPr>
              <w:rPr>
                <w:sz w:val="20"/>
                <w:highlight w:val="yellow"/>
              </w:rPr>
            </w:pPr>
          </w:p>
        </w:tc>
        <w:tc>
          <w:tcPr>
            <w:tcW w:w="1843" w:type="dxa"/>
            <w:tcBorders>
              <w:top w:val="single" w:sz="6" w:space="0" w:color="auto"/>
              <w:left w:val="single" w:sz="6" w:space="0" w:color="auto"/>
              <w:bottom w:val="single" w:sz="8"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trHeight w:hRule="exact" w:val="284"/>
          <w:jc w:val="center"/>
        </w:trPr>
        <w:tc>
          <w:tcPr>
            <w:tcW w:w="2353" w:type="dxa"/>
            <w:gridSpan w:val="3"/>
            <w:tcBorders>
              <w:top w:val="single" w:sz="8" w:space="0" w:color="auto"/>
              <w:left w:val="double" w:sz="4" w:space="0" w:color="auto"/>
              <w:bottom w:val="single" w:sz="6" w:space="0" w:color="auto"/>
              <w:right w:val="nil"/>
            </w:tcBorders>
            <w:vAlign w:val="center"/>
          </w:tcPr>
          <w:p w:rsidR="007168ED" w:rsidRPr="00347A00" w:rsidRDefault="007168ED" w:rsidP="00FE6B7C">
            <w:pPr>
              <w:pStyle w:val="xl41"/>
              <w:spacing w:before="0" w:beforeAutospacing="0" w:after="0" w:afterAutospacing="0"/>
              <w:rPr>
                <w:b/>
                <w:bCs/>
                <w:sz w:val="18"/>
                <w:szCs w:val="18"/>
                <w:lang w:val="fr-FR"/>
              </w:rPr>
            </w:pPr>
            <w:r w:rsidRPr="00347A00">
              <w:rPr>
                <w:b/>
                <w:bCs/>
                <w:sz w:val="18"/>
                <w:szCs w:val="18"/>
                <w:lang w:val="fr-FR"/>
              </w:rPr>
              <w:t>Autres personnels</w:t>
            </w:r>
          </w:p>
        </w:tc>
        <w:tc>
          <w:tcPr>
            <w:tcW w:w="912"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851"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851"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164"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830"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180"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851"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851"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180"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851"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231"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306"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261" w:type="dxa"/>
            <w:tcBorders>
              <w:top w:val="single" w:sz="8" w:space="0" w:color="auto"/>
              <w:left w:val="nil"/>
              <w:bottom w:val="single" w:sz="6" w:space="0" w:color="auto"/>
              <w:right w:val="nil"/>
            </w:tcBorders>
          </w:tcPr>
          <w:p w:rsidR="007168ED" w:rsidRPr="00347A00" w:rsidRDefault="007168ED" w:rsidP="00FE6B7C">
            <w:pPr>
              <w:rPr>
                <w:sz w:val="18"/>
                <w:szCs w:val="18"/>
              </w:rPr>
            </w:pPr>
          </w:p>
        </w:tc>
        <w:tc>
          <w:tcPr>
            <w:tcW w:w="993" w:type="dxa"/>
            <w:tcBorders>
              <w:top w:val="single" w:sz="8" w:space="0" w:color="auto"/>
              <w:left w:val="nil"/>
              <w:bottom w:val="single" w:sz="6" w:space="0" w:color="auto"/>
              <w:right w:val="nil"/>
            </w:tcBorders>
          </w:tcPr>
          <w:p w:rsidR="007168ED" w:rsidRPr="00347A00" w:rsidRDefault="007168ED" w:rsidP="00FE6B7C">
            <w:pPr>
              <w:rPr>
                <w:sz w:val="20"/>
                <w:highlight w:val="yellow"/>
              </w:rPr>
            </w:pPr>
          </w:p>
        </w:tc>
        <w:tc>
          <w:tcPr>
            <w:tcW w:w="992" w:type="dxa"/>
            <w:tcBorders>
              <w:top w:val="single" w:sz="8" w:space="0" w:color="auto"/>
              <w:left w:val="nil"/>
              <w:bottom w:val="single" w:sz="6" w:space="0" w:color="auto"/>
              <w:right w:val="nil"/>
            </w:tcBorders>
          </w:tcPr>
          <w:p w:rsidR="007168ED" w:rsidRPr="00347A00" w:rsidRDefault="007168ED" w:rsidP="00FE6B7C">
            <w:pPr>
              <w:rPr>
                <w:sz w:val="20"/>
                <w:highlight w:val="yellow"/>
              </w:rPr>
            </w:pPr>
          </w:p>
        </w:tc>
        <w:tc>
          <w:tcPr>
            <w:tcW w:w="1843" w:type="dxa"/>
            <w:tcBorders>
              <w:top w:val="single" w:sz="8" w:space="0" w:color="auto"/>
              <w:left w:val="nil"/>
              <w:bottom w:val="single" w:sz="6" w:space="0" w:color="auto"/>
              <w:right w:val="double" w:sz="4" w:space="0" w:color="auto"/>
            </w:tcBorders>
          </w:tcPr>
          <w:p w:rsidR="007168ED" w:rsidRPr="00347A00" w:rsidRDefault="007168ED" w:rsidP="00FE6B7C">
            <w:pPr>
              <w:rPr>
                <w:sz w:val="20"/>
                <w:highlight w:val="yellow"/>
              </w:rPr>
            </w:pPr>
          </w:p>
        </w:tc>
      </w:tr>
      <w:tr w:rsidR="007168ED" w:rsidRPr="00347A00" w:rsidTr="00FE6B7C">
        <w:trPr>
          <w:cantSplit/>
          <w:jc w:val="center"/>
        </w:trPr>
        <w:tc>
          <w:tcPr>
            <w:tcW w:w="576" w:type="dxa"/>
            <w:vMerge w:val="restart"/>
            <w:tcBorders>
              <w:top w:val="single" w:sz="6" w:space="0" w:color="auto"/>
              <w:left w:val="double" w:sz="4" w:space="0" w:color="auto"/>
              <w:right w:val="single" w:sz="6" w:space="0" w:color="auto"/>
            </w:tcBorders>
            <w:vAlign w:val="center"/>
          </w:tcPr>
          <w:p w:rsidR="007168ED" w:rsidRPr="00347A00" w:rsidRDefault="007168ED" w:rsidP="00FE6B7C">
            <w:pPr>
              <w:jc w:val="center"/>
              <w:rPr>
                <w:sz w:val="18"/>
                <w:szCs w:val="18"/>
              </w:rPr>
            </w:pPr>
            <w:r w:rsidRPr="00347A00">
              <w:rPr>
                <w:sz w:val="18"/>
                <w:szCs w:val="18"/>
              </w:rPr>
              <w:t>AP-1</w:t>
            </w:r>
          </w:p>
        </w:tc>
        <w:tc>
          <w:tcPr>
            <w:tcW w:w="1777" w:type="dxa"/>
            <w:gridSpan w:val="2"/>
            <w:vMerge w:val="restart"/>
            <w:tcBorders>
              <w:top w:val="single" w:sz="6" w:space="0" w:color="auto"/>
              <w:left w:val="single" w:sz="6" w:space="0" w:color="auto"/>
              <w:right w:val="single" w:sz="6" w:space="0" w:color="auto"/>
            </w:tcBorders>
          </w:tcPr>
          <w:p w:rsidR="007168ED" w:rsidRPr="00347A00" w:rsidRDefault="007168ED" w:rsidP="00FE6B7C">
            <w:pPr>
              <w:rPr>
                <w:sz w:val="18"/>
                <w:szCs w:val="18"/>
              </w:rPr>
            </w:pPr>
          </w:p>
        </w:tc>
        <w:tc>
          <w:tcPr>
            <w:tcW w:w="912" w:type="dxa"/>
            <w:vMerge w:val="restart"/>
            <w:tcBorders>
              <w:top w:val="single" w:sz="6" w:space="0" w:color="auto"/>
              <w:left w:val="single" w:sz="6" w:space="0" w:color="auto"/>
              <w:right w:val="single" w:sz="6" w:space="0" w:color="auto"/>
            </w:tcBorders>
            <w:tcMar>
              <w:left w:w="28" w:type="dxa"/>
            </w:tcMar>
            <w:vAlign w:val="center"/>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vAlign w:val="center"/>
          </w:tcPr>
          <w:p w:rsidR="007168ED" w:rsidRPr="00347A00" w:rsidRDefault="007168ED" w:rsidP="00FE6B7C">
            <w:pPr>
              <w:rPr>
                <w:i/>
                <w:iCs/>
                <w:sz w:val="18"/>
                <w:szCs w:val="18"/>
              </w:rPr>
            </w:pPr>
            <w:r w:rsidRPr="00347A00">
              <w:rPr>
                <w:i/>
                <w:iCs/>
                <w:sz w:val="18"/>
                <w:szCs w:val="18"/>
              </w:rPr>
              <w:t>[Siège]</w:t>
            </w: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64"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3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3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306"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6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1843" w:type="dxa"/>
            <w:tcBorders>
              <w:top w:val="single" w:sz="6" w:space="0" w:color="auto"/>
              <w:left w:val="single" w:sz="6" w:space="0" w:color="auto"/>
              <w:bottom w:val="nil"/>
              <w:right w:val="double" w:sz="4" w:space="0" w:color="auto"/>
            </w:tcBorders>
            <w:vAlign w:val="center"/>
          </w:tcPr>
          <w:p w:rsidR="007168ED" w:rsidRPr="00347A00" w:rsidRDefault="007168ED" w:rsidP="00FE6B7C">
            <w:pPr>
              <w:rPr>
                <w:sz w:val="20"/>
                <w:highlight w:val="yellow"/>
              </w:rPr>
            </w:pPr>
          </w:p>
        </w:tc>
      </w:tr>
      <w:tr w:rsidR="007168ED" w:rsidRPr="00347A00" w:rsidTr="00FE6B7C">
        <w:trPr>
          <w:cantSplit/>
          <w:jc w:val="center"/>
        </w:trPr>
        <w:tc>
          <w:tcPr>
            <w:tcW w:w="576" w:type="dxa"/>
            <w:vMerge/>
            <w:tcBorders>
              <w:left w:val="double" w:sz="4" w:space="0" w:color="auto"/>
              <w:right w:val="single" w:sz="6" w:space="0" w:color="auto"/>
            </w:tcBorders>
            <w:vAlign w:val="center"/>
          </w:tcPr>
          <w:p w:rsidR="007168ED" w:rsidRPr="00347A00" w:rsidRDefault="007168ED" w:rsidP="00FE6B7C">
            <w:pPr>
              <w:jc w:val="center"/>
              <w:rPr>
                <w:sz w:val="18"/>
                <w:szCs w:val="18"/>
              </w:rPr>
            </w:pPr>
          </w:p>
        </w:tc>
        <w:tc>
          <w:tcPr>
            <w:tcW w:w="1777" w:type="dxa"/>
            <w:gridSpan w:val="2"/>
            <w:vMerge/>
            <w:tcBorders>
              <w:left w:val="single" w:sz="6" w:space="0" w:color="auto"/>
              <w:right w:val="single" w:sz="6" w:space="0" w:color="auto"/>
            </w:tcBorders>
          </w:tcPr>
          <w:p w:rsidR="007168ED" w:rsidRPr="00347A00" w:rsidRDefault="007168ED" w:rsidP="00FE6B7C">
            <w:pPr>
              <w:rPr>
                <w:sz w:val="18"/>
                <w:szCs w:val="18"/>
              </w:rPr>
            </w:pPr>
          </w:p>
        </w:tc>
        <w:tc>
          <w:tcPr>
            <w:tcW w:w="912" w:type="dxa"/>
            <w:vMerge/>
            <w:tcBorders>
              <w:left w:val="single" w:sz="6" w:space="0" w:color="auto"/>
              <w:bottom w:val="single" w:sz="6" w:space="0" w:color="auto"/>
              <w:right w:val="single" w:sz="6" w:space="0" w:color="auto"/>
            </w:tcBorders>
            <w:tcMar>
              <w:left w:w="28" w:type="dxa"/>
            </w:tcMar>
            <w:vAlign w:val="center"/>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vAlign w:val="center"/>
          </w:tcPr>
          <w:p w:rsidR="007168ED" w:rsidRPr="00347A00" w:rsidRDefault="007168ED" w:rsidP="00FE6B7C">
            <w:pPr>
              <w:rPr>
                <w:i/>
                <w:iCs/>
                <w:sz w:val="18"/>
                <w:szCs w:val="18"/>
              </w:rPr>
            </w:pPr>
            <w:r w:rsidRPr="00347A00">
              <w:rPr>
                <w:i/>
                <w:iCs/>
                <w:sz w:val="18"/>
                <w:szCs w:val="18"/>
              </w:rPr>
              <w:t>[Terrain]</w:t>
            </w: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64"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3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3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306"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6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1843" w:type="dxa"/>
            <w:tcBorders>
              <w:top w:val="nil"/>
              <w:left w:val="single" w:sz="6" w:space="0" w:color="auto"/>
              <w:right w:val="double" w:sz="4" w:space="0" w:color="auto"/>
            </w:tcBorders>
            <w:vAlign w:val="center"/>
          </w:tcPr>
          <w:p w:rsidR="007168ED" w:rsidRPr="00347A00" w:rsidRDefault="007168ED" w:rsidP="00FE6B7C">
            <w:pPr>
              <w:rPr>
                <w:sz w:val="20"/>
                <w:highlight w:val="yellow"/>
              </w:rPr>
            </w:pPr>
          </w:p>
        </w:tc>
      </w:tr>
      <w:tr w:rsidR="007168ED" w:rsidRPr="00347A00" w:rsidTr="00FE6B7C">
        <w:trPr>
          <w:cantSplit/>
          <w:jc w:val="center"/>
        </w:trPr>
        <w:tc>
          <w:tcPr>
            <w:tcW w:w="576" w:type="dxa"/>
            <w:vMerge w:val="restart"/>
            <w:tcBorders>
              <w:top w:val="single" w:sz="6" w:space="0" w:color="auto"/>
              <w:left w:val="double" w:sz="4" w:space="0" w:color="auto"/>
              <w:right w:val="single" w:sz="6" w:space="0" w:color="auto"/>
            </w:tcBorders>
            <w:vAlign w:val="center"/>
          </w:tcPr>
          <w:p w:rsidR="007168ED" w:rsidRPr="00347A00" w:rsidRDefault="007168ED" w:rsidP="00FE6B7C">
            <w:pPr>
              <w:jc w:val="center"/>
              <w:rPr>
                <w:sz w:val="18"/>
                <w:szCs w:val="18"/>
              </w:rPr>
            </w:pPr>
            <w:r w:rsidRPr="00347A00">
              <w:rPr>
                <w:sz w:val="18"/>
                <w:szCs w:val="18"/>
              </w:rPr>
              <w:t>AP-2</w:t>
            </w:r>
          </w:p>
        </w:tc>
        <w:tc>
          <w:tcPr>
            <w:tcW w:w="1777" w:type="dxa"/>
            <w:gridSpan w:val="2"/>
            <w:vMerge w:val="restart"/>
            <w:tcBorders>
              <w:top w:val="single" w:sz="6" w:space="0" w:color="auto"/>
              <w:left w:val="single" w:sz="6" w:space="0" w:color="auto"/>
              <w:right w:val="single" w:sz="6" w:space="0" w:color="auto"/>
            </w:tcBorders>
          </w:tcPr>
          <w:p w:rsidR="007168ED" w:rsidRPr="00347A00" w:rsidRDefault="007168ED" w:rsidP="00FE6B7C">
            <w:pPr>
              <w:rPr>
                <w:sz w:val="18"/>
                <w:szCs w:val="18"/>
              </w:rPr>
            </w:pPr>
          </w:p>
        </w:tc>
        <w:tc>
          <w:tcPr>
            <w:tcW w:w="912" w:type="dxa"/>
            <w:vMerge w:val="restart"/>
            <w:tcBorders>
              <w:top w:val="single" w:sz="6" w:space="0" w:color="auto"/>
              <w:left w:val="single" w:sz="6"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64"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3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3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306"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6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1843" w:type="dxa"/>
            <w:tcBorders>
              <w:top w:val="single" w:sz="6" w:space="0" w:color="auto"/>
              <w:left w:val="single" w:sz="6" w:space="0" w:color="auto"/>
              <w:bottom w:val="nil"/>
              <w:right w:val="double" w:sz="4" w:space="0" w:color="auto"/>
            </w:tcBorders>
            <w:vAlign w:val="center"/>
          </w:tcPr>
          <w:p w:rsidR="007168ED" w:rsidRPr="00347A00" w:rsidRDefault="007168ED" w:rsidP="00FE6B7C">
            <w:pPr>
              <w:rPr>
                <w:sz w:val="20"/>
                <w:highlight w:val="yellow"/>
              </w:rPr>
            </w:pPr>
          </w:p>
        </w:tc>
      </w:tr>
      <w:tr w:rsidR="007168ED" w:rsidRPr="00347A00" w:rsidTr="00FE6B7C">
        <w:trPr>
          <w:cantSplit/>
          <w:trHeight w:val="386"/>
          <w:jc w:val="center"/>
        </w:trPr>
        <w:tc>
          <w:tcPr>
            <w:tcW w:w="576" w:type="dxa"/>
            <w:vMerge/>
            <w:tcBorders>
              <w:left w:val="double" w:sz="4" w:space="0" w:color="auto"/>
              <w:right w:val="single" w:sz="6" w:space="0" w:color="auto"/>
            </w:tcBorders>
            <w:vAlign w:val="center"/>
          </w:tcPr>
          <w:p w:rsidR="007168ED" w:rsidRPr="00347A00" w:rsidRDefault="007168ED" w:rsidP="00FE6B7C">
            <w:pPr>
              <w:jc w:val="center"/>
              <w:rPr>
                <w:sz w:val="18"/>
                <w:szCs w:val="18"/>
              </w:rPr>
            </w:pPr>
          </w:p>
        </w:tc>
        <w:tc>
          <w:tcPr>
            <w:tcW w:w="1777" w:type="dxa"/>
            <w:gridSpan w:val="2"/>
            <w:vMerge/>
            <w:tcBorders>
              <w:left w:val="single" w:sz="6" w:space="0" w:color="auto"/>
              <w:right w:val="single" w:sz="6" w:space="0" w:color="auto"/>
            </w:tcBorders>
          </w:tcPr>
          <w:p w:rsidR="007168ED" w:rsidRPr="00347A00" w:rsidRDefault="007168ED" w:rsidP="00FE6B7C">
            <w:pPr>
              <w:rPr>
                <w:sz w:val="18"/>
                <w:szCs w:val="18"/>
              </w:rPr>
            </w:pPr>
          </w:p>
        </w:tc>
        <w:tc>
          <w:tcPr>
            <w:tcW w:w="912" w:type="dxa"/>
            <w:vMerge/>
            <w:tcBorders>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64"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3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3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306"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261" w:type="dxa"/>
            <w:tcBorders>
              <w:top w:val="dashSmallGap" w:sz="4" w:space="0" w:color="auto"/>
              <w:left w:val="single" w:sz="6" w:space="0" w:color="auto"/>
              <w:bottom w:val="single" w:sz="6"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1843" w:type="dxa"/>
            <w:tcBorders>
              <w:top w:val="nil"/>
              <w:left w:val="single" w:sz="6" w:space="0" w:color="auto"/>
              <w:right w:val="double" w:sz="4" w:space="0" w:color="auto"/>
            </w:tcBorders>
            <w:vAlign w:val="center"/>
          </w:tcPr>
          <w:p w:rsidR="007168ED" w:rsidRPr="00347A00" w:rsidRDefault="007168ED" w:rsidP="00FE6B7C">
            <w:pPr>
              <w:rPr>
                <w:sz w:val="20"/>
                <w:highlight w:val="yellow"/>
              </w:rPr>
            </w:pPr>
          </w:p>
        </w:tc>
      </w:tr>
      <w:tr w:rsidR="007168ED" w:rsidRPr="00347A00" w:rsidTr="00FE6B7C">
        <w:trPr>
          <w:cantSplit/>
          <w:jc w:val="center"/>
        </w:trPr>
        <w:tc>
          <w:tcPr>
            <w:tcW w:w="576" w:type="dxa"/>
            <w:vMerge w:val="restart"/>
            <w:tcBorders>
              <w:top w:val="single" w:sz="6" w:space="0" w:color="auto"/>
              <w:left w:val="double" w:sz="4" w:space="0" w:color="auto"/>
              <w:right w:val="single" w:sz="6" w:space="0" w:color="auto"/>
            </w:tcBorders>
            <w:vAlign w:val="center"/>
          </w:tcPr>
          <w:p w:rsidR="007168ED" w:rsidRPr="00347A00" w:rsidRDefault="007168ED" w:rsidP="00FE6B7C">
            <w:pPr>
              <w:jc w:val="center"/>
              <w:rPr>
                <w:sz w:val="18"/>
                <w:szCs w:val="18"/>
              </w:rPr>
            </w:pPr>
            <w:r w:rsidRPr="00347A00">
              <w:rPr>
                <w:sz w:val="18"/>
                <w:szCs w:val="18"/>
              </w:rPr>
              <w:t>n</w:t>
            </w:r>
          </w:p>
        </w:tc>
        <w:tc>
          <w:tcPr>
            <w:tcW w:w="1777" w:type="dxa"/>
            <w:gridSpan w:val="2"/>
            <w:vMerge w:val="restart"/>
            <w:tcBorders>
              <w:top w:val="single" w:sz="6" w:space="0" w:color="auto"/>
              <w:left w:val="single" w:sz="6" w:space="0" w:color="auto"/>
              <w:right w:val="single" w:sz="6" w:space="0" w:color="auto"/>
            </w:tcBorders>
          </w:tcPr>
          <w:p w:rsidR="007168ED" w:rsidRPr="00347A00" w:rsidRDefault="007168ED" w:rsidP="00FE6B7C">
            <w:pPr>
              <w:rPr>
                <w:sz w:val="18"/>
                <w:szCs w:val="18"/>
              </w:rPr>
            </w:pPr>
          </w:p>
        </w:tc>
        <w:tc>
          <w:tcPr>
            <w:tcW w:w="912" w:type="dxa"/>
            <w:vMerge w:val="restart"/>
            <w:tcBorders>
              <w:top w:val="single" w:sz="6" w:space="0" w:color="auto"/>
              <w:left w:val="single" w:sz="6"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64"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3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180"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85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3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306"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261" w:type="dxa"/>
            <w:tcBorders>
              <w:top w:val="single" w:sz="6" w:space="0" w:color="auto"/>
              <w:left w:val="single" w:sz="6" w:space="0" w:color="auto"/>
              <w:bottom w:val="dashSmallGap" w:sz="4"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1843" w:type="dxa"/>
            <w:tcBorders>
              <w:top w:val="single" w:sz="6" w:space="0" w:color="auto"/>
              <w:left w:val="single" w:sz="6" w:space="0" w:color="auto"/>
              <w:bottom w:val="nil"/>
              <w:right w:val="double" w:sz="4" w:space="0" w:color="auto"/>
            </w:tcBorders>
            <w:vAlign w:val="center"/>
          </w:tcPr>
          <w:p w:rsidR="007168ED" w:rsidRPr="00347A00" w:rsidRDefault="007168ED" w:rsidP="00FE6B7C">
            <w:pPr>
              <w:rPr>
                <w:sz w:val="20"/>
                <w:highlight w:val="yellow"/>
              </w:rPr>
            </w:pPr>
          </w:p>
        </w:tc>
      </w:tr>
      <w:tr w:rsidR="007168ED" w:rsidRPr="00347A00" w:rsidTr="00FE6B7C">
        <w:trPr>
          <w:cantSplit/>
          <w:jc w:val="center"/>
        </w:trPr>
        <w:tc>
          <w:tcPr>
            <w:tcW w:w="576" w:type="dxa"/>
            <w:vMerge/>
            <w:tcBorders>
              <w:left w:val="double" w:sz="4" w:space="0" w:color="auto"/>
              <w:right w:val="single" w:sz="6" w:space="0" w:color="auto"/>
            </w:tcBorders>
            <w:vAlign w:val="center"/>
          </w:tcPr>
          <w:p w:rsidR="007168ED" w:rsidRPr="00347A00" w:rsidRDefault="007168ED" w:rsidP="00FE6B7C">
            <w:pPr>
              <w:jc w:val="center"/>
              <w:rPr>
                <w:sz w:val="18"/>
                <w:szCs w:val="18"/>
              </w:rPr>
            </w:pPr>
          </w:p>
        </w:tc>
        <w:tc>
          <w:tcPr>
            <w:tcW w:w="1777" w:type="dxa"/>
            <w:gridSpan w:val="2"/>
            <w:vMerge/>
            <w:tcBorders>
              <w:left w:val="single" w:sz="6" w:space="0" w:color="auto"/>
              <w:right w:val="single" w:sz="6" w:space="0" w:color="auto"/>
            </w:tcBorders>
          </w:tcPr>
          <w:p w:rsidR="007168ED" w:rsidRPr="00347A00" w:rsidRDefault="007168ED" w:rsidP="00FE6B7C">
            <w:pPr>
              <w:rPr>
                <w:sz w:val="18"/>
                <w:szCs w:val="18"/>
              </w:rPr>
            </w:pPr>
          </w:p>
        </w:tc>
        <w:tc>
          <w:tcPr>
            <w:tcW w:w="912" w:type="dxa"/>
            <w:vMerge/>
            <w:tcBorders>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164"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830"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180"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851"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231"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306"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261" w:type="dxa"/>
            <w:tcBorders>
              <w:top w:val="dashSmallGap" w:sz="4" w:space="0" w:color="auto"/>
              <w:left w:val="single" w:sz="6" w:space="0" w:color="auto"/>
              <w:bottom w:val="dotted" w:sz="4" w:space="0" w:color="auto"/>
              <w:right w:val="single" w:sz="6" w:space="0" w:color="auto"/>
            </w:tcBorders>
          </w:tcPr>
          <w:p w:rsidR="007168ED" w:rsidRPr="00347A00" w:rsidRDefault="007168ED" w:rsidP="00FE6B7C">
            <w:pPr>
              <w:rPr>
                <w:sz w:val="18"/>
                <w:szCs w:val="18"/>
              </w:rPr>
            </w:pPr>
          </w:p>
        </w:tc>
        <w:tc>
          <w:tcPr>
            <w:tcW w:w="993" w:type="dxa"/>
            <w:tcBorders>
              <w:top w:val="single" w:sz="6" w:space="0" w:color="auto"/>
              <w:left w:val="single" w:sz="6" w:space="0" w:color="auto"/>
              <w:bottom w:val="single" w:sz="6" w:space="0" w:color="auto"/>
              <w:right w:val="single" w:sz="6" w:space="0" w:color="auto"/>
            </w:tcBorders>
            <w:shd w:val="thinDiagCross" w:color="auto" w:fill="auto"/>
          </w:tcPr>
          <w:p w:rsidR="007168ED" w:rsidRPr="00347A00" w:rsidRDefault="007168ED" w:rsidP="00FE6B7C">
            <w:pPr>
              <w:rPr>
                <w:sz w:val="20"/>
                <w:highlight w:val="yellow"/>
              </w:rPr>
            </w:pPr>
          </w:p>
        </w:tc>
        <w:tc>
          <w:tcPr>
            <w:tcW w:w="992"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1843" w:type="dxa"/>
            <w:tcBorders>
              <w:top w:val="nil"/>
              <w:left w:val="single" w:sz="6" w:space="0" w:color="auto"/>
              <w:right w:val="double" w:sz="4" w:space="0" w:color="auto"/>
            </w:tcBorders>
            <w:vAlign w:val="center"/>
          </w:tcPr>
          <w:p w:rsidR="007168ED" w:rsidRPr="00347A00" w:rsidRDefault="007168ED" w:rsidP="00FE6B7C">
            <w:pPr>
              <w:rPr>
                <w:sz w:val="20"/>
                <w:highlight w:val="yellow"/>
              </w:rPr>
            </w:pPr>
          </w:p>
        </w:tc>
      </w:tr>
      <w:tr w:rsidR="007168ED" w:rsidRPr="00347A00" w:rsidTr="00FE6B7C">
        <w:trPr>
          <w:cantSplit/>
          <w:trHeight w:hRule="exact" w:val="284"/>
          <w:jc w:val="center"/>
        </w:trPr>
        <w:tc>
          <w:tcPr>
            <w:tcW w:w="576" w:type="dxa"/>
            <w:tcBorders>
              <w:top w:val="single" w:sz="6" w:space="0" w:color="auto"/>
              <w:left w:val="double" w:sz="4" w:space="0" w:color="auto"/>
              <w:bottom w:val="nil"/>
              <w:right w:val="nil"/>
            </w:tcBorders>
          </w:tcPr>
          <w:p w:rsidR="007168ED" w:rsidRPr="00347A00" w:rsidRDefault="007168ED" w:rsidP="00FE6B7C">
            <w:pPr>
              <w:rPr>
                <w:sz w:val="18"/>
                <w:szCs w:val="18"/>
              </w:rPr>
            </w:pPr>
          </w:p>
        </w:tc>
        <w:tc>
          <w:tcPr>
            <w:tcW w:w="1777" w:type="dxa"/>
            <w:gridSpan w:val="2"/>
            <w:tcBorders>
              <w:top w:val="single" w:sz="6" w:space="0" w:color="auto"/>
              <w:left w:val="nil"/>
              <w:bottom w:val="nil"/>
              <w:right w:val="nil"/>
            </w:tcBorders>
          </w:tcPr>
          <w:p w:rsidR="007168ED" w:rsidRPr="00347A00" w:rsidRDefault="007168ED" w:rsidP="00FE6B7C">
            <w:pPr>
              <w:rPr>
                <w:sz w:val="18"/>
                <w:szCs w:val="18"/>
              </w:rPr>
            </w:pPr>
          </w:p>
        </w:tc>
        <w:tc>
          <w:tcPr>
            <w:tcW w:w="912" w:type="dxa"/>
            <w:tcBorders>
              <w:top w:val="single" w:sz="6" w:space="0" w:color="auto"/>
              <w:left w:val="nil"/>
              <w:bottom w:val="nil"/>
              <w:right w:val="nil"/>
            </w:tcBorders>
          </w:tcPr>
          <w:p w:rsidR="007168ED" w:rsidRPr="00347A00" w:rsidRDefault="007168ED" w:rsidP="00FE6B7C">
            <w:pPr>
              <w:rPr>
                <w:sz w:val="18"/>
                <w:szCs w:val="18"/>
              </w:rPr>
            </w:pPr>
          </w:p>
        </w:tc>
        <w:tc>
          <w:tcPr>
            <w:tcW w:w="851" w:type="dxa"/>
            <w:tcBorders>
              <w:top w:val="single" w:sz="6" w:space="0" w:color="auto"/>
              <w:left w:val="nil"/>
              <w:bottom w:val="nil"/>
              <w:right w:val="nil"/>
            </w:tcBorders>
          </w:tcPr>
          <w:p w:rsidR="007168ED" w:rsidRPr="00347A00" w:rsidRDefault="007168ED" w:rsidP="00FE6B7C">
            <w:pPr>
              <w:rPr>
                <w:sz w:val="18"/>
                <w:szCs w:val="18"/>
              </w:rPr>
            </w:pPr>
          </w:p>
        </w:tc>
        <w:tc>
          <w:tcPr>
            <w:tcW w:w="851" w:type="dxa"/>
            <w:tcBorders>
              <w:top w:val="single" w:sz="6" w:space="0" w:color="auto"/>
              <w:left w:val="nil"/>
              <w:bottom w:val="nil"/>
              <w:right w:val="nil"/>
            </w:tcBorders>
          </w:tcPr>
          <w:p w:rsidR="007168ED" w:rsidRPr="00347A00" w:rsidRDefault="007168ED" w:rsidP="00FE6B7C">
            <w:pPr>
              <w:rPr>
                <w:sz w:val="18"/>
                <w:szCs w:val="18"/>
              </w:rPr>
            </w:pPr>
          </w:p>
        </w:tc>
        <w:tc>
          <w:tcPr>
            <w:tcW w:w="164" w:type="dxa"/>
            <w:tcBorders>
              <w:top w:val="single" w:sz="6" w:space="0" w:color="auto"/>
              <w:left w:val="nil"/>
              <w:bottom w:val="nil"/>
              <w:right w:val="nil"/>
            </w:tcBorders>
          </w:tcPr>
          <w:p w:rsidR="007168ED" w:rsidRPr="00347A00" w:rsidRDefault="007168ED" w:rsidP="00FE6B7C">
            <w:pPr>
              <w:rPr>
                <w:sz w:val="18"/>
                <w:szCs w:val="18"/>
              </w:rPr>
            </w:pPr>
          </w:p>
        </w:tc>
        <w:tc>
          <w:tcPr>
            <w:tcW w:w="830" w:type="dxa"/>
            <w:tcBorders>
              <w:top w:val="single" w:sz="6" w:space="0" w:color="auto"/>
              <w:left w:val="nil"/>
              <w:bottom w:val="nil"/>
              <w:right w:val="nil"/>
            </w:tcBorders>
          </w:tcPr>
          <w:p w:rsidR="007168ED" w:rsidRPr="00347A00" w:rsidRDefault="007168ED" w:rsidP="00FE6B7C">
            <w:pPr>
              <w:rPr>
                <w:sz w:val="18"/>
                <w:szCs w:val="18"/>
              </w:rPr>
            </w:pPr>
          </w:p>
        </w:tc>
        <w:tc>
          <w:tcPr>
            <w:tcW w:w="180" w:type="dxa"/>
            <w:tcBorders>
              <w:top w:val="single" w:sz="6" w:space="0" w:color="auto"/>
              <w:left w:val="nil"/>
              <w:bottom w:val="nil"/>
              <w:right w:val="nil"/>
            </w:tcBorders>
          </w:tcPr>
          <w:p w:rsidR="007168ED" w:rsidRPr="00347A00" w:rsidRDefault="007168ED" w:rsidP="00FE6B7C">
            <w:pPr>
              <w:rPr>
                <w:sz w:val="18"/>
                <w:szCs w:val="18"/>
              </w:rPr>
            </w:pPr>
          </w:p>
        </w:tc>
        <w:tc>
          <w:tcPr>
            <w:tcW w:w="851" w:type="dxa"/>
            <w:tcBorders>
              <w:top w:val="single" w:sz="6" w:space="0" w:color="auto"/>
              <w:left w:val="nil"/>
              <w:bottom w:val="nil"/>
              <w:right w:val="nil"/>
            </w:tcBorders>
          </w:tcPr>
          <w:p w:rsidR="007168ED" w:rsidRPr="00347A00" w:rsidRDefault="007168ED" w:rsidP="00FE6B7C">
            <w:pPr>
              <w:rPr>
                <w:sz w:val="18"/>
                <w:szCs w:val="18"/>
              </w:rPr>
            </w:pPr>
          </w:p>
        </w:tc>
        <w:tc>
          <w:tcPr>
            <w:tcW w:w="851" w:type="dxa"/>
            <w:tcBorders>
              <w:top w:val="single" w:sz="6" w:space="0" w:color="auto"/>
              <w:left w:val="nil"/>
              <w:bottom w:val="nil"/>
              <w:right w:val="nil"/>
            </w:tcBorders>
          </w:tcPr>
          <w:p w:rsidR="007168ED" w:rsidRPr="00347A00" w:rsidRDefault="007168ED" w:rsidP="00FE6B7C">
            <w:pPr>
              <w:rPr>
                <w:sz w:val="18"/>
                <w:szCs w:val="18"/>
              </w:rPr>
            </w:pPr>
          </w:p>
        </w:tc>
        <w:tc>
          <w:tcPr>
            <w:tcW w:w="180" w:type="dxa"/>
            <w:tcBorders>
              <w:top w:val="single" w:sz="6" w:space="0" w:color="auto"/>
              <w:left w:val="nil"/>
              <w:bottom w:val="nil"/>
            </w:tcBorders>
          </w:tcPr>
          <w:p w:rsidR="007168ED" w:rsidRPr="00347A00" w:rsidRDefault="007168ED" w:rsidP="00FE6B7C">
            <w:pPr>
              <w:rPr>
                <w:sz w:val="18"/>
                <w:szCs w:val="18"/>
              </w:rPr>
            </w:pPr>
          </w:p>
        </w:tc>
        <w:tc>
          <w:tcPr>
            <w:tcW w:w="1649" w:type="dxa"/>
            <w:gridSpan w:val="4"/>
            <w:tcBorders>
              <w:top w:val="single" w:sz="6" w:space="0" w:color="auto"/>
              <w:left w:val="single" w:sz="6" w:space="0" w:color="auto"/>
              <w:bottom w:val="single" w:sz="6" w:space="0" w:color="auto"/>
              <w:right w:val="single" w:sz="6" w:space="0" w:color="auto"/>
            </w:tcBorders>
            <w:vAlign w:val="center"/>
          </w:tcPr>
          <w:p w:rsidR="007168ED" w:rsidRPr="00347A00" w:rsidRDefault="007168ED" w:rsidP="00FE6B7C">
            <w:pPr>
              <w:rPr>
                <w:sz w:val="18"/>
                <w:szCs w:val="18"/>
              </w:rPr>
            </w:pPr>
            <w:r w:rsidRPr="00347A00">
              <w:rPr>
                <w:b/>
                <w:bCs/>
                <w:sz w:val="18"/>
                <w:szCs w:val="18"/>
              </w:rPr>
              <w:t>Sous-total</w:t>
            </w:r>
          </w:p>
        </w:tc>
        <w:tc>
          <w:tcPr>
            <w:tcW w:w="993" w:type="dxa"/>
            <w:tcBorders>
              <w:top w:val="single" w:sz="6" w:space="0" w:color="auto"/>
              <w:bottom w:val="single" w:sz="6" w:space="0" w:color="auto"/>
              <w:right w:val="single" w:sz="6" w:space="0" w:color="auto"/>
            </w:tcBorders>
          </w:tcPr>
          <w:p w:rsidR="007168ED" w:rsidRPr="00893D5F" w:rsidRDefault="007168ED" w:rsidP="00FE6B7C">
            <w:pPr>
              <w:pStyle w:val="Titre6"/>
              <w:rPr>
                <w:sz w:val="20"/>
                <w:highlight w:val="yellow"/>
              </w:rPr>
            </w:pPr>
          </w:p>
        </w:tc>
        <w:tc>
          <w:tcPr>
            <w:tcW w:w="992" w:type="dxa"/>
            <w:tcBorders>
              <w:top w:val="single" w:sz="6" w:space="0" w:color="auto"/>
              <w:left w:val="single" w:sz="6" w:space="0" w:color="auto"/>
              <w:bottom w:val="single" w:sz="6" w:space="0" w:color="auto"/>
              <w:right w:val="single" w:sz="6" w:space="0" w:color="auto"/>
            </w:tcBorders>
          </w:tcPr>
          <w:p w:rsidR="007168ED" w:rsidRPr="00347A00" w:rsidRDefault="007168ED" w:rsidP="00FE6B7C">
            <w:pPr>
              <w:rPr>
                <w:sz w:val="20"/>
                <w:highlight w:val="yellow"/>
              </w:rPr>
            </w:pPr>
          </w:p>
        </w:tc>
        <w:tc>
          <w:tcPr>
            <w:tcW w:w="1843" w:type="dxa"/>
            <w:tcBorders>
              <w:top w:val="single" w:sz="6" w:space="0" w:color="auto"/>
              <w:left w:val="single" w:sz="6" w:space="0" w:color="auto"/>
              <w:bottom w:val="single" w:sz="6" w:space="0" w:color="auto"/>
              <w:right w:val="double" w:sz="4" w:space="0" w:color="auto"/>
            </w:tcBorders>
            <w:vAlign w:val="center"/>
          </w:tcPr>
          <w:p w:rsidR="007168ED" w:rsidRPr="00347A00" w:rsidRDefault="007168ED" w:rsidP="00FE6B7C">
            <w:pPr>
              <w:rPr>
                <w:sz w:val="20"/>
                <w:highlight w:val="yellow"/>
              </w:rPr>
            </w:pPr>
          </w:p>
        </w:tc>
      </w:tr>
      <w:tr w:rsidR="007168ED" w:rsidRPr="00347A00" w:rsidTr="00FE6B7C">
        <w:trPr>
          <w:cantSplit/>
          <w:trHeight w:hRule="exact" w:val="284"/>
          <w:jc w:val="center"/>
        </w:trPr>
        <w:tc>
          <w:tcPr>
            <w:tcW w:w="576" w:type="dxa"/>
            <w:tcBorders>
              <w:top w:val="nil"/>
              <w:left w:val="double" w:sz="4" w:space="0" w:color="auto"/>
              <w:bottom w:val="double" w:sz="4" w:space="0" w:color="auto"/>
              <w:right w:val="nil"/>
            </w:tcBorders>
          </w:tcPr>
          <w:p w:rsidR="007168ED" w:rsidRPr="00347A00" w:rsidRDefault="007168ED" w:rsidP="00FE6B7C">
            <w:pPr>
              <w:rPr>
                <w:sz w:val="18"/>
                <w:szCs w:val="18"/>
              </w:rPr>
            </w:pPr>
          </w:p>
        </w:tc>
        <w:tc>
          <w:tcPr>
            <w:tcW w:w="1777" w:type="dxa"/>
            <w:gridSpan w:val="2"/>
            <w:tcBorders>
              <w:top w:val="nil"/>
              <w:left w:val="nil"/>
              <w:bottom w:val="double" w:sz="4" w:space="0" w:color="auto"/>
              <w:right w:val="nil"/>
            </w:tcBorders>
          </w:tcPr>
          <w:p w:rsidR="007168ED" w:rsidRPr="00347A00" w:rsidRDefault="007168ED" w:rsidP="00FE6B7C">
            <w:pPr>
              <w:rPr>
                <w:sz w:val="18"/>
                <w:szCs w:val="18"/>
              </w:rPr>
            </w:pPr>
          </w:p>
        </w:tc>
        <w:tc>
          <w:tcPr>
            <w:tcW w:w="912" w:type="dxa"/>
            <w:tcBorders>
              <w:top w:val="nil"/>
              <w:left w:val="nil"/>
              <w:bottom w:val="double" w:sz="4" w:space="0" w:color="auto"/>
              <w:right w:val="nil"/>
            </w:tcBorders>
          </w:tcPr>
          <w:p w:rsidR="007168ED" w:rsidRPr="00347A00" w:rsidRDefault="007168ED" w:rsidP="00FE6B7C">
            <w:pPr>
              <w:rPr>
                <w:sz w:val="18"/>
                <w:szCs w:val="18"/>
              </w:rPr>
            </w:pPr>
          </w:p>
        </w:tc>
        <w:tc>
          <w:tcPr>
            <w:tcW w:w="851" w:type="dxa"/>
            <w:tcBorders>
              <w:top w:val="nil"/>
              <w:left w:val="nil"/>
              <w:bottom w:val="double" w:sz="4" w:space="0" w:color="auto"/>
              <w:right w:val="nil"/>
            </w:tcBorders>
          </w:tcPr>
          <w:p w:rsidR="007168ED" w:rsidRPr="00347A00" w:rsidRDefault="007168ED" w:rsidP="00FE6B7C">
            <w:pPr>
              <w:rPr>
                <w:sz w:val="18"/>
                <w:szCs w:val="18"/>
              </w:rPr>
            </w:pPr>
          </w:p>
        </w:tc>
        <w:tc>
          <w:tcPr>
            <w:tcW w:w="851" w:type="dxa"/>
            <w:tcBorders>
              <w:top w:val="nil"/>
              <w:left w:val="nil"/>
              <w:bottom w:val="double" w:sz="4" w:space="0" w:color="auto"/>
              <w:right w:val="nil"/>
            </w:tcBorders>
          </w:tcPr>
          <w:p w:rsidR="007168ED" w:rsidRPr="00347A00" w:rsidRDefault="007168ED" w:rsidP="00FE6B7C">
            <w:pPr>
              <w:rPr>
                <w:sz w:val="18"/>
                <w:szCs w:val="18"/>
              </w:rPr>
            </w:pPr>
          </w:p>
        </w:tc>
        <w:tc>
          <w:tcPr>
            <w:tcW w:w="164" w:type="dxa"/>
            <w:tcBorders>
              <w:top w:val="nil"/>
              <w:left w:val="nil"/>
              <w:bottom w:val="double" w:sz="4" w:space="0" w:color="auto"/>
              <w:right w:val="nil"/>
            </w:tcBorders>
          </w:tcPr>
          <w:p w:rsidR="007168ED" w:rsidRPr="00347A00" w:rsidRDefault="007168ED" w:rsidP="00FE6B7C">
            <w:pPr>
              <w:rPr>
                <w:sz w:val="18"/>
                <w:szCs w:val="18"/>
              </w:rPr>
            </w:pPr>
          </w:p>
        </w:tc>
        <w:tc>
          <w:tcPr>
            <w:tcW w:w="830" w:type="dxa"/>
            <w:tcBorders>
              <w:top w:val="nil"/>
              <w:left w:val="nil"/>
              <w:bottom w:val="double" w:sz="4" w:space="0" w:color="auto"/>
              <w:right w:val="nil"/>
            </w:tcBorders>
          </w:tcPr>
          <w:p w:rsidR="007168ED" w:rsidRPr="00347A00" w:rsidRDefault="007168ED" w:rsidP="00FE6B7C">
            <w:pPr>
              <w:rPr>
                <w:sz w:val="18"/>
                <w:szCs w:val="18"/>
              </w:rPr>
            </w:pPr>
          </w:p>
        </w:tc>
        <w:tc>
          <w:tcPr>
            <w:tcW w:w="180" w:type="dxa"/>
            <w:tcBorders>
              <w:top w:val="nil"/>
              <w:left w:val="nil"/>
              <w:bottom w:val="double" w:sz="4" w:space="0" w:color="auto"/>
              <w:right w:val="nil"/>
            </w:tcBorders>
          </w:tcPr>
          <w:p w:rsidR="007168ED" w:rsidRPr="00347A00" w:rsidRDefault="007168ED" w:rsidP="00FE6B7C">
            <w:pPr>
              <w:rPr>
                <w:sz w:val="18"/>
                <w:szCs w:val="18"/>
              </w:rPr>
            </w:pPr>
          </w:p>
        </w:tc>
        <w:tc>
          <w:tcPr>
            <w:tcW w:w="851" w:type="dxa"/>
            <w:tcBorders>
              <w:top w:val="nil"/>
              <w:left w:val="nil"/>
              <w:bottom w:val="double" w:sz="4" w:space="0" w:color="auto"/>
              <w:right w:val="nil"/>
            </w:tcBorders>
          </w:tcPr>
          <w:p w:rsidR="007168ED" w:rsidRPr="00347A00" w:rsidRDefault="007168ED" w:rsidP="00FE6B7C">
            <w:pPr>
              <w:rPr>
                <w:sz w:val="18"/>
                <w:szCs w:val="18"/>
              </w:rPr>
            </w:pPr>
          </w:p>
        </w:tc>
        <w:tc>
          <w:tcPr>
            <w:tcW w:w="851" w:type="dxa"/>
            <w:tcBorders>
              <w:top w:val="nil"/>
              <w:left w:val="nil"/>
              <w:bottom w:val="double" w:sz="4" w:space="0" w:color="auto"/>
              <w:right w:val="nil"/>
            </w:tcBorders>
          </w:tcPr>
          <w:p w:rsidR="007168ED" w:rsidRPr="00347A00" w:rsidRDefault="007168ED" w:rsidP="00FE6B7C">
            <w:pPr>
              <w:rPr>
                <w:sz w:val="18"/>
                <w:szCs w:val="18"/>
              </w:rPr>
            </w:pPr>
          </w:p>
        </w:tc>
        <w:tc>
          <w:tcPr>
            <w:tcW w:w="180" w:type="dxa"/>
            <w:tcBorders>
              <w:top w:val="nil"/>
              <w:left w:val="nil"/>
              <w:bottom w:val="double" w:sz="4" w:space="0" w:color="auto"/>
            </w:tcBorders>
          </w:tcPr>
          <w:p w:rsidR="007168ED" w:rsidRPr="00347A00" w:rsidRDefault="007168ED" w:rsidP="00FE6B7C">
            <w:pPr>
              <w:rPr>
                <w:sz w:val="18"/>
                <w:szCs w:val="18"/>
              </w:rPr>
            </w:pPr>
          </w:p>
        </w:tc>
        <w:tc>
          <w:tcPr>
            <w:tcW w:w="1649" w:type="dxa"/>
            <w:gridSpan w:val="4"/>
            <w:tcBorders>
              <w:top w:val="single" w:sz="6" w:space="0" w:color="auto"/>
              <w:left w:val="single" w:sz="6" w:space="0" w:color="auto"/>
              <w:bottom w:val="double" w:sz="4" w:space="0" w:color="auto"/>
              <w:right w:val="single" w:sz="6" w:space="0" w:color="auto"/>
            </w:tcBorders>
            <w:vAlign w:val="center"/>
          </w:tcPr>
          <w:p w:rsidR="007168ED" w:rsidRPr="00347A00" w:rsidRDefault="007168ED" w:rsidP="00FE6B7C">
            <w:pPr>
              <w:rPr>
                <w:b/>
                <w:bCs/>
                <w:sz w:val="18"/>
                <w:szCs w:val="18"/>
              </w:rPr>
            </w:pPr>
            <w:r w:rsidRPr="00347A00">
              <w:rPr>
                <w:b/>
                <w:bCs/>
                <w:sz w:val="18"/>
                <w:szCs w:val="18"/>
              </w:rPr>
              <w:t>Total</w:t>
            </w:r>
          </w:p>
        </w:tc>
        <w:tc>
          <w:tcPr>
            <w:tcW w:w="993" w:type="dxa"/>
            <w:tcBorders>
              <w:top w:val="single" w:sz="6" w:space="0" w:color="auto"/>
              <w:bottom w:val="double" w:sz="4" w:space="0" w:color="auto"/>
              <w:right w:val="single" w:sz="6" w:space="0" w:color="auto"/>
            </w:tcBorders>
            <w:shd w:val="thinDiagCross" w:color="auto" w:fill="auto"/>
          </w:tcPr>
          <w:p w:rsidR="007168ED" w:rsidRPr="00347A00" w:rsidRDefault="007168ED" w:rsidP="00FE6B7C">
            <w:pPr>
              <w:rPr>
                <w:sz w:val="20"/>
                <w:highlight w:val="yellow"/>
              </w:rPr>
            </w:pPr>
          </w:p>
        </w:tc>
        <w:tc>
          <w:tcPr>
            <w:tcW w:w="992" w:type="dxa"/>
            <w:tcBorders>
              <w:top w:val="single" w:sz="6" w:space="0" w:color="auto"/>
              <w:left w:val="single" w:sz="6" w:space="0" w:color="auto"/>
              <w:bottom w:val="double" w:sz="4" w:space="0" w:color="auto"/>
              <w:right w:val="single" w:sz="6" w:space="0" w:color="auto"/>
            </w:tcBorders>
            <w:shd w:val="thinDiagCross" w:color="auto" w:fill="auto"/>
          </w:tcPr>
          <w:p w:rsidR="007168ED" w:rsidRPr="00347A00" w:rsidRDefault="007168ED" w:rsidP="00FE6B7C">
            <w:pPr>
              <w:rPr>
                <w:sz w:val="20"/>
                <w:highlight w:val="yellow"/>
              </w:rPr>
            </w:pPr>
          </w:p>
        </w:tc>
        <w:tc>
          <w:tcPr>
            <w:tcW w:w="1843" w:type="dxa"/>
            <w:tcBorders>
              <w:top w:val="single" w:sz="6" w:space="0" w:color="auto"/>
              <w:left w:val="single" w:sz="6" w:space="0" w:color="auto"/>
              <w:bottom w:val="double" w:sz="4" w:space="0" w:color="auto"/>
              <w:right w:val="double" w:sz="4" w:space="0" w:color="auto"/>
            </w:tcBorders>
          </w:tcPr>
          <w:p w:rsidR="007168ED" w:rsidRPr="00347A00" w:rsidRDefault="007168ED" w:rsidP="00FE6B7C">
            <w:pPr>
              <w:rPr>
                <w:sz w:val="20"/>
                <w:highlight w:val="yellow"/>
              </w:rPr>
            </w:pPr>
          </w:p>
        </w:tc>
      </w:tr>
    </w:tbl>
    <w:p w:rsidR="007168ED" w:rsidRDefault="007168ED" w:rsidP="007168ED"/>
    <w:p w:rsidR="007168ED" w:rsidRPr="00347A00" w:rsidRDefault="007168ED" w:rsidP="007168ED">
      <w:pPr>
        <w:tabs>
          <w:tab w:val="left" w:pos="284"/>
        </w:tabs>
        <w:spacing w:before="60"/>
        <w:ind w:left="284" w:hanging="284"/>
        <w:jc w:val="both"/>
        <w:rPr>
          <w:sz w:val="20"/>
        </w:rPr>
      </w:pPr>
      <w:r>
        <w:rPr>
          <w:sz w:val="20"/>
        </w:rPr>
        <w:t xml:space="preserve">1. </w:t>
      </w:r>
      <w:r w:rsidRPr="00347A00">
        <w:rPr>
          <w:sz w:val="20"/>
        </w:rPr>
        <w:t>Pour le personnel clé, la contribution doit être indiquée pour chacun des postes tels qu’identifiés dans les données particulières IC</w:t>
      </w:r>
      <w:r>
        <w:rPr>
          <w:sz w:val="20"/>
        </w:rPr>
        <w:t>18</w:t>
      </w:r>
      <w:r w:rsidRPr="00347A00">
        <w:rPr>
          <w:sz w:val="20"/>
        </w:rPr>
        <w:t>.1.</w:t>
      </w:r>
    </w:p>
    <w:p w:rsidR="007168ED" w:rsidRPr="00347A00" w:rsidRDefault="007168ED" w:rsidP="007168ED">
      <w:pPr>
        <w:tabs>
          <w:tab w:val="left" w:pos="284"/>
        </w:tabs>
        <w:ind w:left="284" w:hanging="284"/>
        <w:jc w:val="both"/>
        <w:rPr>
          <w:sz w:val="20"/>
        </w:rPr>
      </w:pPr>
      <w:r w:rsidRPr="00347A00">
        <w:rPr>
          <w:sz w:val="20"/>
        </w:rPr>
        <w:t>2</w:t>
      </w:r>
      <w:r w:rsidRPr="00347A00">
        <w:rPr>
          <w:sz w:val="20"/>
        </w:rPr>
        <w:tab/>
        <w:t>Le décompte en mois est effectué à compter du commencement de la mission ou de la mobilisation. Un (1) mois équivaut à vingt-deux (22) jours travaillés (facturables). Un jour travaillé (facturable) ne pourra pas être inférieur à huit (8) heures travaillées (facturables).</w:t>
      </w:r>
    </w:p>
    <w:p w:rsidR="007168ED" w:rsidRPr="00347A00" w:rsidRDefault="007168ED" w:rsidP="007168ED">
      <w:pPr>
        <w:tabs>
          <w:tab w:val="left" w:pos="284"/>
        </w:tabs>
        <w:ind w:left="284" w:hanging="284"/>
        <w:jc w:val="both"/>
        <w:rPr>
          <w:sz w:val="20"/>
        </w:rPr>
      </w:pPr>
      <w:r w:rsidRPr="00347A00">
        <w:rPr>
          <w:sz w:val="20"/>
        </w:rPr>
        <w:t>3</w:t>
      </w:r>
      <w:r w:rsidRPr="00347A00">
        <w:rPr>
          <w:sz w:val="20"/>
        </w:rPr>
        <w:tab/>
        <w:t xml:space="preserve">« Siège » se réfère au travail effectué au bureau dans le pays de résidence de l’expert. « Terrain » se réfère au travail effectué </w:t>
      </w:r>
      <w:r>
        <w:rPr>
          <w:sz w:val="20"/>
        </w:rPr>
        <w:t>au Bénin</w:t>
      </w:r>
      <w:r w:rsidRPr="00347A00">
        <w:rPr>
          <w:sz w:val="20"/>
        </w:rPr>
        <w:t xml:space="preserve"> ou un autre pays différent du pays de résidence de l’expert.</w:t>
      </w:r>
    </w:p>
    <w:p w:rsidR="007168ED" w:rsidRPr="00347A00" w:rsidRDefault="00AF4D39" w:rsidP="007168ED">
      <w:pPr>
        <w:tabs>
          <w:tab w:val="left" w:pos="284"/>
        </w:tabs>
        <w:spacing w:before="120"/>
        <w:ind w:left="284" w:hanging="284"/>
        <w:rPr>
          <w:sz w:val="20"/>
        </w:rPr>
      </w:pPr>
      <w:r>
        <w:rPr>
          <w:noProof/>
          <w:lang w:eastAsia="fr-FR"/>
        </w:rPr>
      </w:r>
      <w:r>
        <w:rPr>
          <w:noProof/>
          <w:lang w:eastAsia="fr-FR"/>
        </w:rPr>
        <w:pict>
          <v:rect id="Rectangle 10" o:spid="_x0000_s1031" style="width:36pt;height:7.1pt;visibility:visible;mso-left-percent:-10001;mso-top-percent:-10001;mso-position-horizontal:absolute;mso-position-horizontal-relative:char;mso-position-vertical:absolute;mso-position-vertical-relative:line;mso-left-percent:-10001;mso-top-percent:-10001" fillcolor="black">
            <w10:wrap type="none"/>
            <w10:anchorlock/>
          </v:rect>
        </w:pict>
      </w:r>
      <w:r w:rsidR="007168ED" w:rsidRPr="00347A00">
        <w:rPr>
          <w:sz w:val="20"/>
        </w:rPr>
        <w:t>Contribution à temps complet</w:t>
      </w:r>
    </w:p>
    <w:p w:rsidR="007168ED" w:rsidRDefault="00AF4D39" w:rsidP="008D36B4">
      <w:pPr>
        <w:jc w:val="both"/>
      </w:pPr>
      <w:r>
        <w:rPr>
          <w:noProof/>
          <w:lang w:eastAsia="fr-FR"/>
        </w:rPr>
      </w:r>
      <w:r>
        <w:rPr>
          <w:noProof/>
          <w:lang w:eastAsia="fr-FR"/>
        </w:rPr>
        <w:pict>
          <v:rect id="Rectangle 7" o:spid="_x0000_s1030" style="width:36pt;height:7.1pt;visibility:visible;mso-left-percent:-10001;mso-top-percent:-10001;mso-position-horizontal:absolute;mso-position-horizontal-relative:char;mso-position-vertical:absolute;mso-position-vertical-relative:line;mso-left-percent:-10001;mso-top-percent:-10001" fillcolor="black">
            <v:fill r:id="rId25" o:title="" type="pattern"/>
            <w10:wrap type="none"/>
            <w10:anchorlock/>
          </v:rect>
        </w:pict>
      </w:r>
      <w:r w:rsidR="007168ED" w:rsidRPr="00347A00">
        <w:rPr>
          <w:sz w:val="20"/>
        </w:rPr>
        <w:t>Contribution à temps partiel</w:t>
      </w:r>
    </w:p>
    <w:p w:rsidR="007168ED" w:rsidRDefault="007168ED" w:rsidP="007168ED">
      <w:pPr>
        <w:rPr>
          <w:b/>
          <w:sz w:val="28"/>
        </w:rPr>
        <w:sectPr w:rsidR="007168ED">
          <w:pgSz w:w="15840" w:h="12240" w:orient="landscape"/>
          <w:pgMar w:top="1440" w:right="1440" w:bottom="1440" w:left="1440" w:header="720" w:footer="720" w:gutter="0"/>
          <w:cols w:space="720"/>
        </w:sectPr>
      </w:pPr>
    </w:p>
    <w:p w:rsidR="007168ED" w:rsidRDefault="007168ED" w:rsidP="007168ED">
      <w:pPr>
        <w:jc w:val="center"/>
        <w:rPr>
          <w:b/>
          <w:sz w:val="26"/>
          <w:szCs w:val="26"/>
        </w:rPr>
      </w:pPr>
      <w:r>
        <w:rPr>
          <w:b/>
          <w:sz w:val="26"/>
          <w:szCs w:val="26"/>
        </w:rPr>
        <w:lastRenderedPageBreak/>
        <w:t xml:space="preserve">FORMULAIRE TECH-6. </w:t>
      </w:r>
      <w:r>
        <w:rPr>
          <w:b/>
          <w:smallCaps/>
          <w:sz w:val="26"/>
          <w:szCs w:val="26"/>
        </w:rPr>
        <w:t>MODELE DE CURRICULUM VITAE (CV) DU PERSONNEL CLE PROPOSE</w:t>
      </w:r>
    </w:p>
    <w:p w:rsidR="007168ED" w:rsidRDefault="007168ED" w:rsidP="007168ED"/>
    <w:p w:rsidR="007168ED" w:rsidRDefault="007168ED" w:rsidP="007168ED">
      <w:pPr>
        <w:pStyle w:val="BankNormal"/>
        <w:spacing w:after="0"/>
        <w:rPr>
          <w:sz w:val="26"/>
          <w:szCs w:val="26"/>
        </w:rPr>
      </w:pPr>
    </w:p>
    <w:p w:rsidR="007168ED" w:rsidRDefault="007168ED" w:rsidP="007168ED">
      <w:pPr>
        <w:tabs>
          <w:tab w:val="right" w:pos="9000"/>
        </w:tabs>
        <w:rPr>
          <w:i/>
          <w:sz w:val="26"/>
          <w:szCs w:val="26"/>
        </w:rPr>
      </w:pPr>
      <w:r>
        <w:rPr>
          <w:b/>
          <w:sz w:val="26"/>
          <w:szCs w:val="26"/>
        </w:rPr>
        <w:t>1</w:t>
      </w:r>
      <w:r>
        <w:rPr>
          <w:sz w:val="26"/>
          <w:szCs w:val="26"/>
        </w:rPr>
        <w:t xml:space="preserve">. </w:t>
      </w:r>
      <w:r>
        <w:rPr>
          <w:b/>
          <w:sz w:val="26"/>
          <w:szCs w:val="26"/>
        </w:rPr>
        <w:t>Poste</w:t>
      </w:r>
      <w:r>
        <w:rPr>
          <w:sz w:val="26"/>
          <w:szCs w:val="26"/>
        </w:rPr>
        <w:t xml:space="preserve"> [</w:t>
      </w:r>
      <w:r>
        <w:rPr>
          <w:i/>
          <w:sz w:val="26"/>
          <w:szCs w:val="26"/>
        </w:rPr>
        <w:t>un seul candidat par poste</w:t>
      </w:r>
      <w:r>
        <w:rPr>
          <w:sz w:val="26"/>
          <w:szCs w:val="26"/>
        </w:rPr>
        <w:t>]</w:t>
      </w:r>
      <w:r>
        <w:rPr>
          <w:i/>
          <w:sz w:val="26"/>
          <w:szCs w:val="26"/>
          <w:u w:val="single"/>
        </w:rPr>
        <w:tab/>
      </w:r>
    </w:p>
    <w:p w:rsidR="007168ED" w:rsidRDefault="007168ED" w:rsidP="007168ED">
      <w:pPr>
        <w:tabs>
          <w:tab w:val="right" w:pos="9000"/>
        </w:tabs>
        <w:rPr>
          <w:i/>
          <w:sz w:val="26"/>
          <w:szCs w:val="26"/>
        </w:rPr>
      </w:pPr>
    </w:p>
    <w:p w:rsidR="007168ED" w:rsidRDefault="007168ED" w:rsidP="007168ED">
      <w:pPr>
        <w:tabs>
          <w:tab w:val="right" w:pos="9000"/>
        </w:tabs>
        <w:rPr>
          <w:sz w:val="26"/>
          <w:szCs w:val="26"/>
        </w:rPr>
      </w:pPr>
      <w:r>
        <w:rPr>
          <w:b/>
          <w:sz w:val="26"/>
          <w:szCs w:val="26"/>
        </w:rPr>
        <w:t xml:space="preserve">2.Nom du </w:t>
      </w:r>
      <w:r w:rsidR="00696E89">
        <w:rPr>
          <w:b/>
          <w:szCs w:val="24"/>
        </w:rPr>
        <w:t>Cabinet/Firme</w:t>
      </w:r>
      <w:r w:rsidR="00696E89" w:rsidRPr="00620EAC">
        <w:rPr>
          <w:szCs w:val="24"/>
        </w:rPr>
        <w:t> </w:t>
      </w:r>
      <w:r>
        <w:rPr>
          <w:sz w:val="26"/>
          <w:szCs w:val="26"/>
        </w:rPr>
        <w:t> [</w:t>
      </w:r>
      <w:r>
        <w:rPr>
          <w:i/>
          <w:sz w:val="26"/>
          <w:szCs w:val="26"/>
        </w:rPr>
        <w:t>indiquer le nom de la société proposant le personnel</w:t>
      </w:r>
      <w:r>
        <w:rPr>
          <w:sz w:val="26"/>
          <w:szCs w:val="26"/>
        </w:rPr>
        <w:t>]</w:t>
      </w:r>
      <w:r>
        <w:rPr>
          <w:sz w:val="26"/>
          <w:szCs w:val="26"/>
          <w:u w:val="single"/>
        </w:rPr>
        <w:tab/>
      </w:r>
    </w:p>
    <w:p w:rsidR="007168ED" w:rsidRDefault="007168ED" w:rsidP="007168ED">
      <w:pPr>
        <w:tabs>
          <w:tab w:val="right" w:pos="9000"/>
        </w:tabs>
        <w:rPr>
          <w:sz w:val="26"/>
          <w:szCs w:val="26"/>
        </w:rPr>
      </w:pPr>
    </w:p>
    <w:p w:rsidR="007168ED" w:rsidRDefault="007168ED" w:rsidP="007168ED">
      <w:pPr>
        <w:tabs>
          <w:tab w:val="right" w:pos="9000"/>
        </w:tabs>
        <w:rPr>
          <w:sz w:val="26"/>
          <w:szCs w:val="26"/>
        </w:rPr>
      </w:pPr>
      <w:r>
        <w:rPr>
          <w:b/>
          <w:sz w:val="26"/>
          <w:szCs w:val="26"/>
        </w:rPr>
        <w:t>3.Nom de l’employé</w:t>
      </w:r>
      <w:r>
        <w:rPr>
          <w:sz w:val="26"/>
          <w:szCs w:val="26"/>
        </w:rPr>
        <w:t xml:space="preserve"> [</w:t>
      </w:r>
      <w:r>
        <w:rPr>
          <w:i/>
          <w:sz w:val="26"/>
          <w:szCs w:val="26"/>
        </w:rPr>
        <w:t>nom complet</w:t>
      </w:r>
      <w:r>
        <w:rPr>
          <w:sz w:val="26"/>
          <w:szCs w:val="26"/>
        </w:rPr>
        <w:t>]</w:t>
      </w:r>
      <w:r>
        <w:rPr>
          <w:sz w:val="26"/>
          <w:szCs w:val="26"/>
          <w:u w:val="single"/>
        </w:rPr>
        <w:tab/>
      </w:r>
    </w:p>
    <w:p w:rsidR="007168ED" w:rsidRDefault="007168ED" w:rsidP="007168ED">
      <w:pPr>
        <w:tabs>
          <w:tab w:val="right" w:pos="9000"/>
        </w:tabs>
        <w:rPr>
          <w:sz w:val="26"/>
          <w:szCs w:val="26"/>
        </w:rPr>
      </w:pPr>
    </w:p>
    <w:p w:rsidR="007168ED" w:rsidRDefault="007168ED" w:rsidP="007168ED">
      <w:pPr>
        <w:tabs>
          <w:tab w:val="right" w:pos="9000"/>
        </w:tabs>
        <w:rPr>
          <w:sz w:val="26"/>
          <w:szCs w:val="26"/>
        </w:rPr>
      </w:pPr>
      <w:r>
        <w:rPr>
          <w:b/>
          <w:sz w:val="26"/>
          <w:szCs w:val="26"/>
        </w:rPr>
        <w:t>4.Date de naissance</w:t>
      </w:r>
      <w:r>
        <w:rPr>
          <w:sz w:val="26"/>
          <w:szCs w:val="26"/>
          <w:u w:val="single"/>
        </w:rPr>
        <w:t>_________________</w:t>
      </w:r>
      <w:r>
        <w:rPr>
          <w:b/>
          <w:sz w:val="26"/>
          <w:szCs w:val="26"/>
          <w:u w:val="single"/>
        </w:rPr>
        <w:t>__</w:t>
      </w:r>
      <w:r>
        <w:rPr>
          <w:b/>
          <w:sz w:val="26"/>
          <w:szCs w:val="26"/>
        </w:rPr>
        <w:t xml:space="preserve"> Nationalité </w:t>
      </w:r>
      <w:r>
        <w:rPr>
          <w:sz w:val="26"/>
          <w:szCs w:val="26"/>
          <w:u w:val="single"/>
        </w:rPr>
        <w:tab/>
      </w:r>
    </w:p>
    <w:p w:rsidR="007168ED" w:rsidRDefault="007168ED" w:rsidP="007168ED">
      <w:pPr>
        <w:tabs>
          <w:tab w:val="right" w:pos="9000"/>
        </w:tabs>
        <w:rPr>
          <w:sz w:val="26"/>
          <w:szCs w:val="26"/>
        </w:rPr>
      </w:pPr>
    </w:p>
    <w:p w:rsidR="007168ED" w:rsidRDefault="007168ED" w:rsidP="007168ED">
      <w:pPr>
        <w:tabs>
          <w:tab w:val="right" w:pos="9000"/>
        </w:tabs>
        <w:rPr>
          <w:sz w:val="26"/>
          <w:szCs w:val="26"/>
        </w:rPr>
      </w:pPr>
      <w:r>
        <w:rPr>
          <w:b/>
          <w:sz w:val="26"/>
          <w:szCs w:val="26"/>
        </w:rPr>
        <w:t>5. Formation</w:t>
      </w:r>
      <w:r>
        <w:rPr>
          <w:sz w:val="26"/>
          <w:szCs w:val="26"/>
        </w:rPr>
        <w:t xml:space="preserve"> [</w:t>
      </w:r>
      <w:r>
        <w:rPr>
          <w:i/>
          <w:sz w:val="26"/>
          <w:szCs w:val="26"/>
        </w:rPr>
        <w:t>Indiquer les études universitaires et autres études spécialisées de l’employé ainsi que les noms des institutions fréquentées, les diplômes obtenus et les dates auxquelles ils l’ont été</w:t>
      </w:r>
      <w:r>
        <w:rPr>
          <w:sz w:val="26"/>
          <w:szCs w:val="26"/>
        </w:rPr>
        <w:t xml:space="preserve">] </w:t>
      </w:r>
      <w:r>
        <w:rPr>
          <w:i/>
          <w:sz w:val="26"/>
          <w:szCs w:val="26"/>
          <w:u w:val="single"/>
        </w:rPr>
        <w:tab/>
      </w:r>
    </w:p>
    <w:p w:rsidR="007168ED" w:rsidRDefault="007168ED" w:rsidP="007168ED">
      <w:pPr>
        <w:tabs>
          <w:tab w:val="right" w:pos="9000"/>
        </w:tabs>
        <w:rPr>
          <w:sz w:val="26"/>
          <w:szCs w:val="26"/>
        </w:rPr>
      </w:pPr>
    </w:p>
    <w:p w:rsidR="007168ED" w:rsidRDefault="007168ED" w:rsidP="007168ED">
      <w:pPr>
        <w:tabs>
          <w:tab w:val="right" w:pos="9000"/>
        </w:tabs>
        <w:rPr>
          <w:b/>
          <w:sz w:val="26"/>
          <w:szCs w:val="26"/>
        </w:rPr>
      </w:pPr>
      <w:r>
        <w:rPr>
          <w:b/>
          <w:sz w:val="26"/>
          <w:szCs w:val="26"/>
        </w:rPr>
        <w:t xml:space="preserve">6. Affiliation à des associations/groupements professionnels </w:t>
      </w:r>
      <w:r>
        <w:rPr>
          <w:b/>
          <w:sz w:val="26"/>
          <w:szCs w:val="26"/>
          <w:u w:val="single"/>
        </w:rPr>
        <w:tab/>
      </w:r>
    </w:p>
    <w:p w:rsidR="007168ED" w:rsidRDefault="007168ED" w:rsidP="007168ED">
      <w:pPr>
        <w:tabs>
          <w:tab w:val="right" w:pos="9000"/>
        </w:tabs>
        <w:rPr>
          <w:sz w:val="26"/>
          <w:szCs w:val="26"/>
          <w:u w:val="single"/>
        </w:rPr>
      </w:pPr>
    </w:p>
    <w:p w:rsidR="007168ED" w:rsidRDefault="007168ED" w:rsidP="007168ED">
      <w:pPr>
        <w:tabs>
          <w:tab w:val="right" w:pos="9000"/>
        </w:tabs>
        <w:rPr>
          <w:sz w:val="26"/>
          <w:szCs w:val="26"/>
        </w:rPr>
      </w:pPr>
      <w:r>
        <w:rPr>
          <w:sz w:val="26"/>
          <w:szCs w:val="26"/>
          <w:u w:val="single"/>
        </w:rPr>
        <w:tab/>
      </w:r>
    </w:p>
    <w:p w:rsidR="007168ED" w:rsidRDefault="007168ED" w:rsidP="007168ED">
      <w:pPr>
        <w:tabs>
          <w:tab w:val="right" w:pos="9000"/>
        </w:tabs>
        <w:rPr>
          <w:sz w:val="26"/>
          <w:szCs w:val="26"/>
        </w:rPr>
      </w:pPr>
    </w:p>
    <w:p w:rsidR="007168ED" w:rsidRDefault="007168ED" w:rsidP="007168ED">
      <w:pPr>
        <w:tabs>
          <w:tab w:val="right" w:pos="9000"/>
        </w:tabs>
        <w:rPr>
          <w:sz w:val="26"/>
          <w:szCs w:val="26"/>
        </w:rPr>
      </w:pPr>
      <w:r>
        <w:rPr>
          <w:b/>
          <w:sz w:val="26"/>
          <w:szCs w:val="26"/>
        </w:rPr>
        <w:t xml:space="preserve">7. Autres formations </w:t>
      </w:r>
      <w:r>
        <w:rPr>
          <w:sz w:val="26"/>
          <w:szCs w:val="26"/>
        </w:rPr>
        <w:t>[</w:t>
      </w:r>
      <w:r>
        <w:rPr>
          <w:i/>
          <w:sz w:val="26"/>
          <w:szCs w:val="26"/>
        </w:rPr>
        <w:t>Indiquer toute autre formation reçue autre que celle déclarée au paragraphe 5 ci-dessus</w:t>
      </w:r>
      <w:r>
        <w:rPr>
          <w:sz w:val="26"/>
          <w:szCs w:val="26"/>
        </w:rPr>
        <w:t>]</w:t>
      </w:r>
      <w:r>
        <w:rPr>
          <w:sz w:val="26"/>
          <w:szCs w:val="26"/>
          <w:u w:val="single"/>
        </w:rPr>
        <w:tab/>
      </w:r>
    </w:p>
    <w:p w:rsidR="007168ED" w:rsidRDefault="007168ED" w:rsidP="007168ED">
      <w:pPr>
        <w:tabs>
          <w:tab w:val="right" w:pos="9000"/>
        </w:tabs>
        <w:rPr>
          <w:sz w:val="26"/>
          <w:szCs w:val="26"/>
        </w:rPr>
      </w:pPr>
    </w:p>
    <w:p w:rsidR="007168ED" w:rsidRDefault="007168ED" w:rsidP="007168ED">
      <w:pPr>
        <w:tabs>
          <w:tab w:val="right" w:pos="9000"/>
        </w:tabs>
        <w:rPr>
          <w:sz w:val="26"/>
          <w:szCs w:val="26"/>
        </w:rPr>
      </w:pPr>
      <w:r>
        <w:rPr>
          <w:b/>
          <w:sz w:val="26"/>
          <w:szCs w:val="26"/>
        </w:rPr>
        <w:t xml:space="preserve">8. Pays où l’employé a travaillé </w:t>
      </w:r>
      <w:r>
        <w:rPr>
          <w:sz w:val="26"/>
          <w:szCs w:val="26"/>
        </w:rPr>
        <w:t>[</w:t>
      </w:r>
      <w:r>
        <w:rPr>
          <w:i/>
          <w:sz w:val="26"/>
          <w:szCs w:val="26"/>
        </w:rPr>
        <w:t>Donner la liste des pays ou l’employé a travaillé au cours des 10 dernières années</w:t>
      </w:r>
      <w:r>
        <w:rPr>
          <w:sz w:val="26"/>
          <w:szCs w:val="26"/>
        </w:rPr>
        <w:t>] :</w:t>
      </w:r>
    </w:p>
    <w:p w:rsidR="007168ED" w:rsidRDefault="007168ED" w:rsidP="007168ED">
      <w:pPr>
        <w:tabs>
          <w:tab w:val="right" w:pos="9000"/>
        </w:tabs>
        <w:rPr>
          <w:sz w:val="26"/>
          <w:szCs w:val="26"/>
        </w:rPr>
      </w:pPr>
    </w:p>
    <w:p w:rsidR="007168ED" w:rsidRDefault="007168ED" w:rsidP="007168ED">
      <w:pPr>
        <w:tabs>
          <w:tab w:val="right" w:pos="9000"/>
        </w:tabs>
        <w:rPr>
          <w:sz w:val="26"/>
          <w:szCs w:val="26"/>
        </w:rPr>
      </w:pPr>
      <w:r>
        <w:rPr>
          <w:sz w:val="26"/>
          <w:szCs w:val="26"/>
          <w:u w:val="single"/>
        </w:rPr>
        <w:tab/>
      </w:r>
    </w:p>
    <w:p w:rsidR="007168ED" w:rsidRDefault="007168ED" w:rsidP="007168ED">
      <w:pPr>
        <w:tabs>
          <w:tab w:val="right" w:pos="9000"/>
        </w:tabs>
        <w:rPr>
          <w:sz w:val="26"/>
          <w:szCs w:val="26"/>
        </w:rPr>
      </w:pPr>
    </w:p>
    <w:p w:rsidR="007168ED" w:rsidRDefault="007168ED" w:rsidP="007168ED">
      <w:pPr>
        <w:tabs>
          <w:tab w:val="right" w:pos="9000"/>
        </w:tabs>
        <w:jc w:val="both"/>
        <w:rPr>
          <w:sz w:val="26"/>
          <w:szCs w:val="26"/>
        </w:rPr>
      </w:pPr>
      <w:r>
        <w:rPr>
          <w:b/>
          <w:sz w:val="26"/>
          <w:szCs w:val="26"/>
        </w:rPr>
        <w:t xml:space="preserve">9. Langues : </w:t>
      </w:r>
      <w:r>
        <w:rPr>
          <w:sz w:val="26"/>
          <w:szCs w:val="26"/>
        </w:rPr>
        <w:t>[</w:t>
      </w:r>
      <w:r>
        <w:rPr>
          <w:i/>
          <w:sz w:val="26"/>
          <w:szCs w:val="26"/>
        </w:rPr>
        <w:t>Indiquer pour chacune le degré de connaissance : bon, moyen, médiocre pour ce qui est de la langue parlée, lue et écrite</w:t>
      </w:r>
      <w:r>
        <w:rPr>
          <w:sz w:val="26"/>
          <w:szCs w:val="26"/>
        </w:rPr>
        <w:t>]</w:t>
      </w:r>
    </w:p>
    <w:p w:rsidR="007168ED" w:rsidRDefault="007168ED" w:rsidP="007168ED">
      <w:pPr>
        <w:tabs>
          <w:tab w:val="right" w:pos="9000"/>
        </w:tabs>
        <w:rPr>
          <w:sz w:val="26"/>
          <w:szCs w:val="26"/>
          <w:u w:val="single"/>
        </w:rPr>
      </w:pPr>
    </w:p>
    <w:p w:rsidR="007168ED" w:rsidRDefault="007168ED" w:rsidP="007168ED">
      <w:pPr>
        <w:tabs>
          <w:tab w:val="right" w:pos="9000"/>
        </w:tabs>
        <w:rPr>
          <w:sz w:val="26"/>
          <w:szCs w:val="26"/>
        </w:rPr>
      </w:pPr>
      <w:r>
        <w:rPr>
          <w:sz w:val="26"/>
          <w:szCs w:val="26"/>
          <w:u w:val="single"/>
        </w:rPr>
        <w:tab/>
      </w:r>
    </w:p>
    <w:p w:rsidR="007168ED" w:rsidRDefault="007168ED" w:rsidP="007168ED">
      <w:pPr>
        <w:tabs>
          <w:tab w:val="right" w:pos="8640"/>
        </w:tabs>
        <w:jc w:val="both"/>
        <w:rPr>
          <w:sz w:val="26"/>
          <w:szCs w:val="26"/>
        </w:rPr>
      </w:pPr>
    </w:p>
    <w:p w:rsidR="007168ED" w:rsidRDefault="007168ED" w:rsidP="007168ED">
      <w:pPr>
        <w:tabs>
          <w:tab w:val="right" w:pos="9000"/>
        </w:tabs>
        <w:jc w:val="both"/>
        <w:rPr>
          <w:sz w:val="26"/>
          <w:szCs w:val="26"/>
        </w:rPr>
      </w:pPr>
      <w:r>
        <w:rPr>
          <w:b/>
          <w:sz w:val="26"/>
          <w:szCs w:val="26"/>
        </w:rPr>
        <w:t xml:space="preserve">10. Expérience professionnelle : </w:t>
      </w:r>
      <w:r>
        <w:rPr>
          <w:sz w:val="26"/>
          <w:szCs w:val="26"/>
        </w:rPr>
        <w:t>[</w:t>
      </w:r>
      <w:r>
        <w:rPr>
          <w:i/>
          <w:sz w:val="26"/>
          <w:szCs w:val="26"/>
        </w:rPr>
        <w:t>En commençant par son poste actuel, donner la liste par ordre chronologique inverse de tous les emplois exercés par l’employé depuis la fin de ses études. Pour chaque emploi (voir le formulaire ci-dessous), donner les dates, le nom de l’employeur et le poste occupé.</w:t>
      </w:r>
      <w:r>
        <w:rPr>
          <w:sz w:val="26"/>
          <w:szCs w:val="26"/>
        </w:rPr>
        <w:t>]</w:t>
      </w:r>
    </w:p>
    <w:p w:rsidR="007168ED" w:rsidRDefault="007168ED" w:rsidP="007168ED">
      <w:pPr>
        <w:tabs>
          <w:tab w:val="right" w:pos="9000"/>
        </w:tabs>
        <w:jc w:val="both"/>
        <w:rPr>
          <w:i/>
          <w:sz w:val="26"/>
          <w:szCs w:val="26"/>
        </w:rPr>
      </w:pPr>
      <w:r>
        <w:rPr>
          <w:sz w:val="26"/>
          <w:szCs w:val="26"/>
        </w:rPr>
        <w:t>Depuis [</w:t>
      </w:r>
      <w:r>
        <w:rPr>
          <w:i/>
          <w:sz w:val="26"/>
          <w:szCs w:val="26"/>
        </w:rPr>
        <w:t>année</w:t>
      </w:r>
      <w:r>
        <w:rPr>
          <w:sz w:val="26"/>
          <w:szCs w:val="26"/>
        </w:rPr>
        <w:t>] _______ jusqu’à [</w:t>
      </w:r>
      <w:r>
        <w:rPr>
          <w:i/>
          <w:sz w:val="26"/>
          <w:szCs w:val="26"/>
        </w:rPr>
        <w:t>année</w:t>
      </w:r>
      <w:r>
        <w:rPr>
          <w:sz w:val="26"/>
          <w:szCs w:val="26"/>
        </w:rPr>
        <w:t>]___________</w:t>
      </w:r>
    </w:p>
    <w:p w:rsidR="007168ED" w:rsidRDefault="007168ED" w:rsidP="007168ED">
      <w:pPr>
        <w:tabs>
          <w:tab w:val="right" w:pos="9000"/>
        </w:tabs>
        <w:jc w:val="both"/>
        <w:rPr>
          <w:sz w:val="26"/>
          <w:szCs w:val="26"/>
        </w:rPr>
      </w:pPr>
      <w:r>
        <w:rPr>
          <w:sz w:val="26"/>
          <w:szCs w:val="26"/>
        </w:rPr>
        <w:t>Employeur :__________________</w:t>
      </w:r>
    </w:p>
    <w:p w:rsidR="007168ED" w:rsidRDefault="007168ED" w:rsidP="007168ED">
      <w:pPr>
        <w:tabs>
          <w:tab w:val="right" w:pos="9000"/>
        </w:tabs>
        <w:rPr>
          <w:b/>
        </w:rPr>
      </w:pPr>
      <w:r>
        <w:rPr>
          <w:sz w:val="26"/>
          <w:szCs w:val="26"/>
        </w:rPr>
        <w:t>Poste : ___________________</w:t>
      </w:r>
      <w:r>
        <w:rPr>
          <w:b/>
        </w:rPr>
        <w:br w:type="page"/>
      </w:r>
    </w:p>
    <w:p w:rsidR="007168ED" w:rsidRDefault="007168ED" w:rsidP="007168ED">
      <w:pPr>
        <w:tabs>
          <w:tab w:val="right" w:pos="9000"/>
        </w:tabs>
        <w:rPr>
          <w:b/>
        </w:rPr>
      </w:pP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6"/>
        <w:gridCol w:w="7004"/>
      </w:tblGrid>
      <w:tr w:rsidR="007168ED" w:rsidTr="00FE6B7C">
        <w:tc>
          <w:tcPr>
            <w:tcW w:w="3167" w:type="dxa"/>
            <w:tcBorders>
              <w:top w:val="single" w:sz="4" w:space="0" w:color="auto"/>
              <w:left w:val="single" w:sz="4" w:space="0" w:color="auto"/>
              <w:bottom w:val="single" w:sz="4" w:space="0" w:color="auto"/>
              <w:right w:val="single" w:sz="4" w:space="0" w:color="auto"/>
            </w:tcBorders>
          </w:tcPr>
          <w:p w:rsidR="007168ED" w:rsidRDefault="007168ED" w:rsidP="00FE6B7C">
            <w:pPr>
              <w:tabs>
                <w:tab w:val="right" w:pos="9000"/>
              </w:tabs>
              <w:rPr>
                <w:b/>
                <w:sz w:val="26"/>
                <w:szCs w:val="26"/>
              </w:rPr>
            </w:pPr>
            <w:r>
              <w:rPr>
                <w:sz w:val="26"/>
                <w:szCs w:val="26"/>
              </w:rPr>
              <w:br w:type="page"/>
            </w:r>
            <w:r>
              <w:rPr>
                <w:b/>
                <w:sz w:val="26"/>
                <w:szCs w:val="26"/>
              </w:rPr>
              <w:t>11. Détail des tâches exécutées</w:t>
            </w:r>
          </w:p>
          <w:p w:rsidR="007168ED" w:rsidRDefault="007168ED" w:rsidP="00FE6B7C">
            <w:pPr>
              <w:tabs>
                <w:tab w:val="right" w:pos="9000"/>
              </w:tabs>
              <w:rPr>
                <w:b/>
                <w:sz w:val="26"/>
                <w:szCs w:val="26"/>
              </w:rPr>
            </w:pPr>
          </w:p>
          <w:p w:rsidR="007168ED" w:rsidRDefault="007168ED" w:rsidP="00FE6B7C">
            <w:pPr>
              <w:rPr>
                <w:i/>
                <w:sz w:val="26"/>
                <w:szCs w:val="26"/>
              </w:rPr>
            </w:pPr>
            <w:r>
              <w:rPr>
                <w:i/>
                <w:sz w:val="26"/>
                <w:szCs w:val="26"/>
              </w:rPr>
              <w:t>[Indiquer toutes les tâches exécutées pour chaque mission]</w:t>
            </w:r>
          </w:p>
        </w:tc>
        <w:tc>
          <w:tcPr>
            <w:tcW w:w="7006" w:type="dxa"/>
            <w:tcBorders>
              <w:top w:val="single" w:sz="4" w:space="0" w:color="auto"/>
              <w:left w:val="single" w:sz="4" w:space="0" w:color="auto"/>
              <w:bottom w:val="single" w:sz="4" w:space="0" w:color="auto"/>
              <w:right w:val="single" w:sz="4" w:space="0" w:color="auto"/>
            </w:tcBorders>
          </w:tcPr>
          <w:p w:rsidR="007168ED" w:rsidRDefault="007168ED" w:rsidP="00FE6B7C">
            <w:pPr>
              <w:tabs>
                <w:tab w:val="right" w:pos="9000"/>
              </w:tabs>
              <w:rPr>
                <w:b/>
                <w:sz w:val="26"/>
                <w:szCs w:val="26"/>
              </w:rPr>
            </w:pPr>
            <w:r>
              <w:rPr>
                <w:b/>
                <w:sz w:val="26"/>
                <w:szCs w:val="26"/>
              </w:rPr>
              <w:t>12. Expérience de l’employé qui illustre le mieux sa compétence</w:t>
            </w:r>
          </w:p>
          <w:p w:rsidR="007168ED" w:rsidRDefault="007168ED" w:rsidP="00FE6B7C">
            <w:pPr>
              <w:tabs>
                <w:tab w:val="right" w:pos="9000"/>
              </w:tabs>
              <w:rPr>
                <w:sz w:val="26"/>
                <w:szCs w:val="26"/>
              </w:rPr>
            </w:pPr>
            <w:r>
              <w:rPr>
                <w:sz w:val="26"/>
                <w:szCs w:val="26"/>
              </w:rPr>
              <w:t>[</w:t>
            </w:r>
            <w:r>
              <w:rPr>
                <w:i/>
                <w:sz w:val="26"/>
                <w:szCs w:val="26"/>
              </w:rPr>
              <w:t>Donner notamment les informations suivantes qui illustrent au mieux la compétence professionnelle de l’employé pour les tâches mentionnées au point 11</w:t>
            </w:r>
            <w:r>
              <w:rPr>
                <w:sz w:val="26"/>
                <w:szCs w:val="26"/>
              </w:rPr>
              <w:t>]</w:t>
            </w:r>
          </w:p>
          <w:p w:rsidR="007168ED" w:rsidRDefault="007168ED" w:rsidP="00FE6B7C">
            <w:pPr>
              <w:tabs>
                <w:tab w:val="right" w:pos="9000"/>
              </w:tabs>
              <w:rPr>
                <w:sz w:val="26"/>
                <w:szCs w:val="26"/>
              </w:rPr>
            </w:pPr>
          </w:p>
          <w:p w:rsidR="007168ED" w:rsidRDefault="007168ED" w:rsidP="00FE6B7C">
            <w:pPr>
              <w:tabs>
                <w:tab w:val="right" w:pos="9000"/>
              </w:tabs>
              <w:rPr>
                <w:sz w:val="26"/>
                <w:szCs w:val="26"/>
                <w:u w:val="single"/>
              </w:rPr>
            </w:pPr>
            <w:r>
              <w:rPr>
                <w:sz w:val="26"/>
                <w:szCs w:val="26"/>
              </w:rPr>
              <w:t xml:space="preserve">Nom du projet ou de la mission : </w:t>
            </w:r>
            <w:r>
              <w:rPr>
                <w:sz w:val="26"/>
                <w:szCs w:val="26"/>
                <w:u w:val="single"/>
              </w:rPr>
              <w:t>____________________</w:t>
            </w:r>
          </w:p>
          <w:p w:rsidR="007168ED" w:rsidRDefault="007168ED" w:rsidP="00FE6B7C">
            <w:pPr>
              <w:tabs>
                <w:tab w:val="right" w:pos="9000"/>
              </w:tabs>
              <w:rPr>
                <w:sz w:val="26"/>
                <w:szCs w:val="26"/>
              </w:rPr>
            </w:pPr>
          </w:p>
          <w:p w:rsidR="007168ED" w:rsidRDefault="007168ED" w:rsidP="00FE6B7C">
            <w:pPr>
              <w:tabs>
                <w:tab w:val="right" w:pos="9000"/>
              </w:tabs>
              <w:rPr>
                <w:sz w:val="26"/>
                <w:szCs w:val="26"/>
                <w:u w:val="single"/>
              </w:rPr>
            </w:pPr>
            <w:r>
              <w:rPr>
                <w:sz w:val="26"/>
                <w:szCs w:val="26"/>
              </w:rPr>
              <w:t xml:space="preserve">Année : </w:t>
            </w:r>
            <w:r>
              <w:rPr>
                <w:sz w:val="26"/>
                <w:szCs w:val="26"/>
                <w:u w:val="single"/>
              </w:rPr>
              <w:t xml:space="preserve">______________                     _____ </w:t>
            </w:r>
          </w:p>
          <w:p w:rsidR="007168ED" w:rsidRDefault="007168ED" w:rsidP="00FE6B7C">
            <w:pPr>
              <w:tabs>
                <w:tab w:val="right" w:pos="9000"/>
              </w:tabs>
              <w:rPr>
                <w:sz w:val="26"/>
                <w:szCs w:val="26"/>
              </w:rPr>
            </w:pPr>
          </w:p>
          <w:p w:rsidR="007168ED" w:rsidRDefault="007168ED" w:rsidP="00FE6B7C">
            <w:pPr>
              <w:pStyle w:val="BankNormal"/>
              <w:tabs>
                <w:tab w:val="right" w:pos="9000"/>
              </w:tabs>
              <w:spacing w:after="0"/>
              <w:rPr>
                <w:sz w:val="26"/>
                <w:szCs w:val="26"/>
                <w:u w:val="single"/>
              </w:rPr>
            </w:pPr>
            <w:r>
              <w:rPr>
                <w:sz w:val="26"/>
                <w:szCs w:val="26"/>
              </w:rPr>
              <w:t>Lieu : </w:t>
            </w:r>
            <w:r>
              <w:rPr>
                <w:sz w:val="26"/>
                <w:szCs w:val="26"/>
                <w:u w:val="single"/>
              </w:rPr>
              <w:t>__________________                     ___</w:t>
            </w:r>
          </w:p>
          <w:p w:rsidR="007168ED" w:rsidRDefault="007168ED" w:rsidP="00FE6B7C">
            <w:pPr>
              <w:pStyle w:val="BankNormal"/>
              <w:tabs>
                <w:tab w:val="right" w:pos="9000"/>
              </w:tabs>
              <w:spacing w:after="0"/>
              <w:rPr>
                <w:sz w:val="26"/>
                <w:szCs w:val="26"/>
                <w:u w:val="single"/>
              </w:rPr>
            </w:pPr>
          </w:p>
          <w:p w:rsidR="007168ED" w:rsidRDefault="007168ED" w:rsidP="00FE6B7C">
            <w:pPr>
              <w:tabs>
                <w:tab w:val="right" w:pos="9000"/>
              </w:tabs>
              <w:rPr>
                <w:sz w:val="26"/>
                <w:szCs w:val="26"/>
                <w:u w:val="single"/>
              </w:rPr>
            </w:pPr>
            <w:r>
              <w:rPr>
                <w:sz w:val="26"/>
                <w:szCs w:val="26"/>
              </w:rPr>
              <w:t xml:space="preserve">Principales caractéristiques du projet : </w:t>
            </w:r>
            <w:r>
              <w:rPr>
                <w:sz w:val="26"/>
                <w:szCs w:val="26"/>
                <w:u w:val="single"/>
              </w:rPr>
              <w:t xml:space="preserve">__________________  </w:t>
            </w:r>
          </w:p>
          <w:p w:rsidR="007168ED" w:rsidRDefault="007168ED" w:rsidP="00FE6B7C">
            <w:pPr>
              <w:tabs>
                <w:tab w:val="right" w:pos="9000"/>
              </w:tabs>
              <w:rPr>
                <w:sz w:val="26"/>
                <w:szCs w:val="26"/>
              </w:rPr>
            </w:pPr>
          </w:p>
          <w:p w:rsidR="007168ED" w:rsidRDefault="007168ED" w:rsidP="00FE6B7C">
            <w:pPr>
              <w:tabs>
                <w:tab w:val="right" w:pos="9000"/>
              </w:tabs>
              <w:rPr>
                <w:sz w:val="26"/>
                <w:szCs w:val="26"/>
                <w:u w:val="single"/>
              </w:rPr>
            </w:pPr>
            <w:r>
              <w:rPr>
                <w:sz w:val="26"/>
                <w:szCs w:val="26"/>
              </w:rPr>
              <w:t xml:space="preserve">Poste : </w:t>
            </w:r>
            <w:r>
              <w:rPr>
                <w:sz w:val="26"/>
                <w:szCs w:val="26"/>
                <w:u w:val="single"/>
              </w:rPr>
              <w:t xml:space="preserve">____________                     ________     </w:t>
            </w:r>
          </w:p>
          <w:p w:rsidR="007168ED" w:rsidRDefault="007168ED" w:rsidP="00FE6B7C">
            <w:pPr>
              <w:tabs>
                <w:tab w:val="right" w:pos="9000"/>
              </w:tabs>
              <w:rPr>
                <w:sz w:val="26"/>
                <w:szCs w:val="26"/>
              </w:rPr>
            </w:pPr>
          </w:p>
          <w:p w:rsidR="007168ED" w:rsidRDefault="007168ED" w:rsidP="00FE6B7C">
            <w:pPr>
              <w:tabs>
                <w:tab w:val="left" w:pos="5652"/>
                <w:tab w:val="right" w:pos="9000"/>
              </w:tabs>
              <w:spacing w:before="120"/>
              <w:rPr>
                <w:sz w:val="26"/>
                <w:szCs w:val="26"/>
                <w:u w:val="single"/>
                <w:lang w:val="en-GB"/>
              </w:rPr>
            </w:pPr>
            <w:r>
              <w:rPr>
                <w:sz w:val="26"/>
                <w:szCs w:val="26"/>
              </w:rPr>
              <w:t xml:space="preserve">Activités : </w:t>
            </w:r>
            <w:r>
              <w:rPr>
                <w:sz w:val="26"/>
                <w:szCs w:val="26"/>
                <w:u w:val="single"/>
              </w:rPr>
              <w:t>______                     ___________</w:t>
            </w:r>
          </w:p>
          <w:p w:rsidR="007168ED" w:rsidRDefault="007168ED" w:rsidP="00FE6B7C">
            <w:pPr>
              <w:pStyle w:val="Corpsdetexte2"/>
              <w:tabs>
                <w:tab w:val="right" w:pos="8640"/>
              </w:tabs>
              <w:jc w:val="left"/>
              <w:rPr>
                <w:sz w:val="26"/>
                <w:szCs w:val="26"/>
              </w:rPr>
            </w:pPr>
          </w:p>
        </w:tc>
      </w:tr>
    </w:tbl>
    <w:p w:rsidR="007168ED" w:rsidRDefault="007168ED" w:rsidP="007168ED">
      <w:pPr>
        <w:tabs>
          <w:tab w:val="right" w:pos="9000"/>
        </w:tabs>
      </w:pPr>
    </w:p>
    <w:p w:rsidR="007168ED" w:rsidRDefault="007168ED" w:rsidP="007168ED">
      <w:pPr>
        <w:tabs>
          <w:tab w:val="right" w:pos="9000"/>
        </w:tabs>
        <w:rPr>
          <w:b/>
          <w:sz w:val="26"/>
          <w:szCs w:val="26"/>
          <w:u w:val="single"/>
        </w:rPr>
      </w:pPr>
      <w:r>
        <w:rPr>
          <w:b/>
          <w:sz w:val="26"/>
          <w:szCs w:val="26"/>
        </w:rPr>
        <w:t>12 Attestation :</w:t>
      </w:r>
    </w:p>
    <w:p w:rsidR="007168ED" w:rsidRDefault="007168ED" w:rsidP="007168ED">
      <w:pPr>
        <w:tabs>
          <w:tab w:val="right" w:pos="9000"/>
        </w:tabs>
        <w:rPr>
          <w:sz w:val="26"/>
          <w:szCs w:val="26"/>
        </w:rPr>
      </w:pPr>
    </w:p>
    <w:p w:rsidR="007168ED" w:rsidRDefault="007168ED" w:rsidP="007168ED">
      <w:pPr>
        <w:tabs>
          <w:tab w:val="right" w:pos="9000"/>
        </w:tabs>
        <w:jc w:val="both"/>
        <w:rPr>
          <w:sz w:val="26"/>
          <w:szCs w:val="26"/>
        </w:rPr>
      </w:pPr>
      <w:r>
        <w:rPr>
          <w:sz w:val="26"/>
          <w:szCs w:val="26"/>
        </w:rPr>
        <w:t xml:space="preserve">Je soussigné [Indiquer Nom et Prénom], certifie, en toute conscience, que les renseignements ci-dessus rendent fidèlement compte de ma situation, de mes qualifications et de mon expérience. J’accepte que toute déclaration volontairement erronée puisse entraîner mon exclusion, ou mon renvoi si j’ai été engagé. Je confirme que j’ai donné accord à la firme </w:t>
      </w:r>
      <w:r>
        <w:rPr>
          <w:i/>
          <w:sz w:val="26"/>
          <w:szCs w:val="26"/>
        </w:rPr>
        <w:t>[insérer le nom]</w:t>
      </w:r>
      <w:r>
        <w:rPr>
          <w:sz w:val="26"/>
          <w:szCs w:val="26"/>
        </w:rPr>
        <w:t xml:space="preserve"> afin de proposer ma candidature pour la mission de </w:t>
      </w:r>
      <w:r>
        <w:rPr>
          <w:i/>
          <w:sz w:val="26"/>
          <w:szCs w:val="26"/>
        </w:rPr>
        <w:t>[insérer l’identification de la mission ou du poste]</w:t>
      </w:r>
    </w:p>
    <w:p w:rsidR="007168ED" w:rsidRDefault="007168ED" w:rsidP="007168ED">
      <w:pPr>
        <w:tabs>
          <w:tab w:val="right" w:pos="9000"/>
        </w:tabs>
        <w:rPr>
          <w:sz w:val="26"/>
          <w:szCs w:val="26"/>
        </w:rPr>
      </w:pPr>
    </w:p>
    <w:p w:rsidR="007168ED" w:rsidRDefault="007168ED" w:rsidP="007168ED">
      <w:pPr>
        <w:tabs>
          <w:tab w:val="left" w:pos="6120"/>
          <w:tab w:val="right" w:pos="6840"/>
          <w:tab w:val="right" w:pos="9000"/>
        </w:tabs>
        <w:rPr>
          <w:sz w:val="26"/>
          <w:szCs w:val="26"/>
          <w:u w:val="single"/>
        </w:rPr>
      </w:pPr>
      <w:bookmarkStart w:id="52" w:name="_Hlk90455853"/>
      <w:r>
        <w:rPr>
          <w:sz w:val="26"/>
          <w:szCs w:val="26"/>
          <w:u w:val="single"/>
        </w:rPr>
        <w:tab/>
      </w:r>
      <w:r>
        <w:rPr>
          <w:b/>
          <w:sz w:val="26"/>
          <w:szCs w:val="26"/>
        </w:rPr>
        <w:tab/>
      </w:r>
      <w:r>
        <w:rPr>
          <w:sz w:val="26"/>
          <w:szCs w:val="26"/>
        </w:rPr>
        <w:t>Date :</w:t>
      </w:r>
      <w:r>
        <w:rPr>
          <w:sz w:val="26"/>
          <w:szCs w:val="26"/>
          <w:u w:val="single"/>
        </w:rPr>
        <w:tab/>
      </w:r>
    </w:p>
    <w:p w:rsidR="007168ED" w:rsidRDefault="007168ED" w:rsidP="007168ED">
      <w:pPr>
        <w:tabs>
          <w:tab w:val="left" w:pos="5760"/>
          <w:tab w:val="right" w:pos="6480"/>
          <w:tab w:val="right" w:pos="8460"/>
          <w:tab w:val="right" w:pos="9000"/>
        </w:tabs>
        <w:rPr>
          <w:b/>
          <w:sz w:val="26"/>
          <w:szCs w:val="26"/>
          <w:u w:val="single"/>
        </w:rPr>
      </w:pPr>
      <w:r>
        <w:rPr>
          <w:i/>
          <w:sz w:val="26"/>
          <w:szCs w:val="26"/>
        </w:rPr>
        <w:t>[Signature de l’employé]</w:t>
      </w:r>
      <w:r>
        <w:rPr>
          <w:sz w:val="26"/>
          <w:szCs w:val="26"/>
        </w:rPr>
        <w:tab/>
      </w:r>
      <w:r>
        <w:rPr>
          <w:sz w:val="26"/>
          <w:szCs w:val="26"/>
        </w:rPr>
        <w:tab/>
      </w:r>
      <w:r>
        <w:rPr>
          <w:sz w:val="26"/>
          <w:szCs w:val="26"/>
        </w:rPr>
        <w:tab/>
      </w:r>
      <w:r>
        <w:rPr>
          <w:i/>
          <w:sz w:val="26"/>
          <w:szCs w:val="26"/>
        </w:rPr>
        <w:t>Jour/mois/année</w:t>
      </w:r>
    </w:p>
    <w:p w:rsidR="007168ED" w:rsidRDefault="007168ED" w:rsidP="007168ED">
      <w:pPr>
        <w:tabs>
          <w:tab w:val="right" w:pos="9000"/>
          <w:tab w:val="left" w:pos="9180"/>
        </w:tabs>
        <w:rPr>
          <w:sz w:val="26"/>
          <w:szCs w:val="26"/>
        </w:rPr>
      </w:pPr>
      <w:r>
        <w:rPr>
          <w:sz w:val="26"/>
          <w:szCs w:val="26"/>
        </w:rPr>
        <w:t>Ou</w:t>
      </w:r>
    </w:p>
    <w:p w:rsidR="007168ED" w:rsidRDefault="007168ED" w:rsidP="007168ED">
      <w:pPr>
        <w:tabs>
          <w:tab w:val="right" w:pos="9000"/>
          <w:tab w:val="left" w:pos="9090"/>
        </w:tabs>
        <w:rPr>
          <w:sz w:val="26"/>
          <w:szCs w:val="26"/>
        </w:rPr>
      </w:pPr>
    </w:p>
    <w:p w:rsidR="00AC00A1" w:rsidRDefault="00AC00A1" w:rsidP="00AC00A1">
      <w:pPr>
        <w:tabs>
          <w:tab w:val="left" w:pos="5760"/>
          <w:tab w:val="right" w:pos="6480"/>
          <w:tab w:val="right" w:pos="8460"/>
          <w:tab w:val="right" w:pos="9000"/>
        </w:tabs>
        <w:rPr>
          <w:b/>
          <w:sz w:val="26"/>
          <w:szCs w:val="26"/>
          <w:u w:val="single"/>
        </w:rPr>
      </w:pPr>
      <w:r>
        <w:rPr>
          <w:i/>
          <w:sz w:val="26"/>
          <w:szCs w:val="26"/>
        </w:rPr>
        <w:t>[Signature du représentant habilité du candidat]</w:t>
      </w:r>
      <w:r>
        <w:rPr>
          <w:sz w:val="26"/>
          <w:szCs w:val="26"/>
        </w:rPr>
        <w:tab/>
      </w:r>
      <w:r>
        <w:rPr>
          <w:sz w:val="26"/>
          <w:szCs w:val="26"/>
        </w:rPr>
        <w:tab/>
      </w:r>
      <w:r>
        <w:rPr>
          <w:sz w:val="26"/>
          <w:szCs w:val="26"/>
        </w:rPr>
        <w:tab/>
      </w:r>
      <w:r>
        <w:rPr>
          <w:i/>
          <w:sz w:val="26"/>
          <w:szCs w:val="26"/>
        </w:rPr>
        <w:t>Jour/mois/année</w:t>
      </w:r>
    </w:p>
    <w:p w:rsidR="00AC00A1" w:rsidRDefault="00AC00A1" w:rsidP="007168ED">
      <w:pPr>
        <w:tabs>
          <w:tab w:val="right" w:pos="9000"/>
          <w:tab w:val="left" w:pos="9090"/>
        </w:tabs>
        <w:rPr>
          <w:sz w:val="26"/>
          <w:szCs w:val="26"/>
        </w:rPr>
      </w:pPr>
    </w:p>
    <w:p w:rsidR="007168ED" w:rsidRDefault="007168ED" w:rsidP="007168ED">
      <w:pPr>
        <w:tabs>
          <w:tab w:val="right" w:pos="9000"/>
          <w:tab w:val="left" w:pos="9090"/>
        </w:tabs>
        <w:rPr>
          <w:sz w:val="26"/>
          <w:szCs w:val="26"/>
          <w:u w:val="single"/>
        </w:rPr>
      </w:pPr>
      <w:r>
        <w:rPr>
          <w:sz w:val="26"/>
          <w:szCs w:val="26"/>
          <w:u w:val="single"/>
        </w:rPr>
        <w:tab/>
      </w:r>
    </w:p>
    <w:bookmarkEnd w:id="52"/>
    <w:p w:rsidR="007168ED" w:rsidRDefault="007168ED" w:rsidP="007168ED">
      <w:pPr>
        <w:tabs>
          <w:tab w:val="right" w:pos="9000"/>
          <w:tab w:val="left" w:pos="9090"/>
        </w:tabs>
        <w:rPr>
          <w:sz w:val="26"/>
          <w:szCs w:val="26"/>
          <w:u w:val="single"/>
        </w:rPr>
      </w:pPr>
    </w:p>
    <w:p w:rsidR="007168ED" w:rsidRDefault="007168ED" w:rsidP="007168ED">
      <w:pPr>
        <w:rPr>
          <w:sz w:val="26"/>
          <w:szCs w:val="26"/>
        </w:rPr>
      </w:pPr>
      <w:r>
        <w:rPr>
          <w:sz w:val="26"/>
          <w:szCs w:val="26"/>
        </w:rPr>
        <w:t>Joindre une copie certifiée conforme de la pièce d’identité du candidat proposé</w:t>
      </w:r>
    </w:p>
    <w:p w:rsidR="007168ED" w:rsidRDefault="007168ED" w:rsidP="007168ED">
      <w:pPr>
        <w:rPr>
          <w:sz w:val="26"/>
          <w:szCs w:val="26"/>
        </w:rPr>
      </w:pPr>
    </w:p>
    <w:p w:rsidR="007168ED" w:rsidRDefault="007168ED" w:rsidP="007168ED">
      <w:pPr>
        <w:rPr>
          <w:sz w:val="26"/>
          <w:szCs w:val="26"/>
        </w:rPr>
      </w:pPr>
    </w:p>
    <w:p w:rsidR="007168ED" w:rsidRDefault="007168ED" w:rsidP="007168ED">
      <w:pPr>
        <w:rPr>
          <w:sz w:val="26"/>
          <w:szCs w:val="26"/>
        </w:rPr>
      </w:pPr>
      <w:r>
        <w:rPr>
          <w:sz w:val="26"/>
          <w:szCs w:val="26"/>
        </w:rPr>
        <w:t>L’attributaire du marché pourrait être amené à subir la rigueur de la loi en cas de   présentation de fausses pièces dans son offre</w:t>
      </w:r>
    </w:p>
    <w:p w:rsidR="007168ED" w:rsidRDefault="007168ED" w:rsidP="007168ED">
      <w:pPr>
        <w:rPr>
          <w:sz w:val="26"/>
          <w:szCs w:val="26"/>
        </w:rPr>
        <w:sectPr w:rsidR="007168ED">
          <w:type w:val="nextColumn"/>
          <w:pgSz w:w="12240" w:h="15840"/>
          <w:pgMar w:top="1440" w:right="1440" w:bottom="1440" w:left="1440" w:header="720" w:footer="720" w:gutter="0"/>
          <w:cols w:space="720"/>
        </w:sectPr>
      </w:pPr>
    </w:p>
    <w:p w:rsidR="007168ED" w:rsidRDefault="007168ED" w:rsidP="007168ED">
      <w:pPr>
        <w:ind w:right="900"/>
        <w:jc w:val="center"/>
      </w:pPr>
      <w:r>
        <w:rPr>
          <w:b/>
          <w:sz w:val="26"/>
          <w:szCs w:val="26"/>
        </w:rPr>
        <w:lastRenderedPageBreak/>
        <w:t>FORMULAIRE TECH-7. PROGRAMMED’ACTIVITE ET CALIDRIER DES LIVRABLES</w:t>
      </w:r>
      <w:r>
        <w:rPr>
          <w:rStyle w:val="Appelnotedebasdep"/>
          <w:rFonts w:ascii="Times New Roman Bold" w:hAnsi="Times New Roman Bold"/>
          <w:b/>
          <w:smallCaps/>
        </w:rPr>
        <w:footnoteReference w:customMarkFollows="1" w:id="5"/>
        <w:t>1</w:t>
      </w:r>
    </w:p>
    <w:p w:rsidR="007168ED" w:rsidRDefault="007168ED" w:rsidP="007168ED">
      <w:pPr>
        <w:pStyle w:val="xl41"/>
        <w:rPr>
          <w:rFonts w:eastAsia="Times New Roman"/>
          <w:sz w:val="24"/>
          <w:lang w:val="fr-FR"/>
        </w:rPr>
      </w:pPr>
    </w:p>
    <w:tbl>
      <w:tblPr>
        <w:tblW w:w="12980" w:type="dxa"/>
        <w:jc w:val="center"/>
        <w:tblLayout w:type="fixed"/>
        <w:tblCellMar>
          <w:left w:w="72" w:type="dxa"/>
          <w:right w:w="72" w:type="dxa"/>
        </w:tblCellMar>
        <w:tblLook w:val="0000" w:firstRow="0" w:lastRow="0" w:firstColumn="0" w:lastColumn="0" w:noHBand="0" w:noVBand="0"/>
      </w:tblPr>
      <w:tblGrid>
        <w:gridCol w:w="454"/>
        <w:gridCol w:w="3686"/>
        <w:gridCol w:w="680"/>
        <w:gridCol w:w="680"/>
        <w:gridCol w:w="680"/>
        <w:gridCol w:w="680"/>
        <w:gridCol w:w="680"/>
        <w:gridCol w:w="680"/>
        <w:gridCol w:w="680"/>
        <w:gridCol w:w="680"/>
        <w:gridCol w:w="680"/>
        <w:gridCol w:w="680"/>
        <w:gridCol w:w="680"/>
        <w:gridCol w:w="680"/>
        <w:gridCol w:w="680"/>
      </w:tblGrid>
      <w:tr w:rsidR="007168ED" w:rsidRPr="00723EC0" w:rsidTr="00FE6B7C">
        <w:trPr>
          <w:trHeight w:hRule="exact" w:val="397"/>
          <w:jc w:val="center"/>
        </w:trPr>
        <w:tc>
          <w:tcPr>
            <w:tcW w:w="454" w:type="dxa"/>
            <w:vMerge w:val="restart"/>
            <w:tcBorders>
              <w:top w:val="double" w:sz="4" w:space="0" w:color="auto"/>
              <w:left w:val="double" w:sz="4" w:space="0" w:color="auto"/>
            </w:tcBorders>
            <w:vAlign w:val="center"/>
          </w:tcPr>
          <w:p w:rsidR="007168ED" w:rsidRPr="00620EAC" w:rsidRDefault="007168ED" w:rsidP="00FE6B7C">
            <w:pPr>
              <w:jc w:val="center"/>
              <w:rPr>
                <w:b/>
                <w:szCs w:val="24"/>
                <w:lang w:val="en-GB"/>
              </w:rPr>
            </w:pPr>
            <w:r w:rsidRPr="00620EAC">
              <w:rPr>
                <w:b/>
                <w:szCs w:val="24"/>
                <w:lang w:val="en-GB"/>
              </w:rPr>
              <w:t>N°</w:t>
            </w:r>
          </w:p>
        </w:tc>
        <w:tc>
          <w:tcPr>
            <w:tcW w:w="3686" w:type="dxa"/>
            <w:vMerge w:val="restart"/>
            <w:tcBorders>
              <w:top w:val="double" w:sz="4" w:space="0" w:color="auto"/>
              <w:left w:val="single" w:sz="6" w:space="0" w:color="auto"/>
            </w:tcBorders>
            <w:vAlign w:val="center"/>
          </w:tcPr>
          <w:p w:rsidR="007168ED" w:rsidRPr="00620EAC" w:rsidRDefault="007168ED" w:rsidP="00FE6B7C">
            <w:pPr>
              <w:jc w:val="center"/>
              <w:rPr>
                <w:b/>
                <w:szCs w:val="24"/>
                <w:lang w:val="en-GB"/>
              </w:rPr>
            </w:pPr>
            <w:r w:rsidRPr="00620EAC">
              <w:rPr>
                <w:b/>
                <w:szCs w:val="24"/>
                <w:lang w:val="en-GB"/>
              </w:rPr>
              <w:t>Activité</w:t>
            </w:r>
            <w:r w:rsidRPr="00620EAC">
              <w:rPr>
                <w:szCs w:val="24"/>
                <w:vertAlign w:val="superscript"/>
                <w:lang w:val="en-GB"/>
              </w:rPr>
              <w:t>1</w:t>
            </w:r>
          </w:p>
        </w:tc>
        <w:tc>
          <w:tcPr>
            <w:tcW w:w="8840" w:type="dxa"/>
            <w:gridSpan w:val="13"/>
            <w:tcBorders>
              <w:top w:val="double" w:sz="4" w:space="0" w:color="auto"/>
              <w:left w:val="single" w:sz="6" w:space="0" w:color="auto"/>
              <w:bottom w:val="single" w:sz="6" w:space="0" w:color="auto"/>
              <w:right w:val="double" w:sz="4" w:space="0" w:color="auto"/>
            </w:tcBorders>
            <w:vAlign w:val="center"/>
          </w:tcPr>
          <w:p w:rsidR="007168ED" w:rsidRPr="00620EAC" w:rsidRDefault="007168ED" w:rsidP="00FE6B7C">
            <w:pPr>
              <w:jc w:val="center"/>
              <w:rPr>
                <w:b/>
                <w:szCs w:val="24"/>
                <w:lang w:val="en-GB"/>
              </w:rPr>
            </w:pPr>
            <w:r w:rsidRPr="00620EAC">
              <w:rPr>
                <w:b/>
                <w:szCs w:val="24"/>
                <w:lang w:val="en-GB"/>
              </w:rPr>
              <w:t>Mois</w:t>
            </w:r>
            <w:r w:rsidRPr="00620EAC">
              <w:rPr>
                <w:szCs w:val="24"/>
                <w:vertAlign w:val="superscript"/>
                <w:lang w:val="en-GB"/>
              </w:rPr>
              <w:t>2</w:t>
            </w:r>
          </w:p>
        </w:tc>
      </w:tr>
      <w:tr w:rsidR="007168ED" w:rsidRPr="00723EC0" w:rsidTr="00FE6B7C">
        <w:trPr>
          <w:trHeight w:hRule="exact" w:val="397"/>
          <w:jc w:val="center"/>
        </w:trPr>
        <w:tc>
          <w:tcPr>
            <w:tcW w:w="454" w:type="dxa"/>
            <w:vMerge/>
            <w:tcBorders>
              <w:left w:val="double" w:sz="4" w:space="0" w:color="auto"/>
              <w:bottom w:val="single" w:sz="12" w:space="0" w:color="auto"/>
            </w:tcBorders>
            <w:vAlign w:val="center"/>
          </w:tcPr>
          <w:p w:rsidR="007168ED" w:rsidRPr="00620EAC" w:rsidRDefault="007168ED" w:rsidP="00FE6B7C">
            <w:pPr>
              <w:jc w:val="center"/>
              <w:rPr>
                <w:b/>
                <w:szCs w:val="24"/>
                <w:lang w:val="en-GB"/>
              </w:rPr>
            </w:pPr>
          </w:p>
        </w:tc>
        <w:tc>
          <w:tcPr>
            <w:tcW w:w="3686" w:type="dxa"/>
            <w:vMerge/>
            <w:tcBorders>
              <w:left w:val="single" w:sz="6" w:space="0" w:color="auto"/>
              <w:bottom w:val="single" w:sz="12" w:space="0" w:color="auto"/>
            </w:tcBorders>
            <w:vAlign w:val="center"/>
          </w:tcPr>
          <w:p w:rsidR="007168ED" w:rsidRPr="00620EAC" w:rsidRDefault="007168ED" w:rsidP="00FE6B7C">
            <w:pPr>
              <w:jc w:val="center"/>
              <w:rPr>
                <w:b/>
                <w:szCs w:val="24"/>
                <w:lang w:val="en-GB"/>
              </w:rPr>
            </w:pP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1</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2</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3</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4</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5</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6</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7</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8</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9</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10</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11</w:t>
            </w:r>
          </w:p>
        </w:tc>
        <w:tc>
          <w:tcPr>
            <w:tcW w:w="680" w:type="dxa"/>
            <w:tcBorders>
              <w:top w:val="single" w:sz="6" w:space="0" w:color="auto"/>
              <w:left w:val="single" w:sz="6" w:space="0" w:color="auto"/>
              <w:bottom w:val="single" w:sz="12" w:space="0" w:color="auto"/>
              <w:right w:val="single" w:sz="6" w:space="0" w:color="auto"/>
            </w:tcBorders>
            <w:vAlign w:val="center"/>
          </w:tcPr>
          <w:p w:rsidR="007168ED" w:rsidRPr="00620EAC" w:rsidRDefault="007168ED" w:rsidP="00FE6B7C">
            <w:pPr>
              <w:jc w:val="center"/>
              <w:rPr>
                <w:b/>
                <w:szCs w:val="24"/>
                <w:lang w:val="en-GB"/>
              </w:rPr>
            </w:pPr>
            <w:r w:rsidRPr="00620EAC">
              <w:rPr>
                <w:b/>
                <w:szCs w:val="24"/>
                <w:lang w:val="en-GB"/>
              </w:rPr>
              <w:t>12</w:t>
            </w:r>
          </w:p>
        </w:tc>
        <w:tc>
          <w:tcPr>
            <w:tcW w:w="680" w:type="dxa"/>
            <w:tcBorders>
              <w:top w:val="single" w:sz="6" w:space="0" w:color="auto"/>
              <w:left w:val="single" w:sz="6" w:space="0" w:color="auto"/>
              <w:bottom w:val="single" w:sz="12" w:space="0" w:color="auto"/>
              <w:right w:val="double" w:sz="4" w:space="0" w:color="auto"/>
            </w:tcBorders>
            <w:vAlign w:val="center"/>
          </w:tcPr>
          <w:p w:rsidR="007168ED" w:rsidRPr="00620EAC" w:rsidRDefault="007168ED" w:rsidP="00FE6B7C">
            <w:pPr>
              <w:jc w:val="center"/>
              <w:rPr>
                <w:b/>
                <w:szCs w:val="24"/>
                <w:lang w:val="en-GB"/>
              </w:rPr>
            </w:pPr>
            <w:r w:rsidRPr="00620EAC">
              <w:rPr>
                <w:b/>
                <w:szCs w:val="24"/>
                <w:lang w:val="en-GB"/>
              </w:rPr>
              <w:t>n</w:t>
            </w:r>
          </w:p>
        </w:tc>
      </w:tr>
      <w:tr w:rsidR="007168ED" w:rsidRPr="00723EC0" w:rsidTr="00FE6B7C">
        <w:trPr>
          <w:jc w:val="center"/>
        </w:trPr>
        <w:tc>
          <w:tcPr>
            <w:tcW w:w="4140" w:type="dxa"/>
            <w:gridSpan w:val="2"/>
            <w:tcBorders>
              <w:top w:val="single" w:sz="12" w:space="0" w:color="auto"/>
              <w:left w:val="double" w:sz="4" w:space="0" w:color="auto"/>
              <w:bottom w:val="single" w:sz="6" w:space="0" w:color="auto"/>
            </w:tcBorders>
            <w:shd w:val="clear" w:color="auto" w:fill="A8D08D"/>
            <w:vAlign w:val="center"/>
          </w:tcPr>
          <w:p w:rsidR="007168ED" w:rsidRPr="00567672" w:rsidRDefault="007168ED" w:rsidP="00FE6B7C">
            <w:pPr>
              <w:jc w:val="center"/>
              <w:rPr>
                <w:szCs w:val="24"/>
              </w:rPr>
            </w:pPr>
            <w:r w:rsidRPr="00567672">
              <w:rPr>
                <w:szCs w:val="24"/>
              </w:rPr>
              <w:t>Pour le livrable 1 :[préciser son intitule]</w:t>
            </w: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12" w:space="0" w:color="auto"/>
              <w:left w:val="single" w:sz="6" w:space="0" w:color="auto"/>
              <w:bottom w:val="single" w:sz="6" w:space="0" w:color="auto"/>
              <w:right w:val="double" w:sz="4" w:space="0" w:color="auto"/>
            </w:tcBorders>
            <w:shd w:val="clear" w:color="auto" w:fill="A8D08D"/>
          </w:tcPr>
          <w:p w:rsidR="007168ED" w:rsidRPr="00567672"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sidRPr="00620EAC">
              <w:rPr>
                <w:szCs w:val="24"/>
                <w:lang w:val="en-GB"/>
              </w:rPr>
              <w:t>1</w:t>
            </w:r>
          </w:p>
        </w:tc>
        <w:tc>
          <w:tcPr>
            <w:tcW w:w="3686" w:type="dxa"/>
            <w:tcBorders>
              <w:top w:val="single" w:sz="6" w:space="0" w:color="auto"/>
              <w:left w:val="single" w:sz="6" w:space="0" w:color="auto"/>
              <w:bottom w:val="single" w:sz="6" w:space="0" w:color="auto"/>
            </w:tcBorders>
          </w:tcPr>
          <w:p w:rsidR="007168ED" w:rsidRPr="00567672" w:rsidRDefault="007168ED" w:rsidP="00FE6B7C">
            <w:pPr>
              <w:rPr>
                <w:szCs w:val="24"/>
              </w:rPr>
            </w:pPr>
            <w:r>
              <w:rPr>
                <w:i/>
                <w:iCs/>
                <w:sz w:val="22"/>
                <w:szCs w:val="22"/>
              </w:rPr>
              <w:t>Par ex :</w:t>
            </w:r>
            <w:r w:rsidRPr="00347A00">
              <w:rPr>
                <w:i/>
                <w:iCs/>
                <w:sz w:val="22"/>
                <w:szCs w:val="22"/>
              </w:rPr>
              <w:t xml:space="preserve"> collecte de données </w:t>
            </w: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tcPr>
          <w:p w:rsidR="007168ED" w:rsidRPr="00567672"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sidRPr="00620EAC">
              <w:rPr>
                <w:szCs w:val="24"/>
                <w:lang w:val="en-GB"/>
              </w:rPr>
              <w:t>2</w:t>
            </w:r>
          </w:p>
        </w:tc>
        <w:tc>
          <w:tcPr>
            <w:tcW w:w="3686" w:type="dxa"/>
            <w:tcBorders>
              <w:top w:val="single" w:sz="6" w:space="0" w:color="auto"/>
              <w:left w:val="single" w:sz="6" w:space="0" w:color="auto"/>
              <w:bottom w:val="single" w:sz="6" w:space="0" w:color="auto"/>
            </w:tcBorders>
          </w:tcPr>
          <w:p w:rsidR="007168ED" w:rsidRPr="00567672" w:rsidRDefault="007168ED" w:rsidP="00FE6B7C">
            <w:pPr>
              <w:rPr>
                <w:szCs w:val="24"/>
              </w:rPr>
            </w:pPr>
            <w:r>
              <w:rPr>
                <w:i/>
                <w:iCs/>
                <w:sz w:val="22"/>
                <w:szCs w:val="22"/>
              </w:rPr>
              <w:t>Par ex :</w:t>
            </w:r>
            <w:r w:rsidRPr="00347A00">
              <w:rPr>
                <w:i/>
                <w:iCs/>
                <w:sz w:val="22"/>
                <w:szCs w:val="22"/>
              </w:rPr>
              <w:t xml:space="preserve"> rédaction du rapport</w:t>
            </w: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tcPr>
          <w:p w:rsidR="007168ED" w:rsidRPr="00567672"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sidRPr="00620EAC">
              <w:rPr>
                <w:szCs w:val="24"/>
                <w:lang w:val="en-GB"/>
              </w:rPr>
              <w:t>3</w:t>
            </w:r>
          </w:p>
        </w:tc>
        <w:tc>
          <w:tcPr>
            <w:tcW w:w="3686" w:type="dxa"/>
            <w:tcBorders>
              <w:top w:val="single" w:sz="6" w:space="0" w:color="auto"/>
              <w:left w:val="single" w:sz="6" w:space="0" w:color="auto"/>
              <w:bottom w:val="single" w:sz="6" w:space="0" w:color="auto"/>
            </w:tcBorders>
          </w:tcPr>
          <w:p w:rsidR="007168ED" w:rsidRPr="00620EAC" w:rsidRDefault="007168ED" w:rsidP="00FE6B7C">
            <w:pPr>
              <w:rPr>
                <w:szCs w:val="24"/>
                <w:lang w:val="en-GB"/>
              </w:rPr>
            </w:pPr>
            <w:r>
              <w:rPr>
                <w:i/>
                <w:iCs/>
                <w:sz w:val="22"/>
                <w:szCs w:val="22"/>
              </w:rPr>
              <w:t>Par ex :</w:t>
            </w:r>
            <w:r w:rsidRPr="00347A00">
              <w:rPr>
                <w:i/>
                <w:iCs/>
                <w:sz w:val="22"/>
                <w:szCs w:val="22"/>
              </w:rPr>
              <w:t xml:space="preserve"> rapport préliminaire</w:t>
            </w: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lang w:val="en-GB"/>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Pr>
                <w:szCs w:val="24"/>
                <w:lang w:val="en-GB"/>
              </w:rPr>
              <w:t>4</w:t>
            </w:r>
          </w:p>
        </w:tc>
        <w:tc>
          <w:tcPr>
            <w:tcW w:w="3686" w:type="dxa"/>
            <w:tcBorders>
              <w:top w:val="single" w:sz="6" w:space="0" w:color="auto"/>
              <w:left w:val="single" w:sz="6" w:space="0" w:color="auto"/>
              <w:bottom w:val="single" w:sz="6" w:space="0" w:color="auto"/>
            </w:tcBorders>
          </w:tcPr>
          <w:p w:rsidR="007168ED" w:rsidRPr="00347A00" w:rsidRDefault="007168ED" w:rsidP="00FE6B7C">
            <w:pPr>
              <w:rPr>
                <w:i/>
                <w:iCs/>
                <w:szCs w:val="22"/>
              </w:rPr>
            </w:pPr>
            <w:r>
              <w:rPr>
                <w:i/>
                <w:iCs/>
                <w:sz w:val="22"/>
                <w:szCs w:val="22"/>
              </w:rPr>
              <w:t>Par ex :</w:t>
            </w:r>
            <w:r w:rsidRPr="00347A00">
              <w:rPr>
                <w:i/>
                <w:iCs/>
                <w:sz w:val="22"/>
                <w:szCs w:val="22"/>
              </w:rPr>
              <w:t xml:space="preserve"> finalisation suite aux commentaires</w:t>
            </w: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tcPr>
          <w:p w:rsidR="007168ED" w:rsidRPr="00567672"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Pr>
                <w:szCs w:val="24"/>
                <w:lang w:val="en-GB"/>
              </w:rPr>
              <w:t>5</w:t>
            </w:r>
          </w:p>
        </w:tc>
        <w:tc>
          <w:tcPr>
            <w:tcW w:w="3686" w:type="dxa"/>
            <w:tcBorders>
              <w:top w:val="single" w:sz="6" w:space="0" w:color="auto"/>
              <w:left w:val="single" w:sz="6" w:space="0" w:color="auto"/>
              <w:bottom w:val="single" w:sz="6" w:space="0" w:color="auto"/>
            </w:tcBorders>
          </w:tcPr>
          <w:p w:rsidR="007168ED" w:rsidRPr="00347A00" w:rsidRDefault="007168ED" w:rsidP="00FE6B7C">
            <w:pPr>
              <w:rPr>
                <w:i/>
                <w:iCs/>
                <w:szCs w:val="22"/>
              </w:rPr>
            </w:pPr>
            <w:r>
              <w:rPr>
                <w:i/>
                <w:iCs/>
                <w:sz w:val="22"/>
                <w:szCs w:val="22"/>
              </w:rPr>
              <w:t>Par ex :Remise du rapport à l’autorité contractante</w:t>
            </w: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tcPr>
          <w:p w:rsidR="007168ED" w:rsidRPr="00567672" w:rsidRDefault="007168ED" w:rsidP="00FE6B7C">
            <w:pPr>
              <w:rPr>
                <w:szCs w:val="24"/>
              </w:rPr>
            </w:pPr>
          </w:p>
        </w:tc>
      </w:tr>
      <w:tr w:rsidR="007168ED" w:rsidRPr="00723EC0" w:rsidTr="00FE6B7C">
        <w:trPr>
          <w:jc w:val="center"/>
        </w:trPr>
        <w:tc>
          <w:tcPr>
            <w:tcW w:w="4140" w:type="dxa"/>
            <w:gridSpan w:val="2"/>
            <w:tcBorders>
              <w:top w:val="single" w:sz="6" w:space="0" w:color="auto"/>
              <w:left w:val="double" w:sz="4" w:space="0" w:color="auto"/>
              <w:bottom w:val="single" w:sz="6" w:space="0" w:color="auto"/>
            </w:tcBorders>
            <w:shd w:val="clear" w:color="auto" w:fill="A8D08D"/>
            <w:vAlign w:val="center"/>
          </w:tcPr>
          <w:p w:rsidR="007168ED" w:rsidRPr="00567672" w:rsidRDefault="007168ED" w:rsidP="00FE6B7C">
            <w:pPr>
              <w:jc w:val="center"/>
              <w:rPr>
                <w:szCs w:val="24"/>
              </w:rPr>
            </w:pPr>
            <w:r w:rsidRPr="00567672">
              <w:rPr>
                <w:szCs w:val="24"/>
              </w:rPr>
              <w:t xml:space="preserve">Pour le livrable 2 </w:t>
            </w:r>
            <w:r w:rsidRPr="00633036">
              <w:rPr>
                <w:szCs w:val="24"/>
              </w:rPr>
              <w:t>:[préciser son intitule]</w:t>
            </w: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shd w:val="clear" w:color="auto" w:fill="A8D08D"/>
          </w:tcPr>
          <w:p w:rsidR="007168ED" w:rsidRPr="00567672"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sidRPr="00620EAC">
              <w:rPr>
                <w:szCs w:val="24"/>
                <w:lang w:val="en-GB"/>
              </w:rPr>
              <w:t>1</w:t>
            </w:r>
          </w:p>
        </w:tc>
        <w:tc>
          <w:tcPr>
            <w:tcW w:w="3686" w:type="dxa"/>
            <w:tcBorders>
              <w:top w:val="single" w:sz="6" w:space="0" w:color="auto"/>
              <w:left w:val="single" w:sz="6" w:space="0" w:color="auto"/>
              <w:bottom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pStyle w:val="En-tte"/>
              <w:tabs>
                <w:tab w:val="clear" w:pos="4320"/>
                <w:tab w:val="clear" w:pos="8640"/>
              </w:tabs>
              <w:rPr>
                <w:szCs w:val="24"/>
                <w:lang w:val="en-GB" w:eastAsia="it-IT"/>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lang w:val="en-GB"/>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sidRPr="00620EAC">
              <w:rPr>
                <w:szCs w:val="24"/>
                <w:lang w:val="en-GB"/>
              </w:rPr>
              <w:t>2</w:t>
            </w:r>
          </w:p>
        </w:tc>
        <w:tc>
          <w:tcPr>
            <w:tcW w:w="3686" w:type="dxa"/>
            <w:tcBorders>
              <w:top w:val="single" w:sz="6" w:space="0" w:color="auto"/>
              <w:left w:val="single" w:sz="6" w:space="0" w:color="auto"/>
              <w:bottom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lang w:val="en-GB"/>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sidRPr="00620EAC">
              <w:rPr>
                <w:szCs w:val="24"/>
                <w:lang w:val="en-GB"/>
              </w:rPr>
              <w:t>3</w:t>
            </w:r>
          </w:p>
        </w:tc>
        <w:tc>
          <w:tcPr>
            <w:tcW w:w="3686" w:type="dxa"/>
            <w:tcBorders>
              <w:top w:val="single" w:sz="6" w:space="0" w:color="auto"/>
              <w:left w:val="single" w:sz="6" w:space="0" w:color="auto"/>
              <w:bottom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lang w:val="en-GB"/>
              </w:rPr>
            </w:pPr>
          </w:p>
        </w:tc>
      </w:tr>
      <w:tr w:rsidR="007168ED" w:rsidRPr="00723EC0" w:rsidTr="00FE6B7C">
        <w:trPr>
          <w:jc w:val="center"/>
        </w:trPr>
        <w:tc>
          <w:tcPr>
            <w:tcW w:w="4140" w:type="dxa"/>
            <w:gridSpan w:val="2"/>
            <w:tcBorders>
              <w:top w:val="single" w:sz="6" w:space="0" w:color="auto"/>
              <w:left w:val="double" w:sz="4" w:space="0" w:color="auto"/>
              <w:bottom w:val="single" w:sz="6" w:space="0" w:color="auto"/>
            </w:tcBorders>
            <w:shd w:val="clear" w:color="auto" w:fill="A8D08D"/>
            <w:vAlign w:val="center"/>
          </w:tcPr>
          <w:p w:rsidR="007168ED" w:rsidRPr="00567672" w:rsidRDefault="007168ED" w:rsidP="00FE6B7C">
            <w:pPr>
              <w:jc w:val="center"/>
              <w:rPr>
                <w:szCs w:val="24"/>
              </w:rPr>
            </w:pPr>
            <w:r w:rsidRPr="00567672">
              <w:rPr>
                <w:szCs w:val="24"/>
              </w:rPr>
              <w:t>Pour le livrable 3</w:t>
            </w:r>
            <w:r w:rsidRPr="00633036">
              <w:rPr>
                <w:szCs w:val="24"/>
              </w:rPr>
              <w:t>:[préciser son intitule]</w:t>
            </w: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567672"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shd w:val="clear" w:color="auto" w:fill="A8D08D"/>
          </w:tcPr>
          <w:p w:rsidR="007168ED" w:rsidRPr="00567672"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sidRPr="00620EAC">
              <w:rPr>
                <w:szCs w:val="24"/>
                <w:lang w:val="en-GB"/>
              </w:rPr>
              <w:t>1</w:t>
            </w:r>
          </w:p>
        </w:tc>
        <w:tc>
          <w:tcPr>
            <w:tcW w:w="3686" w:type="dxa"/>
            <w:tcBorders>
              <w:top w:val="single" w:sz="6" w:space="0" w:color="auto"/>
              <w:left w:val="single" w:sz="6" w:space="0" w:color="auto"/>
              <w:bottom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lang w:val="en-GB"/>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sidRPr="00620EAC">
              <w:rPr>
                <w:szCs w:val="24"/>
                <w:lang w:val="en-GB"/>
              </w:rPr>
              <w:t>2</w:t>
            </w:r>
          </w:p>
        </w:tc>
        <w:tc>
          <w:tcPr>
            <w:tcW w:w="3686" w:type="dxa"/>
            <w:tcBorders>
              <w:top w:val="single" w:sz="6" w:space="0" w:color="auto"/>
              <w:left w:val="single" w:sz="6" w:space="0" w:color="auto"/>
              <w:bottom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lang w:val="en-GB"/>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lang w:val="en-GB"/>
              </w:rPr>
            </w:pPr>
            <w:r w:rsidRPr="00620EAC">
              <w:rPr>
                <w:szCs w:val="24"/>
                <w:lang w:val="en-GB"/>
              </w:rPr>
              <w:t>3</w:t>
            </w:r>
          </w:p>
        </w:tc>
        <w:tc>
          <w:tcPr>
            <w:tcW w:w="3686" w:type="dxa"/>
            <w:tcBorders>
              <w:top w:val="single" w:sz="6" w:space="0" w:color="auto"/>
              <w:left w:val="single" w:sz="6" w:space="0" w:color="auto"/>
              <w:bottom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lang w:val="en-GB"/>
              </w:rPr>
            </w:pPr>
          </w:p>
        </w:tc>
      </w:tr>
      <w:tr w:rsidR="007168ED" w:rsidRPr="00723EC0" w:rsidTr="00FE6B7C">
        <w:trPr>
          <w:jc w:val="center"/>
        </w:trPr>
        <w:tc>
          <w:tcPr>
            <w:tcW w:w="4140" w:type="dxa"/>
            <w:gridSpan w:val="2"/>
            <w:tcBorders>
              <w:top w:val="single" w:sz="6" w:space="0" w:color="auto"/>
              <w:left w:val="double" w:sz="4" w:space="0" w:color="auto"/>
              <w:bottom w:val="single" w:sz="6" w:space="0" w:color="auto"/>
            </w:tcBorders>
            <w:shd w:val="clear" w:color="auto" w:fill="A8D08D"/>
            <w:vAlign w:val="center"/>
          </w:tcPr>
          <w:p w:rsidR="007168ED" w:rsidRPr="00620EAC" w:rsidRDefault="007168ED" w:rsidP="00FE6B7C">
            <w:pPr>
              <w:jc w:val="center"/>
              <w:rPr>
                <w:szCs w:val="24"/>
              </w:rPr>
            </w:pPr>
            <w:r w:rsidRPr="00620EAC">
              <w:rPr>
                <w:szCs w:val="24"/>
              </w:rPr>
              <w:t>Rapport final à l’autorité contractante</w:t>
            </w: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shd w:val="clear" w:color="auto" w:fill="A8D08D"/>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shd w:val="clear" w:color="auto" w:fill="A8D08D"/>
          </w:tcPr>
          <w:p w:rsidR="007168ED" w:rsidRPr="00620EAC"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rPr>
            </w:pPr>
          </w:p>
        </w:tc>
        <w:tc>
          <w:tcPr>
            <w:tcW w:w="3686" w:type="dxa"/>
            <w:tcBorders>
              <w:top w:val="single" w:sz="6" w:space="0" w:color="auto"/>
              <w:left w:val="single" w:sz="6" w:space="0" w:color="auto"/>
              <w:bottom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jc w:val="center"/>
              <w:rPr>
                <w:szCs w:val="24"/>
              </w:rPr>
            </w:pPr>
          </w:p>
        </w:tc>
        <w:tc>
          <w:tcPr>
            <w:tcW w:w="3686" w:type="dxa"/>
            <w:tcBorders>
              <w:top w:val="single" w:sz="6" w:space="0" w:color="auto"/>
              <w:left w:val="single" w:sz="6" w:space="0" w:color="auto"/>
              <w:bottom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single" w:sz="6" w:space="0" w:color="auto"/>
            </w:tcBorders>
            <w:vAlign w:val="center"/>
          </w:tcPr>
          <w:p w:rsidR="007168ED" w:rsidRPr="00620EAC" w:rsidRDefault="007168ED" w:rsidP="00FE6B7C">
            <w:pPr>
              <w:ind w:left="-25"/>
              <w:jc w:val="center"/>
              <w:rPr>
                <w:szCs w:val="24"/>
              </w:rPr>
            </w:pPr>
          </w:p>
        </w:tc>
        <w:tc>
          <w:tcPr>
            <w:tcW w:w="3686" w:type="dxa"/>
            <w:tcBorders>
              <w:top w:val="single" w:sz="6" w:space="0" w:color="auto"/>
              <w:left w:val="single" w:sz="6" w:space="0" w:color="auto"/>
              <w:bottom w:val="single" w:sz="6" w:space="0" w:color="auto"/>
            </w:tcBorders>
          </w:tcPr>
          <w:p w:rsidR="007168ED" w:rsidRPr="00620EAC" w:rsidRDefault="007168ED" w:rsidP="00FE6B7C">
            <w:pPr>
              <w:ind w:left="-25"/>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single" w:sz="6" w:space="0" w:color="auto"/>
            </w:tcBorders>
          </w:tcPr>
          <w:p w:rsidR="007168ED" w:rsidRPr="00620EAC" w:rsidRDefault="007168ED" w:rsidP="00FE6B7C">
            <w:pPr>
              <w:rPr>
                <w:szCs w:val="24"/>
              </w:rPr>
            </w:pPr>
          </w:p>
        </w:tc>
        <w:tc>
          <w:tcPr>
            <w:tcW w:w="680" w:type="dxa"/>
            <w:tcBorders>
              <w:top w:val="single" w:sz="6" w:space="0" w:color="auto"/>
              <w:left w:val="single" w:sz="6" w:space="0" w:color="auto"/>
              <w:bottom w:val="single" w:sz="6" w:space="0" w:color="auto"/>
              <w:right w:val="double" w:sz="4" w:space="0" w:color="auto"/>
            </w:tcBorders>
          </w:tcPr>
          <w:p w:rsidR="007168ED" w:rsidRPr="00620EAC" w:rsidRDefault="007168ED" w:rsidP="00FE6B7C">
            <w:pPr>
              <w:rPr>
                <w:szCs w:val="24"/>
              </w:rPr>
            </w:pPr>
          </w:p>
        </w:tc>
      </w:tr>
      <w:tr w:rsidR="007168ED" w:rsidRPr="00723EC0" w:rsidTr="00FE6B7C">
        <w:trPr>
          <w:jc w:val="center"/>
        </w:trPr>
        <w:tc>
          <w:tcPr>
            <w:tcW w:w="454" w:type="dxa"/>
            <w:tcBorders>
              <w:top w:val="single" w:sz="6" w:space="0" w:color="auto"/>
              <w:left w:val="double" w:sz="4" w:space="0" w:color="auto"/>
              <w:bottom w:val="double" w:sz="4" w:space="0" w:color="auto"/>
            </w:tcBorders>
            <w:vAlign w:val="center"/>
          </w:tcPr>
          <w:p w:rsidR="007168ED" w:rsidRPr="00620EAC" w:rsidRDefault="007168ED" w:rsidP="00FE6B7C">
            <w:pPr>
              <w:ind w:left="-25"/>
              <w:jc w:val="center"/>
              <w:rPr>
                <w:szCs w:val="24"/>
                <w:lang w:val="en-GB"/>
              </w:rPr>
            </w:pPr>
            <w:r w:rsidRPr="00620EAC">
              <w:rPr>
                <w:szCs w:val="24"/>
                <w:lang w:val="en-GB"/>
              </w:rPr>
              <w:t>n</w:t>
            </w:r>
          </w:p>
        </w:tc>
        <w:tc>
          <w:tcPr>
            <w:tcW w:w="3686" w:type="dxa"/>
            <w:tcBorders>
              <w:top w:val="single" w:sz="6" w:space="0" w:color="auto"/>
              <w:left w:val="single" w:sz="6" w:space="0" w:color="auto"/>
              <w:bottom w:val="double" w:sz="4" w:space="0" w:color="auto"/>
            </w:tcBorders>
          </w:tcPr>
          <w:p w:rsidR="007168ED" w:rsidRPr="00620EAC" w:rsidRDefault="007168ED" w:rsidP="00FE6B7C">
            <w:pPr>
              <w:ind w:left="-25"/>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single" w:sz="6" w:space="0" w:color="auto"/>
            </w:tcBorders>
          </w:tcPr>
          <w:p w:rsidR="007168ED" w:rsidRPr="00620EAC" w:rsidRDefault="007168ED" w:rsidP="00FE6B7C">
            <w:pPr>
              <w:rPr>
                <w:szCs w:val="24"/>
                <w:lang w:val="en-GB"/>
              </w:rPr>
            </w:pPr>
          </w:p>
        </w:tc>
        <w:tc>
          <w:tcPr>
            <w:tcW w:w="680" w:type="dxa"/>
            <w:tcBorders>
              <w:top w:val="single" w:sz="6" w:space="0" w:color="auto"/>
              <w:left w:val="single" w:sz="6" w:space="0" w:color="auto"/>
              <w:bottom w:val="double" w:sz="4" w:space="0" w:color="auto"/>
              <w:right w:val="double" w:sz="4" w:space="0" w:color="auto"/>
            </w:tcBorders>
          </w:tcPr>
          <w:p w:rsidR="007168ED" w:rsidRPr="00620EAC" w:rsidRDefault="007168ED" w:rsidP="00FE6B7C">
            <w:pPr>
              <w:rPr>
                <w:szCs w:val="24"/>
                <w:lang w:val="en-GB"/>
              </w:rPr>
            </w:pPr>
          </w:p>
        </w:tc>
      </w:tr>
    </w:tbl>
    <w:p w:rsidR="007168ED" w:rsidRDefault="007168ED" w:rsidP="007168ED">
      <w:pPr>
        <w:jc w:val="center"/>
        <w:rPr>
          <w:b/>
          <w:sz w:val="28"/>
        </w:rPr>
      </w:pPr>
    </w:p>
    <w:p w:rsidR="007168ED" w:rsidRDefault="007168ED" w:rsidP="007168ED">
      <w:pPr>
        <w:jc w:val="center"/>
        <w:rPr>
          <w:b/>
          <w:sz w:val="28"/>
        </w:rPr>
      </w:pPr>
    </w:p>
    <w:p w:rsidR="007168ED" w:rsidRDefault="007168ED" w:rsidP="007168ED">
      <w:pPr>
        <w:rPr>
          <w:sz w:val="20"/>
        </w:rPr>
        <w:sectPr w:rsidR="007168ED">
          <w:pgSz w:w="15840" w:h="12240" w:orient="landscape"/>
          <w:pgMar w:top="864" w:right="1440" w:bottom="0" w:left="1440" w:header="720" w:footer="720" w:gutter="0"/>
          <w:cols w:space="720"/>
        </w:sectPr>
      </w:pPr>
    </w:p>
    <w:p w:rsidR="007168ED" w:rsidRDefault="007168ED" w:rsidP="007168ED">
      <w:pPr>
        <w:numPr>
          <w:ilvl w:val="12"/>
          <w:numId w:val="0"/>
        </w:numPr>
        <w:spacing w:before="120"/>
        <w:jc w:val="center"/>
        <w:outlineLvl w:val="1"/>
        <w:rPr>
          <w:b/>
          <w:sz w:val="26"/>
          <w:szCs w:val="26"/>
        </w:rPr>
      </w:pPr>
      <w:r>
        <w:rPr>
          <w:b/>
          <w:sz w:val="26"/>
          <w:szCs w:val="26"/>
        </w:rPr>
        <w:lastRenderedPageBreak/>
        <w:t>FORMULAIRE TECH- 8- MODELES DE DECLARATION DE L’AUTORITE CONTRACTANTE ET DE L’ENGAGMENT DU SOUMISSIONNAIRE</w:t>
      </w:r>
    </w:p>
    <w:p w:rsidR="007168ED" w:rsidRDefault="007168ED" w:rsidP="007168ED">
      <w:pPr>
        <w:numPr>
          <w:ilvl w:val="12"/>
          <w:numId w:val="0"/>
        </w:numPr>
        <w:spacing w:before="120"/>
        <w:jc w:val="center"/>
        <w:outlineLvl w:val="1"/>
        <w:rPr>
          <w:b/>
          <w:sz w:val="28"/>
        </w:rPr>
      </w:pPr>
    </w:p>
    <w:p w:rsidR="007168ED" w:rsidRDefault="007168ED" w:rsidP="007168ED">
      <w:pPr>
        <w:spacing w:after="200"/>
        <w:jc w:val="center"/>
        <w:outlineLvl w:val="0"/>
        <w:rPr>
          <w:b/>
          <w:color w:val="000000"/>
          <w:kern w:val="28"/>
          <w:sz w:val="32"/>
          <w:lang w:eastAsia="fr-FR"/>
        </w:rPr>
      </w:pPr>
      <w:r>
        <w:rPr>
          <w:b/>
          <w:color w:val="000000"/>
          <w:kern w:val="28"/>
          <w:sz w:val="32"/>
          <w:lang w:eastAsia="fr-FR"/>
        </w:rPr>
        <w:t>DECLARATION DE L’AUTORITE CONTRACTANTE</w:t>
      </w:r>
    </w:p>
    <w:p w:rsidR="007168ED" w:rsidRDefault="007168ED" w:rsidP="007168ED">
      <w:pPr>
        <w:jc w:val="center"/>
        <w:rPr>
          <w:lang w:eastAsia="fr-FR"/>
        </w:rPr>
      </w:pPr>
      <w:r>
        <w:rPr>
          <w:lang w:eastAsia="fr-FR"/>
        </w:rPr>
        <w:sym w:font="Symbol" w:char="F02A"/>
      </w:r>
      <w:r>
        <w:rPr>
          <w:lang w:eastAsia="fr-FR"/>
        </w:rPr>
        <w:sym w:font="Symbol" w:char="F02A"/>
      </w:r>
      <w:r>
        <w:rPr>
          <w:lang w:eastAsia="fr-FR"/>
        </w:rPr>
        <w:sym w:font="Symbol" w:char="F02A"/>
      </w:r>
      <w:r>
        <w:rPr>
          <w:lang w:eastAsia="fr-FR"/>
        </w:rPr>
        <w:sym w:font="Symbol" w:char="F02A"/>
      </w:r>
      <w:r>
        <w:rPr>
          <w:lang w:eastAsia="fr-FR"/>
        </w:rPr>
        <w:sym w:font="Symbol" w:char="F02A"/>
      </w:r>
      <w:r>
        <w:rPr>
          <w:lang w:eastAsia="fr-FR"/>
        </w:rPr>
        <w:sym w:font="Symbol" w:char="F02A"/>
      </w:r>
      <w:r>
        <w:rPr>
          <w:lang w:eastAsia="fr-FR"/>
        </w:rPr>
        <w:sym w:font="Symbol" w:char="F02A"/>
      </w:r>
      <w:r>
        <w:rPr>
          <w:lang w:eastAsia="fr-FR"/>
        </w:rPr>
        <w:sym w:font="Symbol" w:char="F02A"/>
      </w:r>
      <w:r>
        <w:rPr>
          <w:lang w:eastAsia="fr-FR"/>
        </w:rPr>
        <w:sym w:font="Symbol" w:char="F02A"/>
      </w:r>
      <w:r>
        <w:rPr>
          <w:lang w:eastAsia="fr-FR"/>
        </w:rPr>
        <w:sym w:font="Symbol" w:char="F02A"/>
      </w:r>
    </w:p>
    <w:p w:rsidR="007168ED" w:rsidRDefault="007168ED" w:rsidP="007168ED">
      <w:pPr>
        <w:rPr>
          <w:rFonts w:ascii="Garamond" w:hAnsi="Garamond"/>
          <w:lang w:eastAsia="fr-FR"/>
        </w:rPr>
      </w:pPr>
    </w:p>
    <w:p w:rsidR="007168ED" w:rsidRDefault="007168ED" w:rsidP="007168ED">
      <w:pPr>
        <w:rPr>
          <w:sz w:val="26"/>
          <w:szCs w:val="26"/>
          <w:lang w:eastAsia="fr-FR"/>
        </w:rPr>
      </w:pPr>
      <w:r>
        <w:rPr>
          <w:sz w:val="26"/>
          <w:szCs w:val="26"/>
          <w:lang w:eastAsia="fr-FR"/>
        </w:rPr>
        <w:t>Nous [</w:t>
      </w:r>
      <w:r>
        <w:rPr>
          <w:i/>
          <w:sz w:val="26"/>
          <w:szCs w:val="26"/>
          <w:lang w:eastAsia="fr-FR"/>
        </w:rPr>
        <w:t>Insérer l’identification complète de l’Autorité Contractante</w:t>
      </w:r>
      <w:r>
        <w:rPr>
          <w:sz w:val="26"/>
          <w:szCs w:val="26"/>
          <w:lang w:eastAsia="fr-FR"/>
        </w:rPr>
        <w:t>], ci-après désigné(e) « </w:t>
      </w:r>
      <w:r>
        <w:rPr>
          <w:i/>
          <w:sz w:val="26"/>
          <w:szCs w:val="26"/>
          <w:lang w:eastAsia="fr-FR"/>
        </w:rPr>
        <w:t>Autorité Contractante</w:t>
      </w:r>
      <w:r>
        <w:rPr>
          <w:sz w:val="26"/>
          <w:szCs w:val="26"/>
          <w:lang w:eastAsia="fr-FR"/>
        </w:rPr>
        <w:t xml:space="preserve"> », représentée par </w:t>
      </w:r>
      <w:r>
        <w:rPr>
          <w:i/>
          <w:sz w:val="26"/>
          <w:szCs w:val="26"/>
          <w:lang w:eastAsia="fr-FR"/>
        </w:rPr>
        <w:t>[Insérer Nom, prénoms et qualité du représentant</w:t>
      </w:r>
      <w:r>
        <w:rPr>
          <w:sz w:val="26"/>
          <w:szCs w:val="26"/>
          <w:lang w:eastAsia="fr-FR"/>
        </w:rPr>
        <w:t>]………………………………………….……………………………………………………………………………………………</w:t>
      </w:r>
    </w:p>
    <w:p w:rsidR="007168ED" w:rsidRDefault="007168ED" w:rsidP="00943416">
      <w:pPr>
        <w:numPr>
          <w:ilvl w:val="0"/>
          <w:numId w:val="20"/>
        </w:numPr>
        <w:spacing w:after="240" w:line="276" w:lineRule="auto"/>
        <w:ind w:left="714" w:hanging="357"/>
        <w:contextualSpacing/>
        <w:jc w:val="both"/>
        <w:rPr>
          <w:sz w:val="26"/>
          <w:szCs w:val="26"/>
          <w:lang w:eastAsia="fr-FR"/>
        </w:rPr>
      </w:pPr>
      <w:r>
        <w:rPr>
          <w:sz w:val="26"/>
          <w:szCs w:val="26"/>
          <w:lang w:eastAsia="fr-FR"/>
        </w:rPr>
        <w:t>avons l’obligation de mettre en œuvre les dispositions relatives à la lutte contre la corruption, les conflits d’intérêt, la répression de l’enrichissement illicite, l’éthique professionnelle et tous autres actes similaires prévus au code d’éthique et de déontologie dans la commande publique en République du Bénin sous peine de subir les sanctions prévues à cet effet.</w:t>
      </w:r>
    </w:p>
    <w:p w:rsidR="007168ED" w:rsidRDefault="007168ED" w:rsidP="007168ED">
      <w:pPr>
        <w:ind w:left="708"/>
        <w:rPr>
          <w:sz w:val="26"/>
          <w:szCs w:val="26"/>
          <w:lang w:eastAsia="fr-FR"/>
        </w:rPr>
      </w:pPr>
    </w:p>
    <w:p w:rsidR="007168ED" w:rsidRDefault="007168ED" w:rsidP="00943416">
      <w:pPr>
        <w:numPr>
          <w:ilvl w:val="0"/>
          <w:numId w:val="20"/>
        </w:numPr>
        <w:spacing w:after="200" w:line="276" w:lineRule="auto"/>
        <w:contextualSpacing/>
        <w:jc w:val="both"/>
        <w:rPr>
          <w:sz w:val="26"/>
          <w:szCs w:val="26"/>
          <w:lang w:eastAsia="fr-FR"/>
        </w:rPr>
      </w:pPr>
      <w:r>
        <w:rPr>
          <w:sz w:val="26"/>
          <w:szCs w:val="26"/>
          <w:lang w:eastAsia="fr-FR"/>
        </w:rPr>
        <w:t>nous engageons, en notre nom propre ainsi qu’au nom de nos préposés, représentants ou autres mandataires, à nous abstenir de toute pratique liée à la corruption active et ou passive dans le cadre du présent marché.</w:t>
      </w:r>
    </w:p>
    <w:p w:rsidR="007168ED" w:rsidRDefault="007168ED" w:rsidP="007168ED">
      <w:pPr>
        <w:ind w:left="708"/>
        <w:rPr>
          <w:sz w:val="26"/>
          <w:szCs w:val="26"/>
          <w:lang w:eastAsia="fr-FR"/>
        </w:rPr>
      </w:pPr>
    </w:p>
    <w:p w:rsidR="007168ED" w:rsidRDefault="007168ED" w:rsidP="00943416">
      <w:pPr>
        <w:numPr>
          <w:ilvl w:val="0"/>
          <w:numId w:val="20"/>
        </w:numPr>
        <w:spacing w:after="200" w:line="276" w:lineRule="auto"/>
        <w:contextualSpacing/>
        <w:jc w:val="both"/>
        <w:rPr>
          <w:sz w:val="26"/>
          <w:szCs w:val="26"/>
          <w:lang w:eastAsia="fr-FR"/>
        </w:rPr>
      </w:pPr>
      <w:r>
        <w:rPr>
          <w:sz w:val="26"/>
          <w:szCs w:val="26"/>
          <w:lang w:eastAsia="fr-FR"/>
        </w:rPr>
        <w:t xml:space="preserve">nous engageons et engageons nos préposés et autres représentants à déclarer dans les </w:t>
      </w:r>
      <w:r>
        <w:rPr>
          <w:i/>
          <w:sz w:val="26"/>
          <w:szCs w:val="26"/>
          <w:lang w:eastAsia="fr-FR"/>
        </w:rPr>
        <w:t>huit (08) jours</w:t>
      </w:r>
      <w:r>
        <w:rPr>
          <w:sz w:val="26"/>
          <w:szCs w:val="26"/>
          <w:lang w:eastAsia="fr-FR"/>
        </w:rPr>
        <w:t xml:space="preserve"> à l’Autorité de Régulation des Marchés Publics (ARMP), toute tentative de corruption en liaison avec le marché.</w:t>
      </w:r>
    </w:p>
    <w:p w:rsidR="007168ED" w:rsidRDefault="007168ED" w:rsidP="007168ED">
      <w:pPr>
        <w:ind w:left="708"/>
        <w:rPr>
          <w:sz w:val="26"/>
          <w:szCs w:val="26"/>
          <w:lang w:eastAsia="fr-FR"/>
        </w:rPr>
      </w:pPr>
    </w:p>
    <w:p w:rsidR="007168ED" w:rsidRDefault="007168ED" w:rsidP="00943416">
      <w:pPr>
        <w:numPr>
          <w:ilvl w:val="0"/>
          <w:numId w:val="20"/>
        </w:numPr>
        <w:spacing w:after="200" w:line="276" w:lineRule="auto"/>
        <w:contextualSpacing/>
        <w:jc w:val="both"/>
        <w:rPr>
          <w:sz w:val="26"/>
          <w:szCs w:val="26"/>
          <w:lang w:eastAsia="fr-FR"/>
        </w:rPr>
      </w:pPr>
      <w:r>
        <w:rPr>
          <w:sz w:val="26"/>
          <w:szCs w:val="26"/>
          <w:lang w:eastAsia="fr-FR"/>
        </w:rPr>
        <w:t>nous obligeons, en cas de manquement à ces engagements, à exclure nos préposés et autres représentants convaincus de pratiques de corruption, des procédures de passation des marchés publics à quelque titre que ce soit, sans préjudice des sanctions administratives et judiciaires en vigueur. Cette interdiction peut être temporaire ou définitive en fonction de la gravité du manquement.</w:t>
      </w:r>
    </w:p>
    <w:p w:rsidR="007168ED" w:rsidRDefault="007168ED" w:rsidP="007168ED">
      <w:pPr>
        <w:ind w:left="708"/>
        <w:rPr>
          <w:sz w:val="26"/>
          <w:szCs w:val="26"/>
          <w:lang w:eastAsia="fr-FR"/>
        </w:rPr>
      </w:pPr>
    </w:p>
    <w:p w:rsidR="007168ED" w:rsidRDefault="007168ED" w:rsidP="007168ED">
      <w:pPr>
        <w:rPr>
          <w:sz w:val="26"/>
          <w:szCs w:val="26"/>
          <w:lang w:eastAsia="fr-FR"/>
        </w:rPr>
      </w:pPr>
      <w:r>
        <w:rPr>
          <w:sz w:val="26"/>
          <w:szCs w:val="26"/>
          <w:lang w:eastAsia="fr-FR"/>
        </w:rPr>
        <w:t>La présente déclaration fait partie intégrante du marché de [</w:t>
      </w:r>
      <w:r>
        <w:rPr>
          <w:i/>
          <w:sz w:val="26"/>
          <w:szCs w:val="26"/>
          <w:lang w:eastAsia="fr-FR"/>
        </w:rPr>
        <w:t>Insérer objet du marché</w:t>
      </w:r>
      <w:r>
        <w:rPr>
          <w:sz w:val="26"/>
          <w:szCs w:val="26"/>
          <w:lang w:eastAsia="fr-FR"/>
        </w:rPr>
        <w:t>].</w:t>
      </w:r>
    </w:p>
    <w:p w:rsidR="007168ED" w:rsidRDefault="007168ED" w:rsidP="007168ED">
      <w:pPr>
        <w:rPr>
          <w:sz w:val="26"/>
          <w:szCs w:val="26"/>
          <w:lang w:eastAsia="fr-FR"/>
        </w:rPr>
      </w:pPr>
    </w:p>
    <w:p w:rsidR="007168ED" w:rsidRDefault="007168ED" w:rsidP="007168ED">
      <w:pPr>
        <w:rPr>
          <w:sz w:val="26"/>
          <w:szCs w:val="26"/>
          <w:lang w:eastAsia="fr-FR"/>
        </w:rPr>
      </w:pPr>
      <w:r>
        <w:rPr>
          <w:sz w:val="26"/>
          <w:szCs w:val="26"/>
          <w:lang w:eastAsia="fr-FR"/>
        </w:rPr>
        <w:tab/>
      </w:r>
      <w:r>
        <w:rPr>
          <w:sz w:val="26"/>
          <w:szCs w:val="26"/>
          <w:lang w:eastAsia="fr-FR"/>
        </w:rPr>
        <w:tab/>
      </w:r>
      <w:r>
        <w:rPr>
          <w:sz w:val="26"/>
          <w:szCs w:val="26"/>
          <w:lang w:eastAsia="fr-FR"/>
        </w:rPr>
        <w:tab/>
      </w:r>
      <w:r>
        <w:rPr>
          <w:sz w:val="26"/>
          <w:szCs w:val="26"/>
          <w:lang w:eastAsia="fr-FR"/>
        </w:rPr>
        <w:tab/>
      </w:r>
      <w:r>
        <w:rPr>
          <w:sz w:val="26"/>
          <w:szCs w:val="26"/>
          <w:lang w:eastAsia="fr-FR"/>
        </w:rPr>
        <w:tab/>
        <w:t xml:space="preserve">Fait à ……...…………….., le …………………….  </w:t>
      </w:r>
    </w:p>
    <w:p w:rsidR="007168ED" w:rsidRDefault="007168ED" w:rsidP="007168ED">
      <w:pPr>
        <w:rPr>
          <w:sz w:val="26"/>
          <w:szCs w:val="26"/>
          <w:lang w:eastAsia="fr-FR"/>
        </w:rPr>
      </w:pPr>
    </w:p>
    <w:p w:rsidR="007168ED" w:rsidRDefault="007168ED" w:rsidP="007168ED">
      <w:pPr>
        <w:rPr>
          <w:sz w:val="26"/>
          <w:szCs w:val="26"/>
          <w:lang w:eastAsia="fr-FR"/>
        </w:rPr>
      </w:pPr>
      <w:r>
        <w:rPr>
          <w:sz w:val="26"/>
          <w:szCs w:val="26"/>
          <w:lang w:eastAsia="fr-FR"/>
        </w:rPr>
        <w:tab/>
      </w:r>
      <w:r>
        <w:rPr>
          <w:sz w:val="26"/>
          <w:szCs w:val="26"/>
          <w:lang w:eastAsia="fr-FR"/>
        </w:rPr>
        <w:tab/>
      </w:r>
      <w:r>
        <w:rPr>
          <w:sz w:val="26"/>
          <w:szCs w:val="26"/>
          <w:lang w:eastAsia="fr-FR"/>
        </w:rPr>
        <w:tab/>
      </w:r>
      <w:r>
        <w:rPr>
          <w:sz w:val="26"/>
          <w:szCs w:val="26"/>
          <w:lang w:eastAsia="fr-FR"/>
        </w:rPr>
        <w:tab/>
      </w:r>
      <w:r>
        <w:rPr>
          <w:sz w:val="26"/>
          <w:szCs w:val="26"/>
          <w:lang w:eastAsia="fr-FR"/>
        </w:rPr>
        <w:tab/>
        <w:t>Pour l’Autorité contractante,</w:t>
      </w:r>
    </w:p>
    <w:p w:rsidR="007168ED" w:rsidRDefault="007168ED" w:rsidP="007168ED">
      <w:pPr>
        <w:rPr>
          <w:lang w:eastAsia="fr-FR"/>
        </w:rPr>
      </w:pPr>
    </w:p>
    <w:p w:rsidR="007168ED" w:rsidRDefault="007168ED" w:rsidP="007168ED">
      <w:pPr>
        <w:rPr>
          <w:lang w:eastAsia="fr-FR"/>
        </w:rPr>
      </w:pPr>
    </w:p>
    <w:p w:rsidR="007168ED" w:rsidRDefault="007168ED" w:rsidP="007168ED">
      <w:r>
        <w:rPr>
          <w:b/>
        </w:rPr>
        <w:tab/>
      </w:r>
      <w:r>
        <w:rPr>
          <w:b/>
        </w:rPr>
        <w:tab/>
      </w:r>
      <w:r>
        <w:rPr>
          <w:b/>
        </w:rPr>
        <w:tab/>
      </w:r>
      <w:r>
        <w:rPr>
          <w:sz w:val="26"/>
          <w:szCs w:val="26"/>
          <w:lang w:eastAsia="fr-FR"/>
        </w:rPr>
        <w:t>M…………., en qualité de</w:t>
      </w:r>
    </w:p>
    <w:p w:rsidR="00920121" w:rsidRDefault="00920121" w:rsidP="007168ED">
      <w:pPr>
        <w:numPr>
          <w:ilvl w:val="12"/>
          <w:numId w:val="0"/>
        </w:numPr>
        <w:spacing w:before="120"/>
        <w:jc w:val="center"/>
        <w:outlineLvl w:val="1"/>
        <w:rPr>
          <w:b/>
          <w:color w:val="000000"/>
          <w:sz w:val="32"/>
          <w:lang w:eastAsia="fr-FR"/>
        </w:rPr>
      </w:pPr>
    </w:p>
    <w:p w:rsidR="00920121" w:rsidRDefault="00920121" w:rsidP="007168ED">
      <w:pPr>
        <w:numPr>
          <w:ilvl w:val="12"/>
          <w:numId w:val="0"/>
        </w:numPr>
        <w:spacing w:before="120"/>
        <w:jc w:val="center"/>
        <w:outlineLvl w:val="1"/>
        <w:rPr>
          <w:b/>
          <w:color w:val="000000"/>
          <w:sz w:val="32"/>
          <w:lang w:eastAsia="fr-FR"/>
        </w:rPr>
      </w:pPr>
    </w:p>
    <w:p w:rsidR="007168ED" w:rsidRDefault="007168ED" w:rsidP="007168ED">
      <w:pPr>
        <w:numPr>
          <w:ilvl w:val="12"/>
          <w:numId w:val="0"/>
        </w:numPr>
        <w:spacing w:before="120"/>
        <w:jc w:val="center"/>
        <w:outlineLvl w:val="1"/>
        <w:rPr>
          <w:b/>
          <w:color w:val="000000"/>
          <w:sz w:val="32"/>
          <w:lang w:eastAsia="fr-FR"/>
        </w:rPr>
      </w:pPr>
      <w:r>
        <w:rPr>
          <w:b/>
          <w:color w:val="000000"/>
          <w:sz w:val="32"/>
          <w:lang w:eastAsia="fr-FR"/>
        </w:rPr>
        <w:t>ENGAGEMENT DU SOUMISSIONNAIRE</w:t>
      </w:r>
    </w:p>
    <w:p w:rsidR="007168ED" w:rsidRDefault="007168ED" w:rsidP="007168ED">
      <w:pPr>
        <w:numPr>
          <w:ilvl w:val="12"/>
          <w:numId w:val="0"/>
        </w:numPr>
        <w:spacing w:before="120"/>
        <w:jc w:val="center"/>
        <w:outlineLvl w:val="1"/>
        <w:rPr>
          <w:b/>
          <w:sz w:val="32"/>
          <w:lang w:eastAsia="fr-FR"/>
        </w:rPr>
      </w:pPr>
      <w:r>
        <w:rPr>
          <w:b/>
          <w:sz w:val="32"/>
          <w:lang w:eastAsia="fr-FR"/>
        </w:rPr>
        <w:sym w:font="Symbol" w:char="F02A"/>
      </w:r>
      <w:r>
        <w:rPr>
          <w:b/>
          <w:sz w:val="32"/>
          <w:lang w:eastAsia="fr-FR"/>
        </w:rPr>
        <w:sym w:font="Symbol" w:char="F02A"/>
      </w:r>
      <w:r>
        <w:rPr>
          <w:b/>
          <w:sz w:val="32"/>
          <w:lang w:eastAsia="fr-FR"/>
        </w:rPr>
        <w:sym w:font="Symbol" w:char="F02A"/>
      </w:r>
      <w:r>
        <w:rPr>
          <w:b/>
          <w:sz w:val="32"/>
          <w:lang w:eastAsia="fr-FR"/>
        </w:rPr>
        <w:sym w:font="Symbol" w:char="F02A"/>
      </w:r>
      <w:r>
        <w:rPr>
          <w:b/>
          <w:sz w:val="32"/>
          <w:lang w:eastAsia="fr-FR"/>
        </w:rPr>
        <w:sym w:font="Symbol" w:char="F02A"/>
      </w:r>
      <w:r>
        <w:rPr>
          <w:b/>
          <w:sz w:val="32"/>
          <w:lang w:eastAsia="fr-FR"/>
        </w:rPr>
        <w:sym w:font="Symbol" w:char="F02A"/>
      </w:r>
      <w:r>
        <w:rPr>
          <w:b/>
          <w:sz w:val="32"/>
          <w:lang w:eastAsia="fr-FR"/>
        </w:rPr>
        <w:sym w:font="Symbol" w:char="F02A"/>
      </w:r>
      <w:r>
        <w:rPr>
          <w:b/>
          <w:sz w:val="32"/>
          <w:lang w:eastAsia="fr-FR"/>
        </w:rPr>
        <w:sym w:font="Symbol" w:char="F02A"/>
      </w:r>
      <w:r>
        <w:rPr>
          <w:b/>
          <w:sz w:val="32"/>
          <w:lang w:eastAsia="fr-FR"/>
        </w:rPr>
        <w:sym w:font="Symbol" w:char="F02A"/>
      </w:r>
      <w:r>
        <w:rPr>
          <w:b/>
          <w:sz w:val="32"/>
          <w:lang w:eastAsia="fr-FR"/>
        </w:rPr>
        <w:sym w:font="Symbol" w:char="F02A"/>
      </w:r>
    </w:p>
    <w:p w:rsidR="007168ED" w:rsidRDefault="007168ED" w:rsidP="007168ED">
      <w:pPr>
        <w:rPr>
          <w:rFonts w:ascii="Garamond" w:hAnsi="Garamond"/>
          <w:sz w:val="16"/>
          <w:lang w:eastAsia="fr-FR"/>
        </w:rPr>
      </w:pPr>
    </w:p>
    <w:p w:rsidR="007168ED" w:rsidRDefault="007168ED" w:rsidP="007168ED">
      <w:pPr>
        <w:spacing w:before="120" w:after="120" w:line="276" w:lineRule="auto"/>
        <w:jc w:val="both"/>
        <w:rPr>
          <w:sz w:val="26"/>
          <w:szCs w:val="26"/>
          <w:lang w:eastAsia="fr-FR"/>
        </w:rPr>
      </w:pPr>
      <w:r>
        <w:rPr>
          <w:sz w:val="26"/>
          <w:szCs w:val="26"/>
          <w:lang w:eastAsia="fr-FR"/>
        </w:rPr>
        <w:t>Nous soussigné [</w:t>
      </w:r>
      <w:r>
        <w:rPr>
          <w:i/>
          <w:sz w:val="26"/>
          <w:szCs w:val="26"/>
          <w:lang w:eastAsia="fr-FR"/>
        </w:rPr>
        <w:t>Insérer le nom du soumissionnaire</w:t>
      </w:r>
      <w:r>
        <w:rPr>
          <w:sz w:val="26"/>
          <w:szCs w:val="26"/>
          <w:lang w:eastAsia="fr-FR"/>
        </w:rPr>
        <w:t>], ci-après dénommé « </w:t>
      </w:r>
      <w:r>
        <w:rPr>
          <w:i/>
          <w:sz w:val="26"/>
          <w:szCs w:val="26"/>
          <w:lang w:eastAsia="fr-FR"/>
        </w:rPr>
        <w:t>le Soumissionnaire</w:t>
      </w:r>
      <w:r>
        <w:rPr>
          <w:sz w:val="26"/>
          <w:szCs w:val="26"/>
          <w:lang w:eastAsia="fr-FR"/>
        </w:rPr>
        <w:t> » :</w:t>
      </w:r>
    </w:p>
    <w:p w:rsidR="007168ED" w:rsidRDefault="007168ED" w:rsidP="00943416">
      <w:pPr>
        <w:numPr>
          <w:ilvl w:val="0"/>
          <w:numId w:val="20"/>
        </w:numPr>
        <w:spacing w:before="120" w:after="120" w:line="276" w:lineRule="auto"/>
        <w:ind w:left="714" w:hanging="357"/>
        <w:contextualSpacing/>
        <w:jc w:val="both"/>
        <w:rPr>
          <w:sz w:val="26"/>
          <w:szCs w:val="26"/>
          <w:lang w:eastAsia="fr-FR"/>
        </w:rPr>
      </w:pPr>
      <w:r>
        <w:rPr>
          <w:sz w:val="26"/>
          <w:szCs w:val="26"/>
          <w:lang w:eastAsia="fr-FR"/>
        </w:rPr>
        <w:t>attestons avoir pris connaissance des dispositions relatives à la lutte contre la corruption, les conflits d’intérêt, la répression de l’enrichissement illicite, l’éthique professionnelle et tous autres actes similaires prévus au code d’éthique et de déontologie dans la commande publique en République du Bénin et prenons solennellement l’engagement de les respecter sous peine de subir les sanctions prévues à cet effet.</w:t>
      </w:r>
    </w:p>
    <w:p w:rsidR="007168ED" w:rsidRDefault="007168ED" w:rsidP="00943416">
      <w:pPr>
        <w:numPr>
          <w:ilvl w:val="0"/>
          <w:numId w:val="20"/>
        </w:numPr>
        <w:spacing w:before="120" w:after="120" w:line="276" w:lineRule="auto"/>
        <w:contextualSpacing/>
        <w:jc w:val="both"/>
        <w:rPr>
          <w:sz w:val="26"/>
          <w:szCs w:val="26"/>
          <w:lang w:eastAsia="fr-FR"/>
        </w:rPr>
      </w:pPr>
      <w:r>
        <w:rPr>
          <w:sz w:val="26"/>
          <w:szCs w:val="26"/>
          <w:lang w:eastAsia="fr-FR"/>
        </w:rPr>
        <w:t>déclarons sur l’honneur n’avoir pratiqué dans le cadre du présent marché, aucune collusion avec d’autres soumissionnaires en vue de présenter des offres dont les montants seraient anormalement élevés.</w:t>
      </w:r>
    </w:p>
    <w:p w:rsidR="007168ED" w:rsidRDefault="007168ED" w:rsidP="00943416">
      <w:pPr>
        <w:numPr>
          <w:ilvl w:val="0"/>
          <w:numId w:val="20"/>
        </w:numPr>
        <w:spacing w:before="120" w:after="120" w:line="276" w:lineRule="auto"/>
        <w:contextualSpacing/>
        <w:jc w:val="both"/>
        <w:rPr>
          <w:sz w:val="26"/>
          <w:szCs w:val="26"/>
          <w:lang w:eastAsia="fr-FR"/>
        </w:rPr>
      </w:pPr>
      <w:r>
        <w:rPr>
          <w:sz w:val="26"/>
          <w:szCs w:val="26"/>
          <w:lang w:eastAsia="fr-FR"/>
        </w:rPr>
        <w:t>nous engageons, en notre nom propre, au nom de notre société et de nos préposés, [</w:t>
      </w:r>
      <w:r>
        <w:rPr>
          <w:i/>
          <w:sz w:val="26"/>
          <w:szCs w:val="26"/>
          <w:lang w:eastAsia="fr-FR"/>
        </w:rPr>
        <w:t>Insérer, en cas de sous-traitance : « ainsi qu’au nom de nos sous-traitants »</w:t>
      </w:r>
      <w:r>
        <w:rPr>
          <w:sz w:val="26"/>
          <w:szCs w:val="26"/>
          <w:lang w:eastAsia="fr-FR"/>
        </w:rPr>
        <w:t>], à nous abstenir de toute pratique liée à la corruption active et ou passive dans le cadre de ce marché.</w:t>
      </w:r>
    </w:p>
    <w:p w:rsidR="00160F0F" w:rsidRDefault="00160F0F" w:rsidP="00160F0F">
      <w:pPr>
        <w:spacing w:before="120" w:after="120" w:line="276" w:lineRule="auto"/>
        <w:ind w:left="720"/>
        <w:contextualSpacing/>
        <w:jc w:val="both"/>
        <w:rPr>
          <w:sz w:val="26"/>
          <w:szCs w:val="26"/>
          <w:lang w:eastAsia="fr-FR"/>
        </w:rPr>
      </w:pPr>
    </w:p>
    <w:p w:rsidR="007168ED" w:rsidRDefault="007168ED" w:rsidP="00943416">
      <w:pPr>
        <w:numPr>
          <w:ilvl w:val="0"/>
          <w:numId w:val="20"/>
        </w:numPr>
        <w:spacing w:before="120" w:after="120" w:line="276" w:lineRule="auto"/>
        <w:contextualSpacing/>
        <w:jc w:val="both"/>
        <w:rPr>
          <w:sz w:val="26"/>
          <w:szCs w:val="26"/>
          <w:lang w:eastAsia="fr-FR"/>
        </w:rPr>
      </w:pPr>
      <w:r>
        <w:rPr>
          <w:sz w:val="26"/>
          <w:szCs w:val="26"/>
          <w:lang w:eastAsia="fr-FR"/>
        </w:rPr>
        <w:t>nous engageons personnellement et engageons notre société ainsi que nos préposés, [</w:t>
      </w:r>
      <w:r>
        <w:rPr>
          <w:i/>
          <w:sz w:val="26"/>
          <w:szCs w:val="26"/>
          <w:lang w:eastAsia="fr-FR"/>
        </w:rPr>
        <w:t>Insérer, en cas de sous-traitance : « ainsi qu’au nom de nos sous-traitants »</w:t>
      </w:r>
      <w:r>
        <w:rPr>
          <w:sz w:val="26"/>
          <w:szCs w:val="26"/>
          <w:lang w:eastAsia="fr-FR"/>
        </w:rPr>
        <w:t xml:space="preserve">], à communiquer par écrit à l’Autorité Contractante, à la Direction Nationale de Contrôle des Marchés Publics (DNCMP) et à l’Autorité de Régulation des Marchés Publics (ARMP) et ce, en toute bonne foi : </w:t>
      </w:r>
    </w:p>
    <w:p w:rsidR="007168ED" w:rsidRDefault="007168ED" w:rsidP="00943416">
      <w:pPr>
        <w:numPr>
          <w:ilvl w:val="1"/>
          <w:numId w:val="20"/>
        </w:numPr>
        <w:spacing w:before="120" w:after="120" w:line="276" w:lineRule="auto"/>
        <w:contextualSpacing/>
        <w:jc w:val="both"/>
        <w:rPr>
          <w:sz w:val="26"/>
          <w:szCs w:val="26"/>
          <w:lang w:eastAsia="fr-FR"/>
        </w:rPr>
      </w:pPr>
      <w:r>
        <w:rPr>
          <w:sz w:val="26"/>
          <w:szCs w:val="26"/>
          <w:lang w:eastAsia="fr-FR"/>
        </w:rPr>
        <w:t>tout incident remettant en cause, de quelque manière que ce soit, l’exécution du présent marché ;</w:t>
      </w:r>
    </w:p>
    <w:p w:rsidR="007168ED" w:rsidRDefault="007168ED" w:rsidP="00943416">
      <w:pPr>
        <w:numPr>
          <w:ilvl w:val="1"/>
          <w:numId w:val="20"/>
        </w:numPr>
        <w:spacing w:before="120" w:after="120" w:line="276" w:lineRule="auto"/>
        <w:contextualSpacing/>
        <w:jc w:val="both"/>
        <w:rPr>
          <w:sz w:val="26"/>
          <w:szCs w:val="26"/>
          <w:lang w:eastAsia="fr-FR"/>
        </w:rPr>
      </w:pPr>
      <w:r>
        <w:rPr>
          <w:sz w:val="26"/>
          <w:szCs w:val="26"/>
          <w:lang w:eastAsia="fr-FR"/>
        </w:rPr>
        <w:t>l’existence d’un éventuel conflit d’intérêt.</w:t>
      </w:r>
    </w:p>
    <w:p w:rsidR="00160F0F" w:rsidRDefault="00160F0F" w:rsidP="00160F0F">
      <w:pPr>
        <w:spacing w:before="120" w:after="120" w:line="276" w:lineRule="auto"/>
        <w:ind w:left="1440"/>
        <w:contextualSpacing/>
        <w:jc w:val="both"/>
        <w:rPr>
          <w:sz w:val="26"/>
          <w:szCs w:val="26"/>
          <w:lang w:eastAsia="fr-FR"/>
        </w:rPr>
      </w:pPr>
    </w:p>
    <w:p w:rsidR="007168ED" w:rsidRDefault="007168ED" w:rsidP="00943416">
      <w:pPr>
        <w:numPr>
          <w:ilvl w:val="0"/>
          <w:numId w:val="20"/>
        </w:numPr>
        <w:spacing w:before="120" w:after="120" w:line="276" w:lineRule="auto"/>
        <w:contextualSpacing/>
        <w:jc w:val="both"/>
        <w:rPr>
          <w:sz w:val="26"/>
          <w:szCs w:val="26"/>
          <w:lang w:eastAsia="fr-FR"/>
        </w:rPr>
      </w:pPr>
      <w:r>
        <w:rPr>
          <w:sz w:val="26"/>
          <w:szCs w:val="26"/>
          <w:lang w:eastAsia="fr-FR"/>
        </w:rPr>
        <w:t>nous engageons personnellement et engageons notre société ainsi que nos préposés, [</w:t>
      </w:r>
      <w:r>
        <w:rPr>
          <w:i/>
          <w:sz w:val="26"/>
          <w:szCs w:val="26"/>
          <w:lang w:eastAsia="fr-FR"/>
        </w:rPr>
        <w:t>Insérer, en cas de sous-traitance : « ainsi qu’au nom de nos sous-traitants »</w:t>
      </w:r>
      <w:r>
        <w:rPr>
          <w:sz w:val="26"/>
          <w:szCs w:val="26"/>
          <w:lang w:eastAsia="fr-FR"/>
        </w:rPr>
        <w:t>], à nous abstenir de proposer ou de donner, directement ou indirectement, des avantages en nature et ou en espèces, antérieurement ou postérieurement à la soumission de notre candidature.</w:t>
      </w:r>
    </w:p>
    <w:p w:rsidR="00160F0F" w:rsidRDefault="00160F0F" w:rsidP="00160F0F">
      <w:pPr>
        <w:spacing w:before="120" w:after="120" w:line="276" w:lineRule="auto"/>
        <w:ind w:left="720"/>
        <w:contextualSpacing/>
        <w:jc w:val="both"/>
        <w:rPr>
          <w:sz w:val="26"/>
          <w:szCs w:val="26"/>
          <w:lang w:eastAsia="fr-FR"/>
        </w:rPr>
      </w:pPr>
    </w:p>
    <w:p w:rsidR="007168ED" w:rsidRDefault="007168ED" w:rsidP="00943416">
      <w:pPr>
        <w:numPr>
          <w:ilvl w:val="0"/>
          <w:numId w:val="20"/>
        </w:numPr>
        <w:spacing w:before="120" w:after="120" w:line="276" w:lineRule="auto"/>
        <w:contextualSpacing/>
        <w:jc w:val="both"/>
        <w:rPr>
          <w:sz w:val="26"/>
          <w:szCs w:val="26"/>
          <w:lang w:eastAsia="fr-FR"/>
        </w:rPr>
      </w:pPr>
      <w:r>
        <w:rPr>
          <w:sz w:val="26"/>
          <w:szCs w:val="26"/>
          <w:lang w:eastAsia="fr-FR"/>
        </w:rPr>
        <w:t xml:space="preserve">reconnaissons qu’en cas de manquement aux engagements ci-dessus, nous nous exposons aux sanctions prévues </w:t>
      </w:r>
      <w:r>
        <w:rPr>
          <w:sz w:val="26"/>
          <w:szCs w:val="26"/>
        </w:rPr>
        <w:t>aux articles 1</w:t>
      </w:r>
      <w:r w:rsidR="00E646DE">
        <w:rPr>
          <w:sz w:val="26"/>
          <w:szCs w:val="26"/>
        </w:rPr>
        <w:t>22 et suivants</w:t>
      </w:r>
      <w:r>
        <w:rPr>
          <w:sz w:val="26"/>
          <w:szCs w:val="26"/>
        </w:rPr>
        <w:t xml:space="preserve"> de la loi n°20</w:t>
      </w:r>
      <w:r w:rsidR="00E646DE">
        <w:rPr>
          <w:sz w:val="26"/>
          <w:szCs w:val="26"/>
        </w:rPr>
        <w:t xml:space="preserve">20-26 du 29 septembre 2020 </w:t>
      </w:r>
      <w:r>
        <w:rPr>
          <w:sz w:val="26"/>
          <w:szCs w:val="26"/>
        </w:rPr>
        <w:t>portant Code des marchés publics en République du Bénin</w:t>
      </w:r>
      <w:r>
        <w:rPr>
          <w:sz w:val="26"/>
          <w:szCs w:val="26"/>
          <w:lang w:eastAsia="fr-FR"/>
        </w:rPr>
        <w:t xml:space="preserve">, ou par tous les autres textes réglementaires en République du Bénin, ainsi qu’aux sanctions de disqualification ou </w:t>
      </w:r>
      <w:r>
        <w:rPr>
          <w:sz w:val="26"/>
          <w:szCs w:val="26"/>
          <w:lang w:eastAsia="fr-FR"/>
        </w:rPr>
        <w:lastRenderedPageBreak/>
        <w:t>d’exclusion de toute activité en matière de marchés publics que pourrait prononcer l’Autorité de Régulation des Marchés Publics (ARMP).</w:t>
      </w:r>
    </w:p>
    <w:p w:rsidR="007168ED" w:rsidRDefault="007168ED" w:rsidP="007168ED">
      <w:pPr>
        <w:spacing w:before="120" w:after="120" w:line="276" w:lineRule="auto"/>
        <w:jc w:val="both"/>
        <w:rPr>
          <w:sz w:val="26"/>
          <w:szCs w:val="26"/>
          <w:lang w:eastAsia="fr-FR"/>
        </w:rPr>
      </w:pPr>
      <w:r>
        <w:rPr>
          <w:sz w:val="26"/>
          <w:szCs w:val="26"/>
          <w:lang w:eastAsia="fr-FR"/>
        </w:rPr>
        <w:t>Le présent engagement fait partie intégrante du marché.</w:t>
      </w:r>
    </w:p>
    <w:p w:rsidR="007168ED" w:rsidRDefault="007168ED" w:rsidP="007168ED">
      <w:pPr>
        <w:spacing w:before="120" w:after="120" w:line="276" w:lineRule="auto"/>
        <w:jc w:val="both"/>
        <w:rPr>
          <w:sz w:val="26"/>
          <w:szCs w:val="26"/>
          <w:lang w:eastAsia="fr-FR"/>
        </w:rPr>
      </w:pPr>
      <w:r>
        <w:rPr>
          <w:sz w:val="26"/>
          <w:szCs w:val="26"/>
          <w:lang w:eastAsia="fr-FR"/>
        </w:rPr>
        <w:t>Nom : [</w:t>
      </w:r>
      <w:r>
        <w:rPr>
          <w:i/>
          <w:sz w:val="26"/>
          <w:szCs w:val="26"/>
          <w:lang w:eastAsia="fr-FR"/>
        </w:rPr>
        <w:t>Nom complet du 1</w:t>
      </w:r>
      <w:r>
        <w:rPr>
          <w:i/>
          <w:sz w:val="26"/>
          <w:szCs w:val="26"/>
          <w:vertAlign w:val="superscript"/>
          <w:lang w:eastAsia="fr-FR"/>
        </w:rPr>
        <w:t>er</w:t>
      </w:r>
      <w:r>
        <w:rPr>
          <w:i/>
          <w:sz w:val="26"/>
          <w:szCs w:val="26"/>
          <w:lang w:eastAsia="fr-FR"/>
        </w:rPr>
        <w:t xml:space="preserve"> responsable de l’entité</w:t>
      </w:r>
      <w:r>
        <w:rPr>
          <w:sz w:val="26"/>
          <w:szCs w:val="26"/>
          <w:lang w:eastAsia="fr-FR"/>
        </w:rPr>
        <w:t>] agissant au nom et pour le compte de [</w:t>
      </w:r>
      <w:r>
        <w:rPr>
          <w:i/>
          <w:sz w:val="26"/>
          <w:szCs w:val="26"/>
          <w:lang w:eastAsia="fr-FR"/>
        </w:rPr>
        <w:t>Insérer identification de l’entreprise soumissionnaire</w:t>
      </w:r>
      <w:r>
        <w:rPr>
          <w:sz w:val="26"/>
          <w:szCs w:val="26"/>
          <w:lang w:eastAsia="fr-FR"/>
        </w:rPr>
        <w:t>] en qualité de [</w:t>
      </w:r>
      <w:r>
        <w:rPr>
          <w:i/>
          <w:sz w:val="26"/>
          <w:szCs w:val="26"/>
          <w:lang w:eastAsia="fr-FR"/>
        </w:rPr>
        <w:t>Insérer la qualité du signataire</w:t>
      </w:r>
      <w:r>
        <w:rPr>
          <w:sz w:val="26"/>
          <w:szCs w:val="26"/>
          <w:lang w:eastAsia="fr-FR"/>
        </w:rPr>
        <w:t xml:space="preserve">].  </w:t>
      </w:r>
    </w:p>
    <w:p w:rsidR="007168ED" w:rsidRDefault="007168ED" w:rsidP="007168ED">
      <w:pPr>
        <w:spacing w:before="120" w:after="120" w:line="276" w:lineRule="auto"/>
        <w:jc w:val="both"/>
        <w:rPr>
          <w:sz w:val="26"/>
          <w:szCs w:val="26"/>
          <w:lang w:eastAsia="fr-FR"/>
        </w:rPr>
      </w:pPr>
      <w:r>
        <w:rPr>
          <w:sz w:val="26"/>
          <w:szCs w:val="26"/>
          <w:lang w:eastAsia="fr-FR"/>
        </w:rPr>
        <w:t>Signé [</w:t>
      </w:r>
      <w:r>
        <w:rPr>
          <w:i/>
          <w:sz w:val="26"/>
          <w:szCs w:val="26"/>
          <w:lang w:eastAsia="fr-FR"/>
        </w:rPr>
        <w:t>Signature et cachet de la personne dont le nom et la qualité figurent ci-dessus</w:t>
      </w:r>
      <w:r>
        <w:rPr>
          <w:sz w:val="26"/>
          <w:szCs w:val="26"/>
          <w:lang w:eastAsia="fr-FR"/>
        </w:rPr>
        <w:t>].</w:t>
      </w:r>
      <w:r>
        <w:rPr>
          <w:sz w:val="26"/>
          <w:szCs w:val="26"/>
          <w:lang w:eastAsia="fr-FR"/>
        </w:rPr>
        <w:tab/>
      </w:r>
    </w:p>
    <w:p w:rsidR="007168ED" w:rsidRDefault="007168ED" w:rsidP="007168ED">
      <w:pPr>
        <w:spacing w:before="120" w:after="120" w:line="276" w:lineRule="auto"/>
        <w:jc w:val="both"/>
        <w:rPr>
          <w:sz w:val="26"/>
          <w:szCs w:val="26"/>
          <w:lang w:eastAsia="fr-FR"/>
        </w:rPr>
      </w:pPr>
      <w:r>
        <w:rPr>
          <w:sz w:val="26"/>
          <w:szCs w:val="26"/>
          <w:lang w:eastAsia="fr-FR"/>
        </w:rPr>
        <w:t>Fait à [</w:t>
      </w:r>
      <w:r>
        <w:rPr>
          <w:i/>
          <w:sz w:val="26"/>
          <w:szCs w:val="26"/>
          <w:lang w:eastAsia="fr-FR"/>
        </w:rPr>
        <w:t>insérer lieu</w:t>
      </w:r>
      <w:r>
        <w:rPr>
          <w:sz w:val="26"/>
          <w:szCs w:val="26"/>
          <w:lang w:eastAsia="fr-FR"/>
        </w:rPr>
        <w:t>] le [</w:t>
      </w:r>
      <w:r>
        <w:rPr>
          <w:i/>
          <w:sz w:val="26"/>
          <w:szCs w:val="26"/>
          <w:lang w:eastAsia="fr-FR"/>
        </w:rPr>
        <w:t>insérer date : jour_mois_année</w:t>
      </w:r>
      <w:r>
        <w:rPr>
          <w:sz w:val="26"/>
          <w:szCs w:val="26"/>
          <w:lang w:eastAsia="fr-FR"/>
        </w:rPr>
        <w:t>]</w:t>
      </w:r>
    </w:p>
    <w:p w:rsidR="007168ED" w:rsidRDefault="007168ED" w:rsidP="007168ED">
      <w:pPr>
        <w:spacing w:before="120" w:after="120" w:line="276" w:lineRule="auto"/>
        <w:jc w:val="both"/>
        <w:rPr>
          <w:sz w:val="26"/>
          <w:szCs w:val="26"/>
          <w:lang w:eastAsia="fr-FR"/>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920121" w:rsidRDefault="00920121" w:rsidP="007168ED">
      <w:pPr>
        <w:pStyle w:val="Subtitle2"/>
        <w:numPr>
          <w:ilvl w:val="12"/>
          <w:numId w:val="0"/>
        </w:numPr>
        <w:jc w:val="left"/>
        <w:rPr>
          <w:sz w:val="36"/>
          <w:szCs w:val="36"/>
        </w:rPr>
      </w:pPr>
    </w:p>
    <w:p w:rsidR="00920121" w:rsidRDefault="00920121" w:rsidP="007168ED">
      <w:pPr>
        <w:pStyle w:val="Subtitle2"/>
        <w:numPr>
          <w:ilvl w:val="12"/>
          <w:numId w:val="0"/>
        </w:numPr>
        <w:jc w:val="left"/>
        <w:rPr>
          <w:sz w:val="36"/>
          <w:szCs w:val="36"/>
        </w:rPr>
      </w:pPr>
    </w:p>
    <w:p w:rsidR="007168ED" w:rsidRPr="00620EAC" w:rsidRDefault="007168ED" w:rsidP="007168ED">
      <w:pPr>
        <w:pStyle w:val="Sec3head2"/>
        <w:rPr>
          <w:sz w:val="24"/>
          <w:szCs w:val="24"/>
        </w:rPr>
      </w:pPr>
      <w:bookmarkStart w:id="53" w:name="_Toc488238197"/>
      <w:r w:rsidRPr="00620EAC">
        <w:rPr>
          <w:sz w:val="24"/>
          <w:szCs w:val="24"/>
        </w:rPr>
        <w:lastRenderedPageBreak/>
        <w:t>Formulaire TECH-</w:t>
      </w:r>
      <w:bookmarkEnd w:id="53"/>
      <w:r>
        <w:rPr>
          <w:sz w:val="24"/>
          <w:szCs w:val="24"/>
        </w:rPr>
        <w:t>9</w:t>
      </w:r>
    </w:p>
    <w:p w:rsidR="007168ED" w:rsidRPr="00567672" w:rsidRDefault="007168ED" w:rsidP="007168ED">
      <w:pPr>
        <w:jc w:val="center"/>
        <w:rPr>
          <w:i/>
          <w:iCs/>
          <w:szCs w:val="24"/>
        </w:rPr>
      </w:pPr>
      <w:r w:rsidRPr="00567672">
        <w:rPr>
          <w:i/>
          <w:iCs/>
          <w:szCs w:val="24"/>
        </w:rPr>
        <w:t>[</w:t>
      </w:r>
      <w:r w:rsidRPr="00567672">
        <w:rPr>
          <w:b/>
          <w:i/>
          <w:iCs/>
          <w:szCs w:val="24"/>
        </w:rPr>
        <w:t>Note à l’intention de l’autorité contractante : insérer pour un marché de supervision de travaux de génie civil</w:t>
      </w:r>
      <w:r w:rsidRPr="00567672">
        <w:rPr>
          <w:i/>
          <w:iCs/>
          <w:szCs w:val="24"/>
        </w:rPr>
        <w:t>]</w:t>
      </w:r>
    </w:p>
    <w:p w:rsidR="007168ED" w:rsidRPr="00567672" w:rsidRDefault="007168ED" w:rsidP="007168ED">
      <w:pPr>
        <w:ind w:left="360"/>
        <w:jc w:val="center"/>
        <w:rPr>
          <w:rFonts w:ascii="Times New Roman Bold" w:hAnsi="Times New Roman Bold"/>
          <w:b/>
          <w:smallCaps/>
          <w:szCs w:val="24"/>
          <w:lang w:eastAsia="zh-CN"/>
        </w:rPr>
      </w:pPr>
      <w:r w:rsidRPr="00567672">
        <w:rPr>
          <w:rFonts w:ascii="Times New Roman Bold" w:hAnsi="Times New Roman Bold"/>
          <w:b/>
          <w:smallCaps/>
          <w:szCs w:val="24"/>
          <w:lang w:eastAsia="zh-CN"/>
        </w:rPr>
        <w:t xml:space="preserve">Code de Conduite </w:t>
      </w:r>
    </w:p>
    <w:p w:rsidR="007168ED" w:rsidRPr="00567672" w:rsidRDefault="007168ED" w:rsidP="007168ED">
      <w:pPr>
        <w:ind w:left="360"/>
        <w:jc w:val="center"/>
        <w:rPr>
          <w:rFonts w:ascii="Times New Roman Bold" w:hAnsi="Times New Roman Bold"/>
          <w:b/>
          <w:smallCaps/>
          <w:szCs w:val="24"/>
          <w:lang w:eastAsia="zh-CN"/>
        </w:rPr>
      </w:pPr>
      <w:r w:rsidRPr="00567672">
        <w:rPr>
          <w:rFonts w:ascii="Times New Roman Bold" w:hAnsi="Times New Roman Bold"/>
          <w:b/>
          <w:smallCaps/>
          <w:szCs w:val="24"/>
          <w:lang w:eastAsia="zh-CN"/>
        </w:rPr>
        <w:t>Environnemental, Social, Hygiène et Sécurité (ESHS)</w:t>
      </w:r>
    </w:p>
    <w:p w:rsidR="007168ED" w:rsidRPr="00567672" w:rsidRDefault="007168ED" w:rsidP="007168ED">
      <w:pPr>
        <w:ind w:left="360"/>
        <w:jc w:val="both"/>
        <w:rPr>
          <w:iCs/>
          <w:szCs w:val="24"/>
        </w:rPr>
      </w:pPr>
      <w:r w:rsidRPr="00567672">
        <w:rPr>
          <w:iCs/>
          <w:szCs w:val="24"/>
        </w:rPr>
        <w:t>Le Consultant devra soumettre le code de conduite applicable au Personnel du Consultant, afin d’assurer la conformité aux bonnes pratiques environnementales, sociales, hygiène et sécurité (ESHS) décrites ci-après :</w:t>
      </w:r>
    </w:p>
    <w:p w:rsidR="007168ED" w:rsidRPr="00567672" w:rsidRDefault="007168ED" w:rsidP="00943416">
      <w:pPr>
        <w:pStyle w:val="Paragraphedeliste"/>
        <w:numPr>
          <w:ilvl w:val="0"/>
          <w:numId w:val="65"/>
        </w:numPr>
        <w:ind w:left="714" w:hanging="357"/>
        <w:rPr>
          <w:i/>
          <w:szCs w:val="24"/>
        </w:rPr>
      </w:pPr>
      <w:r w:rsidRPr="00567672">
        <w:rPr>
          <w:i/>
          <w:szCs w:val="24"/>
        </w:rPr>
        <w:t>[les termes de référence joints en Section 6]</w:t>
      </w:r>
    </w:p>
    <w:p w:rsidR="007168ED" w:rsidRPr="00567672" w:rsidRDefault="007168ED" w:rsidP="00943416">
      <w:pPr>
        <w:pStyle w:val="Paragraphedeliste"/>
        <w:numPr>
          <w:ilvl w:val="0"/>
          <w:numId w:val="65"/>
        </w:numPr>
        <w:ind w:left="714" w:hanging="357"/>
        <w:rPr>
          <w:i/>
          <w:szCs w:val="24"/>
        </w:rPr>
      </w:pPr>
      <w:r w:rsidRPr="00567672">
        <w:rPr>
          <w:i/>
          <w:szCs w:val="24"/>
        </w:rPr>
        <w:t>[l’évaluation des impacts environnementaux et sociaux (EIES)]</w:t>
      </w:r>
    </w:p>
    <w:p w:rsidR="007168ED" w:rsidRPr="00567672" w:rsidRDefault="007168ED" w:rsidP="00943416">
      <w:pPr>
        <w:pStyle w:val="Paragraphedeliste"/>
        <w:numPr>
          <w:ilvl w:val="0"/>
          <w:numId w:val="65"/>
        </w:numPr>
        <w:ind w:left="714" w:hanging="357"/>
        <w:rPr>
          <w:i/>
          <w:szCs w:val="24"/>
        </w:rPr>
      </w:pPr>
      <w:r w:rsidRPr="00567672">
        <w:rPr>
          <w:i/>
          <w:szCs w:val="24"/>
        </w:rPr>
        <w:t>[le plan de gestion environnementale et sociale (PGES)]</w:t>
      </w:r>
    </w:p>
    <w:p w:rsidR="007168ED" w:rsidRPr="00567672" w:rsidRDefault="007168ED" w:rsidP="00943416">
      <w:pPr>
        <w:pStyle w:val="Paragraphedeliste"/>
        <w:numPr>
          <w:ilvl w:val="0"/>
          <w:numId w:val="65"/>
        </w:numPr>
        <w:ind w:left="714" w:hanging="357"/>
        <w:rPr>
          <w:i/>
          <w:szCs w:val="24"/>
        </w:rPr>
      </w:pPr>
      <w:r w:rsidRPr="00567672">
        <w:rPr>
          <w:i/>
          <w:szCs w:val="24"/>
        </w:rPr>
        <w:t>[Conditions à remplir (conditions de l’autorité de réglementation relatives aux permis ou approbations requises pour le projet)] ; et</w:t>
      </w:r>
    </w:p>
    <w:p w:rsidR="007168ED" w:rsidRPr="00567672" w:rsidRDefault="007168ED" w:rsidP="00943416">
      <w:pPr>
        <w:pStyle w:val="Paragraphedeliste"/>
        <w:numPr>
          <w:ilvl w:val="0"/>
          <w:numId w:val="65"/>
        </w:numPr>
        <w:ind w:left="714" w:hanging="357"/>
        <w:rPr>
          <w:i/>
          <w:szCs w:val="24"/>
        </w:rPr>
      </w:pPr>
      <w:r w:rsidRPr="00567672">
        <w:rPr>
          <w:i/>
          <w:szCs w:val="24"/>
        </w:rPr>
        <w:t>[indiquer tout autre document pertinent]</w:t>
      </w: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Default="007168ED" w:rsidP="007168ED">
      <w:pPr>
        <w:pStyle w:val="Subtitle2"/>
        <w:numPr>
          <w:ilvl w:val="12"/>
          <w:numId w:val="0"/>
        </w:numPr>
        <w:jc w:val="left"/>
        <w:rPr>
          <w:sz w:val="36"/>
          <w:szCs w:val="36"/>
        </w:rPr>
      </w:pPr>
    </w:p>
    <w:p w:rsidR="007168ED" w:rsidRPr="00C80272" w:rsidRDefault="007168ED" w:rsidP="007168ED">
      <w:pPr>
        <w:spacing w:before="240" w:after="240"/>
        <w:jc w:val="center"/>
        <w:rPr>
          <w:szCs w:val="24"/>
        </w:rPr>
      </w:pPr>
      <w:r w:rsidRPr="00C80272">
        <w:rPr>
          <w:b/>
          <w:szCs w:val="24"/>
        </w:rPr>
        <w:t>Formulaire TECH-10</w:t>
      </w:r>
    </w:p>
    <w:p w:rsidR="007168ED" w:rsidRPr="00C80272" w:rsidRDefault="007168ED" w:rsidP="007168ED">
      <w:pPr>
        <w:pStyle w:val="Subtitle2"/>
        <w:numPr>
          <w:ilvl w:val="12"/>
          <w:numId w:val="0"/>
        </w:numPr>
        <w:rPr>
          <w:sz w:val="24"/>
        </w:rPr>
      </w:pPr>
      <w:r w:rsidRPr="00C80272">
        <w:rPr>
          <w:sz w:val="24"/>
        </w:rPr>
        <w:t>Matériel requis pour l’exécution des prestations, le cas échéant</w:t>
      </w:r>
    </w:p>
    <w:p w:rsidR="007168ED" w:rsidRPr="00C80272" w:rsidRDefault="007168ED" w:rsidP="007168ED">
      <w:pPr>
        <w:spacing w:before="240" w:after="240"/>
        <w:jc w:val="center"/>
        <w:rPr>
          <w:i/>
          <w:iCs/>
          <w:szCs w:val="24"/>
        </w:rPr>
      </w:pPr>
      <w:r w:rsidRPr="00C80272">
        <w:rPr>
          <w:i/>
          <w:iCs/>
          <w:sz w:val="20"/>
          <w:szCs w:val="24"/>
        </w:rPr>
        <w:lastRenderedPageBreak/>
        <w:t>[</w:t>
      </w:r>
      <w:r w:rsidRPr="00C80272">
        <w:rPr>
          <w:b/>
          <w:i/>
          <w:iCs/>
          <w:sz w:val="20"/>
          <w:szCs w:val="24"/>
        </w:rPr>
        <w:t xml:space="preserve">Note à l’intention de l’autorité contractante : insérer pour un marché d’étude de sol par </w:t>
      </w:r>
      <w:r w:rsidRPr="00C80272">
        <w:rPr>
          <w:b/>
          <w:i/>
          <w:iCs/>
          <w:szCs w:val="24"/>
        </w:rPr>
        <w:t xml:space="preserve">exemple, de tout marché dont l’exécution nécessite de matériels </w:t>
      </w:r>
      <w:r w:rsidR="00C6797E" w:rsidRPr="00C80272">
        <w:rPr>
          <w:b/>
          <w:i/>
          <w:iCs/>
          <w:szCs w:val="24"/>
        </w:rPr>
        <w:t>spécifiques</w:t>
      </w:r>
      <w:r w:rsidR="009452FA">
        <w:rPr>
          <w:b/>
          <w:i/>
          <w:iCs/>
          <w:szCs w:val="24"/>
        </w:rPr>
        <w:t xml:space="preserve"> </w:t>
      </w:r>
      <w:r w:rsidR="00C6797E" w:rsidRPr="00C80272">
        <w:rPr>
          <w:b/>
          <w:i/>
          <w:iCs/>
          <w:szCs w:val="24"/>
        </w:rPr>
        <w:t>avant</w:t>
      </w:r>
      <w:r w:rsidRPr="00C80272">
        <w:rPr>
          <w:b/>
          <w:i/>
          <w:iCs/>
          <w:szCs w:val="24"/>
        </w:rPr>
        <w:t xml:space="preserve"> d’obtenir les livrables</w:t>
      </w:r>
      <w:r w:rsidRPr="00C80272">
        <w:rPr>
          <w:i/>
          <w:iCs/>
          <w:szCs w:val="24"/>
        </w:rPr>
        <w:t>]</w:t>
      </w:r>
    </w:p>
    <w:p w:rsidR="007168ED" w:rsidRPr="00DA0D4B" w:rsidRDefault="007168ED" w:rsidP="007168ED">
      <w:pPr>
        <w:rPr>
          <w:rStyle w:val="Table"/>
          <w:spacing w:val="-2"/>
        </w:rPr>
      </w:pPr>
    </w:p>
    <w:p w:rsidR="007168ED" w:rsidRPr="004B44FE" w:rsidRDefault="007168ED" w:rsidP="007168ED">
      <w:pPr>
        <w:jc w:val="both"/>
        <w:rPr>
          <w:sz w:val="26"/>
          <w:szCs w:val="26"/>
        </w:rPr>
      </w:pPr>
      <w:r w:rsidRPr="004B44FE">
        <w:rPr>
          <w:sz w:val="26"/>
          <w:szCs w:val="26"/>
        </w:rPr>
        <w:t>Le candidat doit fournir les détails concernant le matériel proposé afin d’établir qu’il a la possibilité de mobiliser</w:t>
      </w:r>
      <w:r w:rsidRPr="004B44FE">
        <w:rPr>
          <w:rStyle w:val="Appelnotedebasdep"/>
          <w:sz w:val="26"/>
          <w:szCs w:val="26"/>
        </w:rPr>
        <w:footnoteReference w:id="6"/>
      </w:r>
      <w:r w:rsidRPr="004B44FE">
        <w:rPr>
          <w:sz w:val="26"/>
          <w:szCs w:val="26"/>
        </w:rPr>
        <w:t xml:space="preserve"> le matériel clé dont la liste figure dans les </w:t>
      </w:r>
      <w:r>
        <w:rPr>
          <w:sz w:val="26"/>
          <w:szCs w:val="26"/>
        </w:rPr>
        <w:t>données particulières</w:t>
      </w:r>
      <w:r w:rsidRPr="004B44FE">
        <w:rPr>
          <w:sz w:val="26"/>
          <w:szCs w:val="26"/>
        </w:rPr>
        <w:t>. Un formulaire distinct sera préparé pour chaque pièce de matériel figurant sur la liste, ou pour du matériel de remplacement proposé par le candidat.</w:t>
      </w:r>
    </w:p>
    <w:p w:rsidR="007168ED" w:rsidRPr="004B44FE" w:rsidRDefault="007168ED" w:rsidP="007168ED">
      <w:pPr>
        <w:rPr>
          <w:rStyle w:val="Table"/>
          <w:spacing w:val="-2"/>
          <w:sz w:val="26"/>
          <w:szCs w:val="26"/>
        </w:rPr>
      </w:pPr>
    </w:p>
    <w:p w:rsidR="007168ED" w:rsidRPr="00DA0D4B" w:rsidRDefault="007168ED" w:rsidP="007168ED">
      <w:pPr>
        <w:rPr>
          <w:rStyle w:val="Table"/>
          <w:spacing w:val="-2"/>
        </w:rPr>
      </w:pPr>
    </w:p>
    <w:tbl>
      <w:tblPr>
        <w:tblW w:w="0" w:type="auto"/>
        <w:jc w:val="center"/>
        <w:tblLayout w:type="fixed"/>
        <w:tblCellMar>
          <w:left w:w="72" w:type="dxa"/>
          <w:right w:w="72" w:type="dxa"/>
        </w:tblCellMar>
        <w:tblLook w:val="0000" w:firstRow="0" w:lastRow="0" w:firstColumn="0" w:lastColumn="0" w:noHBand="0" w:noVBand="0"/>
      </w:tblPr>
      <w:tblGrid>
        <w:gridCol w:w="1710"/>
        <w:gridCol w:w="3690"/>
        <w:gridCol w:w="3690"/>
      </w:tblGrid>
      <w:tr w:rsidR="007168ED" w:rsidRPr="00DA0D4B" w:rsidTr="00C6797E">
        <w:trPr>
          <w:cantSplit/>
          <w:jc w:val="center"/>
        </w:trPr>
        <w:tc>
          <w:tcPr>
            <w:tcW w:w="9090" w:type="dxa"/>
            <w:gridSpan w:val="3"/>
            <w:tcBorders>
              <w:top w:val="single" w:sz="6" w:space="0" w:color="auto"/>
              <w:left w:val="single" w:sz="6" w:space="0" w:color="auto"/>
              <w:bottom w:val="single" w:sz="6" w:space="0" w:color="auto"/>
              <w:right w:val="single" w:sz="6" w:space="0" w:color="auto"/>
            </w:tcBorders>
          </w:tcPr>
          <w:p w:rsidR="007168ED" w:rsidRPr="00DA0D4B" w:rsidRDefault="007168ED" w:rsidP="00FE6B7C">
            <w:pPr>
              <w:rPr>
                <w:rStyle w:val="Table"/>
                <w:spacing w:val="-2"/>
                <w:lang w:val="en-US"/>
              </w:rPr>
            </w:pPr>
            <w:r w:rsidRPr="00DA0D4B">
              <w:rPr>
                <w:rStyle w:val="Table"/>
                <w:spacing w:val="-2"/>
              </w:rPr>
              <w:t>Pièce de matériel</w:t>
            </w:r>
          </w:p>
          <w:p w:rsidR="007168ED" w:rsidRPr="00DA0D4B" w:rsidRDefault="007168ED" w:rsidP="00FE6B7C">
            <w:pPr>
              <w:spacing w:after="71"/>
              <w:rPr>
                <w:rStyle w:val="Table"/>
                <w:spacing w:val="-2"/>
                <w:lang w:val="en-US"/>
              </w:rPr>
            </w:pPr>
          </w:p>
        </w:tc>
      </w:tr>
      <w:tr w:rsidR="007168ED" w:rsidRPr="00DA0D4B" w:rsidTr="00C6797E">
        <w:trPr>
          <w:cantSplit/>
          <w:jc w:val="center"/>
        </w:trPr>
        <w:tc>
          <w:tcPr>
            <w:tcW w:w="1710" w:type="dxa"/>
            <w:tcBorders>
              <w:top w:val="single" w:sz="6" w:space="0" w:color="auto"/>
              <w:left w:val="single" w:sz="6" w:space="0" w:color="auto"/>
              <w:bottom w:val="nil"/>
              <w:right w:val="nil"/>
            </w:tcBorders>
          </w:tcPr>
          <w:p w:rsidR="007168ED" w:rsidRPr="00DA0D4B" w:rsidRDefault="007168ED" w:rsidP="00FE6B7C">
            <w:pPr>
              <w:rPr>
                <w:rStyle w:val="Table"/>
                <w:spacing w:val="-2"/>
              </w:rPr>
            </w:pPr>
            <w:r w:rsidRPr="00DA0D4B">
              <w:rPr>
                <w:rStyle w:val="Table"/>
                <w:spacing w:val="-2"/>
              </w:rPr>
              <w:t>Renseignement sur le matériel</w:t>
            </w:r>
          </w:p>
        </w:tc>
        <w:tc>
          <w:tcPr>
            <w:tcW w:w="3690" w:type="dxa"/>
            <w:tcBorders>
              <w:top w:val="single" w:sz="6" w:space="0" w:color="auto"/>
              <w:left w:val="single" w:sz="6" w:space="0" w:color="auto"/>
              <w:bottom w:val="nil"/>
              <w:right w:val="nil"/>
            </w:tcBorders>
          </w:tcPr>
          <w:p w:rsidR="007168ED" w:rsidRPr="00DA0D4B" w:rsidRDefault="007168ED" w:rsidP="00FE6B7C">
            <w:pPr>
              <w:ind w:left="288" w:hanging="288"/>
              <w:rPr>
                <w:rStyle w:val="Table"/>
                <w:spacing w:val="-2"/>
              </w:rPr>
            </w:pPr>
            <w:r w:rsidRPr="00DA0D4B">
              <w:rPr>
                <w:rStyle w:val="Table"/>
                <w:spacing w:val="-2"/>
              </w:rPr>
              <w:t>Nom du fabricant</w:t>
            </w:r>
          </w:p>
          <w:p w:rsidR="007168ED" w:rsidRPr="00DA0D4B" w:rsidRDefault="007168ED" w:rsidP="00FE6B7C">
            <w:pPr>
              <w:spacing w:after="71"/>
              <w:rPr>
                <w:rStyle w:val="Table"/>
                <w:spacing w:val="-2"/>
              </w:rPr>
            </w:pPr>
          </w:p>
        </w:tc>
        <w:tc>
          <w:tcPr>
            <w:tcW w:w="3690" w:type="dxa"/>
            <w:tcBorders>
              <w:top w:val="single" w:sz="6" w:space="0" w:color="auto"/>
              <w:left w:val="single" w:sz="6" w:space="0" w:color="auto"/>
              <w:bottom w:val="nil"/>
              <w:right w:val="single" w:sz="6" w:space="0" w:color="auto"/>
            </w:tcBorders>
          </w:tcPr>
          <w:p w:rsidR="007168ED" w:rsidRPr="00DA0D4B" w:rsidRDefault="007168ED" w:rsidP="00FE6B7C">
            <w:pPr>
              <w:spacing w:after="71"/>
              <w:ind w:left="288" w:hanging="288"/>
              <w:rPr>
                <w:rStyle w:val="Table"/>
                <w:spacing w:val="-2"/>
              </w:rPr>
            </w:pPr>
            <w:r w:rsidRPr="00DA0D4B">
              <w:rPr>
                <w:rStyle w:val="Table"/>
                <w:spacing w:val="-2"/>
              </w:rPr>
              <w:t>Modèle et puissance</w:t>
            </w:r>
          </w:p>
        </w:tc>
      </w:tr>
      <w:tr w:rsidR="007168ED" w:rsidRPr="00DA0D4B" w:rsidTr="00C6797E">
        <w:trPr>
          <w:cantSplit/>
          <w:jc w:val="center"/>
        </w:trPr>
        <w:tc>
          <w:tcPr>
            <w:tcW w:w="1710" w:type="dxa"/>
            <w:tcBorders>
              <w:top w:val="nil"/>
              <w:left w:val="single" w:sz="6" w:space="0" w:color="auto"/>
              <w:bottom w:val="nil"/>
              <w:right w:val="nil"/>
            </w:tcBorders>
          </w:tcPr>
          <w:p w:rsidR="007168ED" w:rsidRPr="00DA0D4B" w:rsidRDefault="007168ED" w:rsidP="00FE6B7C">
            <w:pPr>
              <w:spacing w:after="71"/>
              <w:rPr>
                <w:rStyle w:val="Table"/>
                <w:spacing w:val="-2"/>
              </w:rPr>
            </w:pPr>
          </w:p>
        </w:tc>
        <w:tc>
          <w:tcPr>
            <w:tcW w:w="3690" w:type="dxa"/>
            <w:tcBorders>
              <w:top w:val="single" w:sz="6" w:space="0" w:color="auto"/>
              <w:left w:val="single" w:sz="6" w:space="0" w:color="auto"/>
              <w:bottom w:val="nil"/>
              <w:right w:val="nil"/>
            </w:tcBorders>
          </w:tcPr>
          <w:p w:rsidR="007168ED" w:rsidRPr="00DA0D4B" w:rsidRDefault="007168ED" w:rsidP="00FE6B7C">
            <w:pPr>
              <w:ind w:left="288" w:hanging="288"/>
              <w:rPr>
                <w:rStyle w:val="Table"/>
                <w:spacing w:val="-2"/>
              </w:rPr>
            </w:pPr>
            <w:r w:rsidRPr="00DA0D4B">
              <w:rPr>
                <w:rStyle w:val="Table"/>
                <w:spacing w:val="-2"/>
              </w:rPr>
              <w:t>Capacité</w:t>
            </w:r>
          </w:p>
          <w:p w:rsidR="007168ED" w:rsidRPr="00DA0D4B" w:rsidRDefault="007168ED" w:rsidP="00FE6B7C">
            <w:pPr>
              <w:spacing w:after="71"/>
              <w:rPr>
                <w:rStyle w:val="Table"/>
                <w:spacing w:val="-2"/>
              </w:rPr>
            </w:pPr>
          </w:p>
        </w:tc>
        <w:tc>
          <w:tcPr>
            <w:tcW w:w="3690" w:type="dxa"/>
            <w:tcBorders>
              <w:top w:val="single" w:sz="6" w:space="0" w:color="auto"/>
              <w:left w:val="single" w:sz="6" w:space="0" w:color="auto"/>
              <w:bottom w:val="nil"/>
              <w:right w:val="single" w:sz="6" w:space="0" w:color="auto"/>
            </w:tcBorders>
          </w:tcPr>
          <w:p w:rsidR="007168ED" w:rsidRPr="00DA0D4B" w:rsidRDefault="007168ED" w:rsidP="00FE6B7C">
            <w:pPr>
              <w:spacing w:after="71"/>
              <w:ind w:left="288" w:hanging="288"/>
              <w:rPr>
                <w:rStyle w:val="Table"/>
                <w:spacing w:val="-2"/>
              </w:rPr>
            </w:pPr>
            <w:r w:rsidRPr="00DA0D4B">
              <w:rPr>
                <w:rStyle w:val="Table"/>
                <w:spacing w:val="-2"/>
              </w:rPr>
              <w:t>Année de fabrication</w:t>
            </w:r>
          </w:p>
        </w:tc>
      </w:tr>
      <w:tr w:rsidR="007168ED" w:rsidRPr="00DA0D4B" w:rsidTr="00C6797E">
        <w:trPr>
          <w:cantSplit/>
          <w:jc w:val="center"/>
        </w:trPr>
        <w:tc>
          <w:tcPr>
            <w:tcW w:w="1710" w:type="dxa"/>
            <w:tcBorders>
              <w:top w:val="single" w:sz="6" w:space="0" w:color="auto"/>
              <w:left w:val="single" w:sz="6" w:space="0" w:color="auto"/>
              <w:bottom w:val="nil"/>
              <w:right w:val="nil"/>
            </w:tcBorders>
          </w:tcPr>
          <w:p w:rsidR="007168ED" w:rsidRPr="00DA0D4B" w:rsidRDefault="007168ED" w:rsidP="00FE6B7C">
            <w:pPr>
              <w:rPr>
                <w:rStyle w:val="Table"/>
                <w:spacing w:val="-2"/>
              </w:rPr>
            </w:pPr>
            <w:r w:rsidRPr="00DA0D4B">
              <w:rPr>
                <w:rStyle w:val="Table"/>
                <w:spacing w:val="-2"/>
              </w:rPr>
              <w:t>Position courante</w:t>
            </w:r>
          </w:p>
        </w:tc>
        <w:tc>
          <w:tcPr>
            <w:tcW w:w="7380" w:type="dxa"/>
            <w:gridSpan w:val="2"/>
            <w:tcBorders>
              <w:top w:val="single" w:sz="6" w:space="0" w:color="auto"/>
              <w:left w:val="single" w:sz="6" w:space="0" w:color="auto"/>
              <w:bottom w:val="nil"/>
              <w:right w:val="single" w:sz="6" w:space="0" w:color="auto"/>
            </w:tcBorders>
          </w:tcPr>
          <w:p w:rsidR="007168ED" w:rsidRPr="00DA0D4B" w:rsidRDefault="007168ED" w:rsidP="00FE6B7C">
            <w:pPr>
              <w:ind w:left="288" w:hanging="288"/>
              <w:rPr>
                <w:rStyle w:val="Table"/>
                <w:spacing w:val="-2"/>
              </w:rPr>
            </w:pPr>
            <w:r w:rsidRPr="00DA0D4B">
              <w:rPr>
                <w:rStyle w:val="Table"/>
                <w:spacing w:val="-2"/>
              </w:rPr>
              <w:t>Localisation présente</w:t>
            </w:r>
          </w:p>
          <w:p w:rsidR="007168ED" w:rsidRPr="00DA0D4B" w:rsidRDefault="007168ED" w:rsidP="00FE6B7C">
            <w:pPr>
              <w:spacing w:after="71"/>
              <w:rPr>
                <w:rStyle w:val="Table"/>
                <w:spacing w:val="-2"/>
              </w:rPr>
            </w:pPr>
          </w:p>
        </w:tc>
      </w:tr>
      <w:tr w:rsidR="007168ED" w:rsidRPr="00DA0D4B" w:rsidTr="00C6797E">
        <w:trPr>
          <w:cantSplit/>
          <w:jc w:val="center"/>
        </w:trPr>
        <w:tc>
          <w:tcPr>
            <w:tcW w:w="1710" w:type="dxa"/>
            <w:tcBorders>
              <w:top w:val="nil"/>
              <w:left w:val="single" w:sz="6" w:space="0" w:color="auto"/>
              <w:bottom w:val="nil"/>
              <w:right w:val="nil"/>
            </w:tcBorders>
          </w:tcPr>
          <w:p w:rsidR="007168ED" w:rsidRPr="00DA0D4B" w:rsidRDefault="007168ED" w:rsidP="00FE6B7C">
            <w:pPr>
              <w:spacing w:after="71"/>
              <w:rPr>
                <w:rStyle w:val="Table"/>
                <w:spacing w:val="-2"/>
              </w:rPr>
            </w:pPr>
          </w:p>
        </w:tc>
        <w:tc>
          <w:tcPr>
            <w:tcW w:w="7380" w:type="dxa"/>
            <w:gridSpan w:val="2"/>
            <w:tcBorders>
              <w:top w:val="single" w:sz="6" w:space="0" w:color="auto"/>
              <w:left w:val="single" w:sz="6" w:space="0" w:color="auto"/>
              <w:bottom w:val="nil"/>
              <w:right w:val="single" w:sz="6" w:space="0" w:color="auto"/>
            </w:tcBorders>
          </w:tcPr>
          <w:p w:rsidR="007168ED" w:rsidRPr="00DA0D4B" w:rsidRDefault="007168ED" w:rsidP="00FE6B7C">
            <w:pPr>
              <w:ind w:left="288" w:hanging="288"/>
              <w:rPr>
                <w:rStyle w:val="Table"/>
                <w:spacing w:val="-2"/>
              </w:rPr>
            </w:pPr>
            <w:r w:rsidRPr="00DA0D4B">
              <w:rPr>
                <w:rStyle w:val="Table"/>
                <w:spacing w:val="-2"/>
              </w:rPr>
              <w:t>Détails sur les engagements courants</w:t>
            </w:r>
          </w:p>
          <w:p w:rsidR="007168ED" w:rsidRPr="00DA0D4B" w:rsidRDefault="007168ED" w:rsidP="00FE6B7C">
            <w:pPr>
              <w:spacing w:after="71"/>
              <w:rPr>
                <w:rStyle w:val="Table"/>
                <w:spacing w:val="-2"/>
              </w:rPr>
            </w:pPr>
          </w:p>
        </w:tc>
      </w:tr>
      <w:tr w:rsidR="007168ED" w:rsidRPr="00DA0D4B" w:rsidTr="00C6797E">
        <w:trPr>
          <w:cantSplit/>
          <w:jc w:val="center"/>
        </w:trPr>
        <w:tc>
          <w:tcPr>
            <w:tcW w:w="1710" w:type="dxa"/>
            <w:tcBorders>
              <w:top w:val="nil"/>
              <w:left w:val="single" w:sz="6" w:space="0" w:color="auto"/>
              <w:bottom w:val="nil"/>
              <w:right w:val="nil"/>
            </w:tcBorders>
          </w:tcPr>
          <w:p w:rsidR="007168ED" w:rsidRPr="00DA0D4B" w:rsidRDefault="007168ED" w:rsidP="00FE6B7C">
            <w:pPr>
              <w:spacing w:after="71"/>
              <w:rPr>
                <w:rStyle w:val="Table"/>
                <w:spacing w:val="-2"/>
              </w:rPr>
            </w:pPr>
          </w:p>
        </w:tc>
        <w:tc>
          <w:tcPr>
            <w:tcW w:w="7380" w:type="dxa"/>
            <w:gridSpan w:val="2"/>
            <w:tcBorders>
              <w:top w:val="nil"/>
              <w:left w:val="single" w:sz="6" w:space="0" w:color="auto"/>
              <w:bottom w:val="nil"/>
              <w:right w:val="single" w:sz="6" w:space="0" w:color="auto"/>
            </w:tcBorders>
          </w:tcPr>
          <w:p w:rsidR="007168ED" w:rsidRPr="00DA0D4B" w:rsidRDefault="007168ED" w:rsidP="00FE6B7C">
            <w:pPr>
              <w:spacing w:after="71"/>
              <w:rPr>
                <w:rStyle w:val="Table"/>
                <w:spacing w:val="-2"/>
              </w:rPr>
            </w:pPr>
          </w:p>
        </w:tc>
      </w:tr>
      <w:tr w:rsidR="007168ED" w:rsidRPr="00DA0D4B" w:rsidTr="00C6797E">
        <w:trPr>
          <w:cantSplit/>
          <w:jc w:val="center"/>
        </w:trPr>
        <w:tc>
          <w:tcPr>
            <w:tcW w:w="1710" w:type="dxa"/>
            <w:tcBorders>
              <w:top w:val="single" w:sz="6" w:space="0" w:color="auto"/>
              <w:left w:val="single" w:sz="6" w:space="0" w:color="auto"/>
              <w:bottom w:val="single" w:sz="6" w:space="0" w:color="auto"/>
              <w:right w:val="nil"/>
            </w:tcBorders>
          </w:tcPr>
          <w:p w:rsidR="007168ED" w:rsidRPr="00DA0D4B" w:rsidRDefault="007168ED" w:rsidP="00FE6B7C">
            <w:pPr>
              <w:spacing w:after="71"/>
              <w:rPr>
                <w:rStyle w:val="Table"/>
                <w:spacing w:val="-2"/>
                <w:lang w:val="en-US"/>
              </w:rPr>
            </w:pPr>
            <w:r w:rsidRPr="00DA0D4B">
              <w:rPr>
                <w:rStyle w:val="Table"/>
                <w:spacing w:val="-2"/>
                <w:lang w:val="en-US"/>
              </w:rPr>
              <w:t>Provenance</w:t>
            </w:r>
          </w:p>
        </w:tc>
        <w:tc>
          <w:tcPr>
            <w:tcW w:w="7380" w:type="dxa"/>
            <w:gridSpan w:val="2"/>
            <w:tcBorders>
              <w:top w:val="single" w:sz="6" w:space="0" w:color="auto"/>
              <w:left w:val="single" w:sz="6" w:space="0" w:color="auto"/>
              <w:bottom w:val="single" w:sz="6" w:space="0" w:color="auto"/>
              <w:right w:val="single" w:sz="6" w:space="0" w:color="auto"/>
            </w:tcBorders>
          </w:tcPr>
          <w:p w:rsidR="007168ED" w:rsidRPr="00DA0D4B" w:rsidRDefault="007168ED" w:rsidP="00FE6B7C">
            <w:pPr>
              <w:ind w:left="288" w:hanging="288"/>
              <w:rPr>
                <w:rStyle w:val="Table"/>
                <w:spacing w:val="-2"/>
              </w:rPr>
            </w:pPr>
            <w:r w:rsidRPr="00DA0D4B">
              <w:rPr>
                <w:rStyle w:val="Table"/>
                <w:spacing w:val="-2"/>
              </w:rPr>
              <w:t>Indiquer la provenance du matériel</w:t>
            </w:r>
          </w:p>
          <w:p w:rsidR="007168ED" w:rsidRPr="006B4AA7" w:rsidRDefault="00D220A1" w:rsidP="00FE6B7C">
            <w:pPr>
              <w:pStyle w:val="En-tte"/>
              <w:tabs>
                <w:tab w:val="clear" w:pos="4320"/>
                <w:tab w:val="left" w:pos="-1440"/>
                <w:tab w:val="left" w:pos="-720"/>
                <w:tab w:val="left" w:pos="288"/>
                <w:tab w:val="left" w:pos="1638"/>
                <w:tab w:val="left" w:pos="2898"/>
                <w:tab w:val="left" w:pos="4338"/>
              </w:tabs>
              <w:spacing w:after="71"/>
              <w:rPr>
                <w:rStyle w:val="Table"/>
                <w:rFonts w:cs="Arial"/>
                <w:spacing w:val="-2"/>
                <w:lang w:eastAsia="fr-FR"/>
              </w:rPr>
            </w:pPr>
            <w:r w:rsidRPr="006B4AA7">
              <w:rPr>
                <w:rStyle w:val="Table"/>
                <w:rFonts w:cs="Arial"/>
                <w:spacing w:val="-2"/>
                <w:lang w:eastAsia="fr-FR"/>
              </w:rPr>
              <w:fldChar w:fldCharType="begin"/>
            </w:r>
            <w:r w:rsidR="007168ED" w:rsidRPr="006B4AA7">
              <w:rPr>
                <w:rStyle w:val="Table"/>
                <w:rFonts w:cs="Arial"/>
                <w:spacing w:val="-2"/>
                <w:lang w:eastAsia="fr-FR"/>
              </w:rPr>
              <w:instrText>symbol 111 \f "Wingdings" \s 12</w:instrText>
            </w:r>
            <w:r w:rsidRPr="006B4AA7">
              <w:rPr>
                <w:rStyle w:val="Table"/>
                <w:rFonts w:cs="Arial"/>
                <w:spacing w:val="-2"/>
                <w:lang w:eastAsia="fr-FR"/>
              </w:rPr>
              <w:fldChar w:fldCharType="separate"/>
            </w:r>
            <w:r w:rsidR="007168ED" w:rsidRPr="006B4AA7">
              <w:rPr>
                <w:rStyle w:val="Table"/>
                <w:rFonts w:cs="Arial"/>
                <w:spacing w:val="-2"/>
                <w:lang w:eastAsia="fr-FR"/>
              </w:rPr>
              <w:t>o</w:t>
            </w:r>
            <w:r w:rsidRPr="006B4AA7">
              <w:rPr>
                <w:rStyle w:val="Table"/>
                <w:rFonts w:cs="Arial"/>
                <w:spacing w:val="-2"/>
                <w:lang w:eastAsia="fr-FR"/>
              </w:rPr>
              <w:fldChar w:fldCharType="end"/>
            </w:r>
            <w:r w:rsidR="007168ED" w:rsidRPr="006B4AA7">
              <w:rPr>
                <w:rStyle w:val="Table"/>
                <w:rFonts w:cs="Arial"/>
                <w:spacing w:val="-2"/>
                <w:lang w:eastAsia="fr-FR"/>
              </w:rPr>
              <w:t xml:space="preserve"> en possession</w:t>
            </w:r>
            <w:r w:rsidRPr="006B4AA7">
              <w:rPr>
                <w:rStyle w:val="Table"/>
                <w:rFonts w:cs="Arial"/>
                <w:spacing w:val="-2"/>
                <w:lang w:eastAsia="fr-FR"/>
              </w:rPr>
              <w:fldChar w:fldCharType="begin"/>
            </w:r>
            <w:r w:rsidR="007168ED" w:rsidRPr="006B4AA7">
              <w:rPr>
                <w:rStyle w:val="Table"/>
                <w:rFonts w:cs="Arial"/>
                <w:spacing w:val="-2"/>
                <w:lang w:eastAsia="fr-FR"/>
              </w:rPr>
              <w:instrText>symbol 111 \f "Wingdings" \s 12</w:instrText>
            </w:r>
            <w:r w:rsidRPr="006B4AA7">
              <w:rPr>
                <w:rStyle w:val="Table"/>
                <w:rFonts w:cs="Arial"/>
                <w:spacing w:val="-2"/>
                <w:lang w:eastAsia="fr-FR"/>
              </w:rPr>
              <w:fldChar w:fldCharType="separate"/>
            </w:r>
            <w:r w:rsidR="007168ED" w:rsidRPr="006B4AA7">
              <w:rPr>
                <w:rStyle w:val="Table"/>
                <w:rFonts w:cs="Arial"/>
                <w:spacing w:val="-2"/>
                <w:lang w:eastAsia="fr-FR"/>
              </w:rPr>
              <w:t>o</w:t>
            </w:r>
            <w:r w:rsidRPr="006B4AA7">
              <w:rPr>
                <w:rStyle w:val="Table"/>
                <w:rFonts w:cs="Arial"/>
                <w:spacing w:val="-2"/>
                <w:lang w:eastAsia="fr-FR"/>
              </w:rPr>
              <w:fldChar w:fldCharType="end"/>
            </w:r>
            <w:r w:rsidR="007168ED" w:rsidRPr="006B4AA7">
              <w:rPr>
                <w:rStyle w:val="Table"/>
                <w:rFonts w:cs="Arial"/>
                <w:spacing w:val="-2"/>
                <w:lang w:eastAsia="fr-FR"/>
              </w:rPr>
              <w:t xml:space="preserve"> en location</w:t>
            </w:r>
            <w:r w:rsidRPr="006B4AA7">
              <w:rPr>
                <w:rStyle w:val="Table"/>
                <w:rFonts w:cs="Arial"/>
                <w:spacing w:val="-2"/>
                <w:lang w:eastAsia="fr-FR"/>
              </w:rPr>
              <w:fldChar w:fldCharType="begin"/>
            </w:r>
            <w:r w:rsidR="007168ED" w:rsidRPr="006B4AA7">
              <w:rPr>
                <w:rStyle w:val="Table"/>
                <w:rFonts w:cs="Arial"/>
                <w:spacing w:val="-2"/>
                <w:lang w:eastAsia="fr-FR"/>
              </w:rPr>
              <w:instrText>symbol 111 \f "Wingdings" \s 12</w:instrText>
            </w:r>
            <w:r w:rsidRPr="006B4AA7">
              <w:rPr>
                <w:rStyle w:val="Table"/>
                <w:rFonts w:cs="Arial"/>
                <w:spacing w:val="-2"/>
                <w:lang w:eastAsia="fr-FR"/>
              </w:rPr>
              <w:fldChar w:fldCharType="separate"/>
            </w:r>
            <w:r w:rsidR="007168ED" w:rsidRPr="006B4AA7">
              <w:rPr>
                <w:rStyle w:val="Table"/>
                <w:rFonts w:cs="Arial"/>
                <w:spacing w:val="-2"/>
                <w:lang w:eastAsia="fr-FR"/>
              </w:rPr>
              <w:t>o</w:t>
            </w:r>
            <w:r w:rsidRPr="006B4AA7">
              <w:rPr>
                <w:rStyle w:val="Table"/>
                <w:rFonts w:cs="Arial"/>
                <w:spacing w:val="-2"/>
                <w:lang w:eastAsia="fr-FR"/>
              </w:rPr>
              <w:fldChar w:fldCharType="end"/>
            </w:r>
            <w:r w:rsidR="007168ED" w:rsidRPr="006B4AA7">
              <w:rPr>
                <w:rStyle w:val="Table"/>
                <w:rFonts w:cs="Arial"/>
                <w:spacing w:val="-2"/>
                <w:lang w:eastAsia="fr-FR"/>
              </w:rPr>
              <w:t xml:space="preserve"> en </w:t>
            </w:r>
            <w:r w:rsidR="00C6797E" w:rsidRPr="006B4AA7">
              <w:rPr>
                <w:rStyle w:val="Table"/>
                <w:rFonts w:cs="Arial"/>
                <w:spacing w:val="-2"/>
                <w:lang w:eastAsia="fr-FR"/>
              </w:rPr>
              <w:t>location-vente</w:t>
            </w:r>
            <w:r w:rsidRPr="006B4AA7">
              <w:rPr>
                <w:rStyle w:val="Table"/>
                <w:rFonts w:cs="Arial"/>
                <w:spacing w:val="-2"/>
                <w:lang w:eastAsia="fr-FR"/>
              </w:rPr>
              <w:fldChar w:fldCharType="begin"/>
            </w:r>
            <w:r w:rsidR="007168ED" w:rsidRPr="006B4AA7">
              <w:rPr>
                <w:rStyle w:val="Table"/>
                <w:rFonts w:cs="Arial"/>
                <w:spacing w:val="-2"/>
                <w:lang w:eastAsia="fr-FR"/>
              </w:rPr>
              <w:instrText>symbol 111 \f "Wingdings" \s 12</w:instrText>
            </w:r>
            <w:r w:rsidRPr="006B4AA7">
              <w:rPr>
                <w:rStyle w:val="Table"/>
                <w:rFonts w:cs="Arial"/>
                <w:spacing w:val="-2"/>
                <w:lang w:eastAsia="fr-FR"/>
              </w:rPr>
              <w:fldChar w:fldCharType="separate"/>
            </w:r>
            <w:r w:rsidR="007168ED" w:rsidRPr="006B4AA7">
              <w:rPr>
                <w:rStyle w:val="Table"/>
                <w:rFonts w:cs="Arial"/>
                <w:spacing w:val="-2"/>
                <w:lang w:eastAsia="fr-FR"/>
              </w:rPr>
              <w:t>o</w:t>
            </w:r>
            <w:r w:rsidRPr="006B4AA7">
              <w:rPr>
                <w:rStyle w:val="Table"/>
                <w:rFonts w:cs="Arial"/>
                <w:spacing w:val="-2"/>
                <w:lang w:eastAsia="fr-FR"/>
              </w:rPr>
              <w:fldChar w:fldCharType="end"/>
            </w:r>
            <w:r w:rsidR="007168ED" w:rsidRPr="006B4AA7">
              <w:rPr>
                <w:rStyle w:val="Table"/>
                <w:rFonts w:cs="Arial"/>
                <w:spacing w:val="-2"/>
                <w:lang w:eastAsia="fr-FR"/>
              </w:rPr>
              <w:t xml:space="preserve"> fabriqué spécialement</w:t>
            </w:r>
          </w:p>
        </w:tc>
      </w:tr>
      <w:tr w:rsidR="007168ED" w:rsidRPr="00DA0D4B" w:rsidTr="00C6797E">
        <w:trPr>
          <w:cantSplit/>
          <w:jc w:val="center"/>
        </w:trPr>
        <w:tc>
          <w:tcPr>
            <w:tcW w:w="1710" w:type="dxa"/>
            <w:tcBorders>
              <w:top w:val="single" w:sz="6" w:space="0" w:color="auto"/>
              <w:left w:val="single" w:sz="6" w:space="0" w:color="auto"/>
              <w:bottom w:val="single" w:sz="6" w:space="0" w:color="auto"/>
              <w:right w:val="nil"/>
            </w:tcBorders>
          </w:tcPr>
          <w:p w:rsidR="007168ED" w:rsidRPr="00DA0D4B" w:rsidRDefault="007168ED" w:rsidP="00FE6B7C">
            <w:pPr>
              <w:spacing w:after="71"/>
              <w:rPr>
                <w:rStyle w:val="Table"/>
                <w:spacing w:val="-2"/>
              </w:rPr>
            </w:pPr>
          </w:p>
        </w:tc>
        <w:tc>
          <w:tcPr>
            <w:tcW w:w="7380" w:type="dxa"/>
            <w:gridSpan w:val="2"/>
            <w:tcBorders>
              <w:top w:val="single" w:sz="6" w:space="0" w:color="auto"/>
              <w:left w:val="single" w:sz="6" w:space="0" w:color="auto"/>
              <w:bottom w:val="single" w:sz="6" w:space="0" w:color="auto"/>
              <w:right w:val="single" w:sz="6" w:space="0" w:color="auto"/>
            </w:tcBorders>
          </w:tcPr>
          <w:p w:rsidR="007168ED" w:rsidRPr="00DA0D4B" w:rsidRDefault="007168ED" w:rsidP="00FE6B7C">
            <w:pPr>
              <w:ind w:left="288" w:hanging="288"/>
              <w:rPr>
                <w:rStyle w:val="Table"/>
                <w:spacing w:val="-2"/>
              </w:rPr>
            </w:pPr>
          </w:p>
        </w:tc>
      </w:tr>
    </w:tbl>
    <w:p w:rsidR="007168ED" w:rsidRDefault="007168ED"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E646DE" w:rsidRDefault="00E646DE" w:rsidP="007168ED">
      <w:pPr>
        <w:rPr>
          <w:rStyle w:val="Table"/>
          <w:spacing w:val="-2"/>
        </w:rPr>
      </w:pPr>
    </w:p>
    <w:p w:rsidR="00C6797E" w:rsidRDefault="00C6797E" w:rsidP="007168ED">
      <w:pPr>
        <w:rPr>
          <w:rStyle w:val="Table"/>
          <w:spacing w:val="-2"/>
        </w:rPr>
      </w:pPr>
    </w:p>
    <w:p w:rsidR="00160F0F" w:rsidRDefault="00160F0F" w:rsidP="007168ED">
      <w:pPr>
        <w:rPr>
          <w:sz w:val="26"/>
          <w:szCs w:val="26"/>
        </w:rPr>
      </w:pPr>
    </w:p>
    <w:p w:rsidR="00160F0F" w:rsidRDefault="00160F0F" w:rsidP="007168ED">
      <w:pPr>
        <w:rPr>
          <w:sz w:val="26"/>
          <w:szCs w:val="26"/>
        </w:rPr>
      </w:pPr>
    </w:p>
    <w:p w:rsidR="007168ED" w:rsidRPr="004B44FE" w:rsidRDefault="00E646DE" w:rsidP="007168ED">
      <w:pPr>
        <w:rPr>
          <w:sz w:val="26"/>
          <w:szCs w:val="26"/>
        </w:rPr>
      </w:pPr>
      <w:r>
        <w:rPr>
          <w:sz w:val="26"/>
          <w:szCs w:val="26"/>
        </w:rPr>
        <w:t>L</w:t>
      </w:r>
      <w:r w:rsidR="007168ED" w:rsidRPr="004B44FE">
        <w:rPr>
          <w:sz w:val="26"/>
          <w:szCs w:val="26"/>
        </w:rPr>
        <w:t>es renseignements suivants seront omis pour le matériel en possession du candidat.</w:t>
      </w:r>
    </w:p>
    <w:p w:rsidR="007168ED" w:rsidRPr="00DA0D4B" w:rsidRDefault="007168ED" w:rsidP="007168ED">
      <w:pPr>
        <w:rPr>
          <w:rStyle w:val="Table"/>
          <w:spacing w:val="-2"/>
        </w:rPr>
      </w:pPr>
    </w:p>
    <w:tbl>
      <w:tblPr>
        <w:tblW w:w="0" w:type="auto"/>
        <w:jc w:val="center"/>
        <w:tblLayout w:type="fixed"/>
        <w:tblCellMar>
          <w:left w:w="72" w:type="dxa"/>
          <w:right w:w="72" w:type="dxa"/>
        </w:tblCellMar>
        <w:tblLook w:val="0000" w:firstRow="0" w:lastRow="0" w:firstColumn="0" w:lastColumn="0" w:noHBand="0" w:noVBand="0"/>
      </w:tblPr>
      <w:tblGrid>
        <w:gridCol w:w="1710"/>
        <w:gridCol w:w="3690"/>
        <w:gridCol w:w="3690"/>
      </w:tblGrid>
      <w:tr w:rsidR="007168ED" w:rsidRPr="00DA0D4B" w:rsidTr="00C6797E">
        <w:trPr>
          <w:cantSplit/>
          <w:jc w:val="center"/>
        </w:trPr>
        <w:tc>
          <w:tcPr>
            <w:tcW w:w="1710" w:type="dxa"/>
            <w:tcBorders>
              <w:top w:val="single" w:sz="6" w:space="0" w:color="auto"/>
              <w:left w:val="single" w:sz="6" w:space="0" w:color="auto"/>
              <w:bottom w:val="nil"/>
              <w:right w:val="nil"/>
            </w:tcBorders>
          </w:tcPr>
          <w:p w:rsidR="007168ED" w:rsidRPr="00DA0D4B" w:rsidRDefault="007168ED" w:rsidP="00FE6B7C">
            <w:pPr>
              <w:rPr>
                <w:rStyle w:val="Table"/>
                <w:spacing w:val="-2"/>
              </w:rPr>
            </w:pPr>
            <w:r w:rsidRPr="00DA0D4B">
              <w:rPr>
                <w:rStyle w:val="Table"/>
                <w:spacing w:val="-2"/>
              </w:rPr>
              <w:t>Propriétaire</w:t>
            </w:r>
          </w:p>
        </w:tc>
        <w:tc>
          <w:tcPr>
            <w:tcW w:w="7380" w:type="dxa"/>
            <w:gridSpan w:val="2"/>
            <w:tcBorders>
              <w:top w:val="single" w:sz="6" w:space="0" w:color="auto"/>
              <w:left w:val="single" w:sz="6" w:space="0" w:color="auto"/>
              <w:bottom w:val="nil"/>
              <w:right w:val="single" w:sz="6" w:space="0" w:color="auto"/>
            </w:tcBorders>
          </w:tcPr>
          <w:p w:rsidR="007168ED" w:rsidRPr="00DA0D4B" w:rsidRDefault="007168ED" w:rsidP="00FE6B7C">
            <w:pPr>
              <w:rPr>
                <w:rStyle w:val="Table"/>
                <w:spacing w:val="-2"/>
              </w:rPr>
            </w:pPr>
            <w:r w:rsidRPr="00DA0D4B">
              <w:rPr>
                <w:rStyle w:val="Table"/>
                <w:spacing w:val="-2"/>
              </w:rPr>
              <w:t>Nom du Propriétaire</w:t>
            </w:r>
          </w:p>
        </w:tc>
      </w:tr>
      <w:tr w:rsidR="007168ED" w:rsidRPr="00DA0D4B" w:rsidTr="00C6797E">
        <w:trPr>
          <w:cantSplit/>
          <w:jc w:val="center"/>
        </w:trPr>
        <w:tc>
          <w:tcPr>
            <w:tcW w:w="1710" w:type="dxa"/>
            <w:tcBorders>
              <w:top w:val="nil"/>
              <w:left w:val="single" w:sz="6" w:space="0" w:color="auto"/>
              <w:bottom w:val="nil"/>
              <w:right w:val="nil"/>
            </w:tcBorders>
          </w:tcPr>
          <w:p w:rsidR="007168ED" w:rsidRPr="00DA0D4B" w:rsidRDefault="007168ED" w:rsidP="00FE6B7C">
            <w:pPr>
              <w:spacing w:after="71"/>
              <w:rPr>
                <w:rStyle w:val="Table"/>
                <w:spacing w:val="-2"/>
              </w:rPr>
            </w:pPr>
          </w:p>
        </w:tc>
        <w:tc>
          <w:tcPr>
            <w:tcW w:w="7380" w:type="dxa"/>
            <w:gridSpan w:val="2"/>
            <w:tcBorders>
              <w:top w:val="single" w:sz="6" w:space="0" w:color="auto"/>
              <w:left w:val="single" w:sz="6" w:space="0" w:color="auto"/>
              <w:bottom w:val="nil"/>
              <w:right w:val="single" w:sz="6" w:space="0" w:color="auto"/>
            </w:tcBorders>
          </w:tcPr>
          <w:p w:rsidR="007168ED" w:rsidRPr="00DA0D4B" w:rsidRDefault="007168ED" w:rsidP="00FE6B7C">
            <w:pPr>
              <w:rPr>
                <w:rStyle w:val="Table"/>
                <w:spacing w:val="-2"/>
              </w:rPr>
            </w:pPr>
            <w:r w:rsidRPr="00DA0D4B">
              <w:rPr>
                <w:rStyle w:val="Table"/>
                <w:spacing w:val="-2"/>
              </w:rPr>
              <w:t>Adresse du Propriétaire</w:t>
            </w:r>
          </w:p>
          <w:p w:rsidR="007168ED" w:rsidRPr="00DA0D4B" w:rsidRDefault="007168ED" w:rsidP="00FE6B7C">
            <w:pPr>
              <w:spacing w:after="71"/>
              <w:rPr>
                <w:rStyle w:val="Table"/>
                <w:spacing w:val="-2"/>
              </w:rPr>
            </w:pPr>
          </w:p>
        </w:tc>
      </w:tr>
      <w:tr w:rsidR="007168ED" w:rsidRPr="00DA0D4B" w:rsidTr="00C6797E">
        <w:trPr>
          <w:cantSplit/>
          <w:jc w:val="center"/>
        </w:trPr>
        <w:tc>
          <w:tcPr>
            <w:tcW w:w="1710" w:type="dxa"/>
            <w:tcBorders>
              <w:top w:val="nil"/>
              <w:left w:val="single" w:sz="6" w:space="0" w:color="auto"/>
              <w:bottom w:val="nil"/>
              <w:right w:val="nil"/>
            </w:tcBorders>
          </w:tcPr>
          <w:p w:rsidR="007168ED" w:rsidRPr="00DA0D4B" w:rsidRDefault="007168ED" w:rsidP="00FE6B7C">
            <w:pPr>
              <w:spacing w:after="71"/>
              <w:rPr>
                <w:rStyle w:val="Table"/>
                <w:spacing w:val="-2"/>
              </w:rPr>
            </w:pPr>
          </w:p>
        </w:tc>
        <w:tc>
          <w:tcPr>
            <w:tcW w:w="7380" w:type="dxa"/>
            <w:gridSpan w:val="2"/>
            <w:tcBorders>
              <w:top w:val="nil"/>
              <w:left w:val="single" w:sz="6" w:space="0" w:color="auto"/>
              <w:bottom w:val="nil"/>
              <w:right w:val="single" w:sz="6" w:space="0" w:color="auto"/>
            </w:tcBorders>
          </w:tcPr>
          <w:p w:rsidR="007168ED" w:rsidRPr="00DA0D4B" w:rsidRDefault="007168ED" w:rsidP="00FE6B7C">
            <w:pPr>
              <w:spacing w:after="71"/>
              <w:rPr>
                <w:rStyle w:val="Table"/>
                <w:spacing w:val="-2"/>
              </w:rPr>
            </w:pPr>
          </w:p>
        </w:tc>
      </w:tr>
      <w:tr w:rsidR="007168ED" w:rsidRPr="00DA0D4B" w:rsidTr="00C6797E">
        <w:trPr>
          <w:cantSplit/>
          <w:jc w:val="center"/>
        </w:trPr>
        <w:tc>
          <w:tcPr>
            <w:tcW w:w="1710" w:type="dxa"/>
            <w:tcBorders>
              <w:top w:val="nil"/>
              <w:left w:val="single" w:sz="6" w:space="0" w:color="auto"/>
              <w:bottom w:val="nil"/>
              <w:right w:val="nil"/>
            </w:tcBorders>
          </w:tcPr>
          <w:p w:rsidR="007168ED" w:rsidRPr="00DA0D4B" w:rsidRDefault="007168ED" w:rsidP="00FE6B7C">
            <w:pPr>
              <w:spacing w:after="71"/>
              <w:rPr>
                <w:rStyle w:val="Table"/>
                <w:spacing w:val="-2"/>
              </w:rPr>
            </w:pPr>
          </w:p>
        </w:tc>
        <w:tc>
          <w:tcPr>
            <w:tcW w:w="3690" w:type="dxa"/>
            <w:tcBorders>
              <w:top w:val="single" w:sz="6" w:space="0" w:color="auto"/>
              <w:left w:val="single" w:sz="6" w:space="0" w:color="auto"/>
              <w:bottom w:val="nil"/>
              <w:right w:val="nil"/>
            </w:tcBorders>
          </w:tcPr>
          <w:p w:rsidR="007168ED" w:rsidRPr="00DA0D4B" w:rsidRDefault="007168ED" w:rsidP="00FE6B7C">
            <w:pPr>
              <w:rPr>
                <w:rStyle w:val="Table"/>
                <w:spacing w:val="-2"/>
              </w:rPr>
            </w:pPr>
            <w:r w:rsidRPr="00DA0D4B">
              <w:rPr>
                <w:rStyle w:val="Table"/>
                <w:spacing w:val="-2"/>
              </w:rPr>
              <w:t>Téléphone</w:t>
            </w:r>
          </w:p>
        </w:tc>
        <w:tc>
          <w:tcPr>
            <w:tcW w:w="3690" w:type="dxa"/>
            <w:tcBorders>
              <w:top w:val="single" w:sz="6" w:space="0" w:color="auto"/>
              <w:left w:val="single" w:sz="6" w:space="0" w:color="auto"/>
              <w:bottom w:val="nil"/>
              <w:right w:val="single" w:sz="6" w:space="0" w:color="auto"/>
            </w:tcBorders>
          </w:tcPr>
          <w:p w:rsidR="007168ED" w:rsidRPr="00DA0D4B" w:rsidRDefault="007168ED" w:rsidP="00FE6B7C">
            <w:pPr>
              <w:spacing w:after="71"/>
              <w:rPr>
                <w:rStyle w:val="Table"/>
                <w:spacing w:val="-2"/>
              </w:rPr>
            </w:pPr>
            <w:r w:rsidRPr="00DA0D4B">
              <w:rPr>
                <w:rStyle w:val="Table"/>
                <w:spacing w:val="-2"/>
              </w:rPr>
              <w:t>Nom et titre de la personne à contacter</w:t>
            </w:r>
          </w:p>
        </w:tc>
      </w:tr>
      <w:tr w:rsidR="007168ED" w:rsidRPr="00DA0D4B" w:rsidTr="00C6797E">
        <w:trPr>
          <w:cantSplit/>
          <w:jc w:val="center"/>
        </w:trPr>
        <w:tc>
          <w:tcPr>
            <w:tcW w:w="1710" w:type="dxa"/>
            <w:tcBorders>
              <w:top w:val="nil"/>
              <w:left w:val="single" w:sz="6" w:space="0" w:color="auto"/>
              <w:bottom w:val="nil"/>
              <w:right w:val="nil"/>
            </w:tcBorders>
          </w:tcPr>
          <w:p w:rsidR="007168ED" w:rsidRPr="00DA0D4B" w:rsidRDefault="007168ED" w:rsidP="00FE6B7C">
            <w:pPr>
              <w:spacing w:after="71"/>
              <w:rPr>
                <w:rStyle w:val="Table"/>
                <w:spacing w:val="-2"/>
              </w:rPr>
            </w:pPr>
          </w:p>
        </w:tc>
        <w:tc>
          <w:tcPr>
            <w:tcW w:w="3690" w:type="dxa"/>
            <w:tcBorders>
              <w:top w:val="single" w:sz="6" w:space="0" w:color="auto"/>
              <w:left w:val="single" w:sz="6" w:space="0" w:color="auto"/>
              <w:bottom w:val="nil"/>
              <w:right w:val="nil"/>
            </w:tcBorders>
          </w:tcPr>
          <w:p w:rsidR="007168ED" w:rsidRPr="00DA0D4B" w:rsidRDefault="007168ED" w:rsidP="00FE6B7C">
            <w:pPr>
              <w:rPr>
                <w:rStyle w:val="Table"/>
                <w:spacing w:val="-2"/>
              </w:rPr>
            </w:pPr>
            <w:r w:rsidRPr="00DA0D4B">
              <w:rPr>
                <w:rStyle w:val="Table"/>
                <w:spacing w:val="-2"/>
              </w:rPr>
              <w:t>Télécopie</w:t>
            </w:r>
          </w:p>
        </w:tc>
        <w:tc>
          <w:tcPr>
            <w:tcW w:w="3690" w:type="dxa"/>
            <w:tcBorders>
              <w:top w:val="single" w:sz="6" w:space="0" w:color="auto"/>
              <w:left w:val="single" w:sz="6" w:space="0" w:color="auto"/>
              <w:bottom w:val="nil"/>
              <w:right w:val="single" w:sz="6" w:space="0" w:color="auto"/>
            </w:tcBorders>
          </w:tcPr>
          <w:p w:rsidR="007168ED" w:rsidRPr="00DA0D4B" w:rsidRDefault="007168ED" w:rsidP="00FE6B7C">
            <w:pPr>
              <w:spacing w:after="71"/>
              <w:rPr>
                <w:rStyle w:val="Table"/>
                <w:spacing w:val="-2"/>
              </w:rPr>
            </w:pPr>
            <w:r w:rsidRPr="00DA0D4B">
              <w:rPr>
                <w:rStyle w:val="Table"/>
                <w:spacing w:val="-2"/>
              </w:rPr>
              <w:t>Télex</w:t>
            </w:r>
          </w:p>
        </w:tc>
      </w:tr>
      <w:tr w:rsidR="007168ED" w:rsidRPr="00DA0D4B" w:rsidTr="00C6797E">
        <w:trPr>
          <w:cantSplit/>
          <w:trHeight w:val="344"/>
          <w:jc w:val="center"/>
        </w:trPr>
        <w:tc>
          <w:tcPr>
            <w:tcW w:w="1710" w:type="dxa"/>
            <w:tcBorders>
              <w:top w:val="single" w:sz="6" w:space="0" w:color="auto"/>
              <w:left w:val="single" w:sz="6" w:space="0" w:color="auto"/>
              <w:bottom w:val="nil"/>
              <w:right w:val="nil"/>
            </w:tcBorders>
          </w:tcPr>
          <w:p w:rsidR="007168ED" w:rsidRPr="00DA0D4B" w:rsidRDefault="007168ED" w:rsidP="00FE6B7C">
            <w:pPr>
              <w:rPr>
                <w:rStyle w:val="Table"/>
                <w:spacing w:val="-2"/>
              </w:rPr>
            </w:pPr>
            <w:r w:rsidRPr="00DA0D4B">
              <w:rPr>
                <w:rStyle w:val="Table"/>
                <w:spacing w:val="-2"/>
              </w:rPr>
              <w:t>Accords</w:t>
            </w:r>
          </w:p>
        </w:tc>
        <w:tc>
          <w:tcPr>
            <w:tcW w:w="7380" w:type="dxa"/>
            <w:gridSpan w:val="2"/>
            <w:tcBorders>
              <w:top w:val="single" w:sz="6" w:space="0" w:color="auto"/>
              <w:left w:val="single" w:sz="6" w:space="0" w:color="auto"/>
              <w:bottom w:val="nil"/>
              <w:right w:val="single" w:sz="6" w:space="0" w:color="auto"/>
            </w:tcBorders>
          </w:tcPr>
          <w:p w:rsidR="007168ED" w:rsidRDefault="007168ED" w:rsidP="00FE6B7C">
            <w:pPr>
              <w:rPr>
                <w:rStyle w:val="Table"/>
                <w:spacing w:val="-2"/>
              </w:rPr>
            </w:pPr>
            <w:r w:rsidRPr="00DA0D4B">
              <w:rPr>
                <w:rStyle w:val="Table"/>
                <w:spacing w:val="-2"/>
              </w:rPr>
              <w:t>Détails de la location / location-vente / accord de fabrication</w:t>
            </w:r>
          </w:p>
        </w:tc>
      </w:tr>
      <w:tr w:rsidR="007168ED" w:rsidRPr="00DA0D4B" w:rsidTr="00C6797E">
        <w:trPr>
          <w:cantSplit/>
          <w:jc w:val="center"/>
        </w:trPr>
        <w:tc>
          <w:tcPr>
            <w:tcW w:w="1710" w:type="dxa"/>
            <w:tcBorders>
              <w:top w:val="dotted" w:sz="6" w:space="0" w:color="auto"/>
              <w:left w:val="single" w:sz="6" w:space="0" w:color="auto"/>
              <w:bottom w:val="dotted" w:sz="6" w:space="0" w:color="auto"/>
              <w:right w:val="nil"/>
            </w:tcBorders>
          </w:tcPr>
          <w:p w:rsidR="007168ED" w:rsidRPr="00DA0D4B" w:rsidRDefault="007168ED" w:rsidP="00FE6B7C">
            <w:pPr>
              <w:spacing w:after="71"/>
              <w:rPr>
                <w:rStyle w:val="Table"/>
                <w:i/>
                <w:spacing w:val="-2"/>
              </w:rPr>
            </w:pPr>
          </w:p>
        </w:tc>
        <w:tc>
          <w:tcPr>
            <w:tcW w:w="7380" w:type="dxa"/>
            <w:gridSpan w:val="2"/>
            <w:tcBorders>
              <w:top w:val="dotted" w:sz="6" w:space="0" w:color="auto"/>
              <w:left w:val="single" w:sz="6" w:space="0" w:color="auto"/>
              <w:bottom w:val="dotted" w:sz="6" w:space="0" w:color="auto"/>
              <w:right w:val="single" w:sz="6" w:space="0" w:color="auto"/>
            </w:tcBorders>
          </w:tcPr>
          <w:p w:rsidR="007168ED" w:rsidRPr="00DA0D4B" w:rsidRDefault="007168ED" w:rsidP="00FE6B7C">
            <w:pPr>
              <w:spacing w:after="71"/>
              <w:rPr>
                <w:rStyle w:val="Table"/>
                <w:spacing w:val="-2"/>
              </w:rPr>
            </w:pPr>
          </w:p>
        </w:tc>
      </w:tr>
      <w:tr w:rsidR="007168ED" w:rsidRPr="00DA0D4B" w:rsidTr="00C6797E">
        <w:trPr>
          <w:cantSplit/>
          <w:jc w:val="center"/>
        </w:trPr>
        <w:tc>
          <w:tcPr>
            <w:tcW w:w="1710" w:type="dxa"/>
            <w:tcBorders>
              <w:top w:val="nil"/>
              <w:left w:val="single" w:sz="6" w:space="0" w:color="auto"/>
              <w:bottom w:val="single" w:sz="6" w:space="0" w:color="auto"/>
              <w:right w:val="nil"/>
            </w:tcBorders>
          </w:tcPr>
          <w:p w:rsidR="007168ED" w:rsidRPr="00DA0D4B" w:rsidRDefault="007168ED" w:rsidP="00FE6B7C">
            <w:pPr>
              <w:spacing w:after="71"/>
              <w:rPr>
                <w:rStyle w:val="Table"/>
                <w:i/>
                <w:spacing w:val="-2"/>
              </w:rPr>
            </w:pPr>
          </w:p>
        </w:tc>
        <w:tc>
          <w:tcPr>
            <w:tcW w:w="7380" w:type="dxa"/>
            <w:gridSpan w:val="2"/>
            <w:tcBorders>
              <w:top w:val="nil"/>
              <w:left w:val="single" w:sz="6" w:space="0" w:color="auto"/>
              <w:bottom w:val="single" w:sz="6" w:space="0" w:color="auto"/>
              <w:right w:val="single" w:sz="6" w:space="0" w:color="auto"/>
            </w:tcBorders>
          </w:tcPr>
          <w:p w:rsidR="007168ED" w:rsidRPr="00DA0D4B" w:rsidRDefault="007168ED" w:rsidP="00FE6B7C">
            <w:pPr>
              <w:spacing w:after="71"/>
              <w:rPr>
                <w:rStyle w:val="Table"/>
                <w:spacing w:val="-2"/>
              </w:rPr>
            </w:pPr>
          </w:p>
        </w:tc>
      </w:tr>
    </w:tbl>
    <w:p w:rsidR="007168ED" w:rsidRPr="00DA0D4B" w:rsidRDefault="007168ED" w:rsidP="007168ED"/>
    <w:p w:rsidR="007168ED" w:rsidRPr="00F116D2" w:rsidRDefault="007168ED" w:rsidP="007168ED">
      <w:pPr>
        <w:tabs>
          <w:tab w:val="right" w:pos="4140"/>
          <w:tab w:val="left" w:pos="4500"/>
          <w:tab w:val="right" w:pos="9000"/>
        </w:tabs>
        <w:jc w:val="both"/>
        <w:rPr>
          <w:sz w:val="26"/>
          <w:szCs w:val="26"/>
        </w:rPr>
      </w:pPr>
      <w:r w:rsidRPr="00F116D2">
        <w:rPr>
          <w:sz w:val="26"/>
          <w:szCs w:val="26"/>
        </w:rPr>
        <w:t xml:space="preserve">Nom </w:t>
      </w:r>
      <w:r w:rsidRPr="00F116D2">
        <w:rPr>
          <w:bCs/>
          <w:i/>
          <w:iCs/>
          <w:sz w:val="26"/>
          <w:szCs w:val="26"/>
        </w:rPr>
        <w:t xml:space="preserve">[insérer le nom complet de la personne signataire de </w:t>
      </w:r>
      <w:r>
        <w:rPr>
          <w:bCs/>
          <w:i/>
          <w:iCs/>
          <w:sz w:val="26"/>
          <w:szCs w:val="26"/>
        </w:rPr>
        <w:t>la proposition technique</w:t>
      </w:r>
      <w:r w:rsidRPr="00F116D2">
        <w:rPr>
          <w:bCs/>
          <w:i/>
          <w:iCs/>
          <w:sz w:val="26"/>
          <w:szCs w:val="26"/>
        </w:rPr>
        <w:t>]</w:t>
      </w:r>
    </w:p>
    <w:p w:rsidR="007168ED" w:rsidRDefault="007168ED" w:rsidP="007168ED">
      <w:pPr>
        <w:tabs>
          <w:tab w:val="right" w:pos="4140"/>
          <w:tab w:val="left" w:pos="4500"/>
          <w:tab w:val="right" w:pos="9000"/>
        </w:tabs>
        <w:rPr>
          <w:sz w:val="26"/>
          <w:szCs w:val="26"/>
        </w:rPr>
      </w:pPr>
    </w:p>
    <w:p w:rsidR="007168ED" w:rsidRPr="00F116D2" w:rsidRDefault="007168ED" w:rsidP="007168ED">
      <w:pPr>
        <w:tabs>
          <w:tab w:val="right" w:pos="4140"/>
          <w:tab w:val="left" w:pos="4500"/>
          <w:tab w:val="right" w:pos="9000"/>
        </w:tabs>
        <w:rPr>
          <w:sz w:val="26"/>
          <w:szCs w:val="26"/>
        </w:rPr>
      </w:pPr>
      <w:r w:rsidRPr="00F116D2">
        <w:rPr>
          <w:sz w:val="26"/>
          <w:szCs w:val="26"/>
        </w:rPr>
        <w:t xml:space="preserve">En tant que </w:t>
      </w:r>
      <w:r w:rsidRPr="00F116D2">
        <w:rPr>
          <w:bCs/>
          <w:i/>
          <w:iCs/>
          <w:sz w:val="26"/>
          <w:szCs w:val="26"/>
        </w:rPr>
        <w:t>[indiquer la capacité du signataire]</w:t>
      </w:r>
    </w:p>
    <w:p w:rsidR="007168ED" w:rsidRDefault="007168ED" w:rsidP="007168ED">
      <w:pPr>
        <w:tabs>
          <w:tab w:val="right" w:pos="4140"/>
          <w:tab w:val="left" w:pos="4500"/>
          <w:tab w:val="right" w:pos="9000"/>
        </w:tabs>
        <w:rPr>
          <w:sz w:val="26"/>
          <w:szCs w:val="26"/>
        </w:rPr>
      </w:pPr>
    </w:p>
    <w:p w:rsidR="007168ED" w:rsidRPr="00F116D2" w:rsidRDefault="007168ED" w:rsidP="007168ED">
      <w:pPr>
        <w:tabs>
          <w:tab w:val="right" w:pos="4140"/>
          <w:tab w:val="left" w:pos="4500"/>
          <w:tab w:val="right" w:pos="9000"/>
        </w:tabs>
        <w:rPr>
          <w:sz w:val="26"/>
          <w:szCs w:val="26"/>
          <w:u w:val="single"/>
        </w:rPr>
      </w:pPr>
      <w:r w:rsidRPr="00F116D2">
        <w:rPr>
          <w:sz w:val="26"/>
          <w:szCs w:val="26"/>
        </w:rPr>
        <w:t xml:space="preserve">Signature </w:t>
      </w:r>
      <w:r w:rsidRPr="00F116D2">
        <w:rPr>
          <w:bCs/>
          <w:i/>
          <w:iCs/>
          <w:sz w:val="26"/>
          <w:szCs w:val="26"/>
        </w:rPr>
        <w:t>[insérer la signature]</w:t>
      </w:r>
    </w:p>
    <w:p w:rsidR="007168ED" w:rsidRDefault="007168ED" w:rsidP="007168ED">
      <w:pPr>
        <w:tabs>
          <w:tab w:val="right" w:pos="9000"/>
        </w:tabs>
        <w:rPr>
          <w:sz w:val="26"/>
          <w:szCs w:val="26"/>
        </w:rPr>
      </w:pPr>
    </w:p>
    <w:p w:rsidR="007168ED" w:rsidRPr="00F116D2" w:rsidRDefault="007168ED" w:rsidP="007168ED">
      <w:pPr>
        <w:tabs>
          <w:tab w:val="right" w:pos="9000"/>
        </w:tabs>
        <w:rPr>
          <w:bCs/>
          <w:i/>
          <w:iCs/>
          <w:sz w:val="26"/>
          <w:szCs w:val="26"/>
        </w:rPr>
      </w:pPr>
      <w:r w:rsidRPr="00F116D2">
        <w:rPr>
          <w:sz w:val="26"/>
          <w:szCs w:val="26"/>
        </w:rPr>
        <w:t xml:space="preserve">Ayant pouvoir à signer l’offre pour et au nom de </w:t>
      </w:r>
      <w:r w:rsidRPr="00F116D2">
        <w:rPr>
          <w:bCs/>
          <w:i/>
          <w:iCs/>
          <w:sz w:val="26"/>
          <w:szCs w:val="26"/>
        </w:rPr>
        <w:t>[insérer le nom complet du candidat]</w:t>
      </w:r>
    </w:p>
    <w:p w:rsidR="007168ED" w:rsidRPr="00F116D2" w:rsidRDefault="007168ED" w:rsidP="007168ED">
      <w:pPr>
        <w:tabs>
          <w:tab w:val="right" w:pos="9000"/>
        </w:tabs>
        <w:rPr>
          <w:i/>
          <w:iCs/>
          <w:sz w:val="26"/>
          <w:szCs w:val="26"/>
        </w:rPr>
      </w:pPr>
      <w:r w:rsidRPr="00F116D2">
        <w:rPr>
          <w:sz w:val="26"/>
          <w:szCs w:val="26"/>
        </w:rPr>
        <w:t xml:space="preserve">En date du ________________________________ </w:t>
      </w:r>
      <w:r w:rsidRPr="00F116D2">
        <w:rPr>
          <w:i/>
          <w:iCs/>
          <w:sz w:val="26"/>
          <w:szCs w:val="26"/>
        </w:rPr>
        <w:t>[Insérer la date de signature]</w:t>
      </w:r>
    </w:p>
    <w:p w:rsidR="007168ED" w:rsidRDefault="007168ED" w:rsidP="007168ED">
      <w:pPr>
        <w:jc w:val="center"/>
        <w:rPr>
          <w:b/>
          <w:sz w:val="28"/>
        </w:rPr>
        <w:sectPr w:rsidR="007168ED" w:rsidSect="00FE6B7C">
          <w:headerReference w:type="first" r:id="rId26"/>
          <w:pgSz w:w="12240" w:h="15840" w:code="1"/>
          <w:pgMar w:top="1440" w:right="1041" w:bottom="1440" w:left="864" w:header="720" w:footer="720" w:gutter="0"/>
          <w:cols w:space="720"/>
          <w:titlePg/>
          <w:docGrid w:linePitch="326"/>
        </w:sectPr>
      </w:pPr>
    </w:p>
    <w:p w:rsidR="007168ED" w:rsidRPr="00E5517F" w:rsidRDefault="007168ED" w:rsidP="007168ED">
      <w:pPr>
        <w:pStyle w:val="Titre1"/>
        <w:rPr>
          <w:sz w:val="36"/>
          <w:szCs w:val="36"/>
        </w:rPr>
      </w:pPr>
      <w:bookmarkStart w:id="54" w:name="_Toc72513667"/>
      <w:bookmarkStart w:id="55" w:name="_Toc72514647"/>
      <w:bookmarkStart w:id="56" w:name="_Toc72514826"/>
      <w:bookmarkStart w:id="57" w:name="_Toc72515061"/>
      <w:bookmarkStart w:id="58" w:name="_Toc190846613"/>
      <w:r w:rsidRPr="00E5517F">
        <w:rPr>
          <w:sz w:val="36"/>
          <w:szCs w:val="36"/>
        </w:rPr>
        <w:lastRenderedPageBreak/>
        <w:t>Section 5. Proposition financière - formulaires types</w:t>
      </w:r>
      <w:bookmarkEnd w:id="54"/>
      <w:bookmarkEnd w:id="55"/>
      <w:bookmarkEnd w:id="56"/>
      <w:bookmarkEnd w:id="57"/>
      <w:bookmarkEnd w:id="58"/>
    </w:p>
    <w:p w:rsidR="007168ED" w:rsidRDefault="007168ED" w:rsidP="007168ED"/>
    <w:p w:rsidR="007168ED" w:rsidRPr="00E5517F" w:rsidRDefault="007168ED" w:rsidP="007168ED">
      <w:pPr>
        <w:jc w:val="both"/>
        <w:rPr>
          <w:sz w:val="26"/>
          <w:szCs w:val="26"/>
        </w:rPr>
      </w:pPr>
      <w:r w:rsidRPr="00E5517F">
        <w:rPr>
          <w:sz w:val="26"/>
          <w:szCs w:val="26"/>
        </w:rPr>
        <w:t>[</w:t>
      </w:r>
      <w:r w:rsidRPr="00E5517F">
        <w:rPr>
          <w:i/>
          <w:sz w:val="26"/>
          <w:szCs w:val="26"/>
        </w:rPr>
        <w:t xml:space="preserve">Les commentaires entre crochets </w:t>
      </w:r>
      <w:r w:rsidRPr="00E5517F">
        <w:rPr>
          <w:sz w:val="26"/>
          <w:szCs w:val="26"/>
        </w:rPr>
        <w:t xml:space="preserve">[ ] </w:t>
      </w:r>
      <w:r w:rsidRPr="00E5517F">
        <w:rPr>
          <w:i/>
          <w:sz w:val="26"/>
          <w:szCs w:val="26"/>
        </w:rPr>
        <w:t>visent à aider les candidats présélectionnés à élaborer leurs propositions financières ; ils ne doivent pas figurer sur les propositions financières soumises</w:t>
      </w:r>
      <w:r w:rsidRPr="00E5517F">
        <w:rPr>
          <w:sz w:val="26"/>
          <w:szCs w:val="26"/>
        </w:rPr>
        <w:t>]</w:t>
      </w:r>
    </w:p>
    <w:p w:rsidR="007168ED" w:rsidRPr="00E5517F" w:rsidRDefault="007168ED" w:rsidP="007168ED">
      <w:pPr>
        <w:jc w:val="both"/>
        <w:rPr>
          <w:sz w:val="26"/>
          <w:szCs w:val="26"/>
        </w:rPr>
      </w:pPr>
    </w:p>
    <w:p w:rsidR="007168ED" w:rsidRPr="00E5517F" w:rsidRDefault="007168ED" w:rsidP="007168ED">
      <w:pPr>
        <w:jc w:val="both"/>
        <w:rPr>
          <w:sz w:val="26"/>
          <w:szCs w:val="26"/>
        </w:rPr>
      </w:pPr>
      <w:r w:rsidRPr="00E5517F">
        <w:rPr>
          <w:sz w:val="26"/>
          <w:szCs w:val="26"/>
        </w:rPr>
        <w:t>Les formulaires type de proposition financière doivent être utilisés pour l’élaboration de celle-ci conformément aux instructions figurant au paragraphe 12.1 de la section 2. Ils doivent être utilisés quel que soit le mode de sélection stipulé au paragraphe 4 de la lettre d’invitation.</w:t>
      </w:r>
    </w:p>
    <w:p w:rsidR="007168ED" w:rsidRPr="00E5517F" w:rsidRDefault="007168ED" w:rsidP="007168ED">
      <w:pPr>
        <w:jc w:val="both"/>
        <w:rPr>
          <w:sz w:val="26"/>
          <w:szCs w:val="26"/>
        </w:rPr>
      </w:pPr>
    </w:p>
    <w:p w:rsidR="007168ED" w:rsidRPr="00E5517F" w:rsidRDefault="007168ED" w:rsidP="007168ED">
      <w:pPr>
        <w:rPr>
          <w:sz w:val="26"/>
          <w:szCs w:val="26"/>
        </w:rPr>
      </w:pPr>
      <w:r w:rsidRPr="00E5517F">
        <w:rPr>
          <w:sz w:val="26"/>
          <w:szCs w:val="26"/>
        </w:rPr>
        <w:t>FIN-1.</w:t>
      </w:r>
      <w:r w:rsidRPr="00E5517F">
        <w:rPr>
          <w:sz w:val="26"/>
          <w:szCs w:val="26"/>
        </w:rPr>
        <w:tab/>
        <w:t>Lettre de soumission de la proposition financière</w:t>
      </w:r>
    </w:p>
    <w:p w:rsidR="007168ED" w:rsidRPr="00E5517F" w:rsidRDefault="007168ED" w:rsidP="007168ED">
      <w:pPr>
        <w:rPr>
          <w:sz w:val="26"/>
          <w:szCs w:val="26"/>
        </w:rPr>
      </w:pPr>
    </w:p>
    <w:p w:rsidR="007168ED" w:rsidRPr="00E5517F" w:rsidRDefault="007168ED" w:rsidP="007168ED">
      <w:pPr>
        <w:rPr>
          <w:sz w:val="26"/>
          <w:szCs w:val="26"/>
        </w:rPr>
      </w:pPr>
      <w:r w:rsidRPr="00E5517F">
        <w:rPr>
          <w:sz w:val="26"/>
          <w:szCs w:val="26"/>
        </w:rPr>
        <w:t>FIN-2.</w:t>
      </w:r>
      <w:r w:rsidRPr="00E5517F">
        <w:rPr>
          <w:sz w:val="26"/>
          <w:szCs w:val="26"/>
        </w:rPr>
        <w:tab/>
        <w:t>État récapitulatif des coûts</w:t>
      </w:r>
    </w:p>
    <w:p w:rsidR="007168ED" w:rsidRPr="00E5517F" w:rsidRDefault="007168ED" w:rsidP="007168ED">
      <w:pPr>
        <w:rPr>
          <w:sz w:val="26"/>
          <w:szCs w:val="26"/>
        </w:rPr>
      </w:pPr>
    </w:p>
    <w:p w:rsidR="007168ED" w:rsidRPr="00E5517F" w:rsidRDefault="007168ED" w:rsidP="007168ED">
      <w:pPr>
        <w:rPr>
          <w:sz w:val="26"/>
          <w:szCs w:val="26"/>
        </w:rPr>
      </w:pPr>
      <w:r w:rsidRPr="00E5517F">
        <w:rPr>
          <w:sz w:val="26"/>
          <w:szCs w:val="26"/>
        </w:rPr>
        <w:t>FIN-3.</w:t>
      </w:r>
      <w:r w:rsidRPr="00E5517F">
        <w:rPr>
          <w:sz w:val="26"/>
          <w:szCs w:val="26"/>
        </w:rPr>
        <w:tab/>
        <w:t>Ventilation des coûts par activité</w:t>
      </w:r>
    </w:p>
    <w:p w:rsidR="007168ED" w:rsidRPr="00E5517F" w:rsidRDefault="007168ED" w:rsidP="007168ED">
      <w:pPr>
        <w:rPr>
          <w:sz w:val="26"/>
          <w:szCs w:val="26"/>
        </w:rPr>
      </w:pPr>
    </w:p>
    <w:p w:rsidR="007168ED" w:rsidRPr="00E5517F" w:rsidRDefault="007168ED" w:rsidP="007168ED">
      <w:pPr>
        <w:rPr>
          <w:sz w:val="26"/>
          <w:szCs w:val="26"/>
        </w:rPr>
      </w:pPr>
      <w:r w:rsidRPr="00E5517F">
        <w:rPr>
          <w:sz w:val="26"/>
          <w:szCs w:val="26"/>
        </w:rPr>
        <w:t>FIN-4.</w:t>
      </w:r>
      <w:r w:rsidRPr="00E5517F">
        <w:rPr>
          <w:sz w:val="26"/>
          <w:szCs w:val="26"/>
        </w:rPr>
        <w:tab/>
        <w:t xml:space="preserve"> Ventilation des rémunérations</w:t>
      </w:r>
    </w:p>
    <w:p w:rsidR="007168ED" w:rsidRPr="00E5517F" w:rsidRDefault="007168ED" w:rsidP="007168ED">
      <w:pPr>
        <w:rPr>
          <w:sz w:val="26"/>
          <w:szCs w:val="26"/>
        </w:rPr>
      </w:pPr>
    </w:p>
    <w:p w:rsidR="007168ED" w:rsidRPr="00E5517F" w:rsidRDefault="007168ED" w:rsidP="007168ED">
      <w:pPr>
        <w:rPr>
          <w:sz w:val="26"/>
          <w:szCs w:val="26"/>
        </w:rPr>
      </w:pPr>
      <w:r w:rsidRPr="00E5517F">
        <w:rPr>
          <w:sz w:val="26"/>
          <w:szCs w:val="26"/>
        </w:rPr>
        <w:t>FIN-5.</w:t>
      </w:r>
      <w:r w:rsidRPr="00E5517F">
        <w:rPr>
          <w:sz w:val="26"/>
          <w:szCs w:val="26"/>
        </w:rPr>
        <w:tab/>
        <w:t xml:space="preserve">Ventilation des frais remboursables/autres coûts </w:t>
      </w:r>
    </w:p>
    <w:p w:rsidR="007168ED" w:rsidRPr="00E5517F" w:rsidRDefault="007168ED" w:rsidP="007168ED">
      <w:pPr>
        <w:rPr>
          <w:sz w:val="26"/>
          <w:szCs w:val="26"/>
        </w:rPr>
      </w:pPr>
    </w:p>
    <w:p w:rsidR="007168ED" w:rsidRPr="00E5517F" w:rsidRDefault="007168ED" w:rsidP="007168ED">
      <w:pPr>
        <w:rPr>
          <w:sz w:val="26"/>
          <w:szCs w:val="26"/>
        </w:rPr>
      </w:pPr>
    </w:p>
    <w:p w:rsidR="007168ED" w:rsidRDefault="007168ED" w:rsidP="007168ED">
      <w:pPr>
        <w:jc w:val="center"/>
        <w:rPr>
          <w:b/>
        </w:rPr>
      </w:pPr>
    </w:p>
    <w:p w:rsidR="007168ED" w:rsidRDefault="007168ED" w:rsidP="007168ED">
      <w:pPr>
        <w:jc w:val="center"/>
        <w:rPr>
          <w:b/>
        </w:rPr>
      </w:pPr>
    </w:p>
    <w:p w:rsidR="007168ED" w:rsidRPr="006850E3" w:rsidRDefault="007168ED" w:rsidP="007168ED">
      <w:pPr>
        <w:jc w:val="center"/>
        <w:rPr>
          <w:b/>
          <w:sz w:val="26"/>
          <w:szCs w:val="26"/>
        </w:rPr>
      </w:pPr>
      <w:r>
        <w:rPr>
          <w:b/>
        </w:rPr>
        <w:br w:type="page"/>
      </w:r>
      <w:r w:rsidRPr="006850E3">
        <w:rPr>
          <w:b/>
          <w:sz w:val="26"/>
          <w:szCs w:val="26"/>
        </w:rPr>
        <w:lastRenderedPageBreak/>
        <w:t xml:space="preserve">FORMULAIRE FIN-1. </w:t>
      </w:r>
      <w:r w:rsidRPr="006850E3">
        <w:rPr>
          <w:b/>
          <w:smallCaps/>
          <w:sz w:val="26"/>
          <w:szCs w:val="26"/>
        </w:rPr>
        <w:t>LETTRE DE SOUMISSION DE LA PROPOSITION FINANCIERE</w:t>
      </w:r>
    </w:p>
    <w:p w:rsidR="007168ED" w:rsidRDefault="007168ED" w:rsidP="007168ED">
      <w:pPr>
        <w:pBdr>
          <w:bottom w:val="single" w:sz="12" w:space="1" w:color="auto"/>
        </w:pBdr>
      </w:pPr>
    </w:p>
    <w:p w:rsidR="007168ED" w:rsidRPr="006850E3" w:rsidRDefault="007168ED" w:rsidP="007168ED">
      <w:pPr>
        <w:rPr>
          <w:b/>
          <w:sz w:val="26"/>
          <w:szCs w:val="26"/>
        </w:rPr>
      </w:pPr>
    </w:p>
    <w:p w:rsidR="007168ED" w:rsidRPr="006850E3" w:rsidRDefault="007168ED" w:rsidP="007168ED">
      <w:pPr>
        <w:jc w:val="right"/>
        <w:rPr>
          <w:sz w:val="26"/>
          <w:szCs w:val="26"/>
        </w:rPr>
      </w:pPr>
      <w:r w:rsidRPr="006850E3">
        <w:rPr>
          <w:sz w:val="26"/>
          <w:szCs w:val="26"/>
        </w:rPr>
        <w:t>[</w:t>
      </w:r>
      <w:r w:rsidRPr="006850E3">
        <w:rPr>
          <w:i/>
          <w:sz w:val="26"/>
          <w:szCs w:val="26"/>
        </w:rPr>
        <w:t>Lieu, date</w:t>
      </w:r>
      <w:r w:rsidRPr="006850E3">
        <w:rPr>
          <w:sz w:val="26"/>
          <w:szCs w:val="26"/>
        </w:rPr>
        <w:t>]</w:t>
      </w:r>
    </w:p>
    <w:p w:rsidR="007168ED" w:rsidRPr="006850E3" w:rsidRDefault="007168ED" w:rsidP="007168ED">
      <w:pPr>
        <w:spacing w:after="200"/>
        <w:ind w:firstLine="720"/>
        <w:rPr>
          <w:sz w:val="26"/>
          <w:szCs w:val="26"/>
        </w:rPr>
      </w:pPr>
      <w:r w:rsidRPr="006850E3">
        <w:rPr>
          <w:sz w:val="26"/>
          <w:szCs w:val="26"/>
        </w:rPr>
        <w:t>À :</w:t>
      </w:r>
      <w:r w:rsidRPr="006850E3">
        <w:rPr>
          <w:sz w:val="26"/>
          <w:szCs w:val="26"/>
        </w:rPr>
        <w:tab/>
        <w:t>[</w:t>
      </w:r>
      <w:r w:rsidRPr="006850E3">
        <w:rPr>
          <w:i/>
          <w:sz w:val="26"/>
          <w:szCs w:val="26"/>
        </w:rPr>
        <w:t>Nom et adresse de l’autorité contractante</w:t>
      </w:r>
      <w:r w:rsidRPr="006850E3">
        <w:rPr>
          <w:sz w:val="26"/>
          <w:szCs w:val="26"/>
        </w:rPr>
        <w:t>]</w:t>
      </w:r>
    </w:p>
    <w:p w:rsidR="007168ED" w:rsidRPr="006850E3" w:rsidRDefault="007168ED" w:rsidP="007168ED">
      <w:pPr>
        <w:spacing w:after="200"/>
        <w:rPr>
          <w:sz w:val="26"/>
          <w:szCs w:val="26"/>
        </w:rPr>
      </w:pPr>
      <w:r w:rsidRPr="006850E3">
        <w:rPr>
          <w:sz w:val="26"/>
          <w:szCs w:val="26"/>
        </w:rPr>
        <w:t>Madame/Monsieur,</w:t>
      </w:r>
    </w:p>
    <w:p w:rsidR="007168ED" w:rsidRPr="006850E3" w:rsidRDefault="007168ED" w:rsidP="007168ED">
      <w:pPr>
        <w:spacing w:after="200"/>
        <w:jc w:val="both"/>
        <w:rPr>
          <w:sz w:val="26"/>
          <w:szCs w:val="26"/>
        </w:rPr>
      </w:pPr>
      <w:r w:rsidRPr="006850E3">
        <w:rPr>
          <w:sz w:val="26"/>
          <w:szCs w:val="26"/>
        </w:rPr>
        <w:t>Nous soussignés [insérer nom et prénom], avons l’honneur de vous proposer nos prestations, à titre de consultant, pour [</w:t>
      </w:r>
      <w:r w:rsidRPr="006850E3">
        <w:rPr>
          <w:i/>
          <w:sz w:val="26"/>
          <w:szCs w:val="26"/>
        </w:rPr>
        <w:t>titre de la mission</w:t>
      </w:r>
      <w:r w:rsidRPr="006850E3">
        <w:rPr>
          <w:sz w:val="26"/>
          <w:szCs w:val="26"/>
        </w:rPr>
        <w:t>] conformément à votre demande de propositions en date du [</w:t>
      </w:r>
      <w:r w:rsidRPr="006850E3">
        <w:rPr>
          <w:i/>
          <w:sz w:val="26"/>
          <w:szCs w:val="26"/>
        </w:rPr>
        <w:t>date</w:t>
      </w:r>
      <w:r w:rsidRPr="006850E3">
        <w:rPr>
          <w:sz w:val="26"/>
          <w:szCs w:val="26"/>
        </w:rPr>
        <w:t>] et à notre proposition technique. Vous trouverez ci-joint notre proposition financière qui s’élève à [</w:t>
      </w:r>
      <w:r w:rsidRPr="006850E3">
        <w:rPr>
          <w:i/>
          <w:sz w:val="26"/>
          <w:szCs w:val="26"/>
        </w:rPr>
        <w:t>montant en lettres et en chiffres</w:t>
      </w:r>
      <w:r w:rsidRPr="006850E3">
        <w:rPr>
          <w:sz w:val="26"/>
          <w:szCs w:val="26"/>
        </w:rPr>
        <w:t>]</w:t>
      </w:r>
      <w:r w:rsidRPr="006850E3">
        <w:rPr>
          <w:rStyle w:val="Appelnotedebasdep"/>
          <w:sz w:val="26"/>
          <w:szCs w:val="26"/>
        </w:rPr>
        <w:footnoteReference w:customMarkFollows="1" w:id="7"/>
        <w:t>1</w:t>
      </w:r>
      <w:r w:rsidRPr="006850E3">
        <w:rPr>
          <w:sz w:val="26"/>
          <w:szCs w:val="26"/>
        </w:rPr>
        <w:t>, toutes taxes comprises.</w:t>
      </w:r>
    </w:p>
    <w:p w:rsidR="007168ED" w:rsidRPr="00E646DE" w:rsidRDefault="007168ED" w:rsidP="007168ED">
      <w:pPr>
        <w:spacing w:after="200"/>
        <w:jc w:val="both"/>
        <w:rPr>
          <w:b/>
          <w:sz w:val="26"/>
          <w:szCs w:val="26"/>
        </w:rPr>
      </w:pPr>
      <w:r w:rsidRPr="006850E3">
        <w:rPr>
          <w:sz w:val="26"/>
          <w:szCs w:val="26"/>
        </w:rPr>
        <w:t xml:space="preserve">Notre proposition financière a pour nous force obligatoire, sous réserve des modifications résultant de la négociation du marché, jusqu’à l’expiration du délai de validité de la proposition, c’est-à-dire jusqu’à l’échéance stipulée au paragraphe </w:t>
      </w:r>
      <w:r w:rsidR="00160F0F">
        <w:rPr>
          <w:sz w:val="26"/>
          <w:szCs w:val="26"/>
        </w:rPr>
        <w:t>7.1</w:t>
      </w:r>
      <w:r w:rsidRPr="006850E3">
        <w:rPr>
          <w:sz w:val="26"/>
          <w:szCs w:val="26"/>
        </w:rPr>
        <w:t xml:space="preserve"> des </w:t>
      </w:r>
      <w:r w:rsidRPr="00E646DE">
        <w:rPr>
          <w:b/>
          <w:sz w:val="26"/>
          <w:szCs w:val="26"/>
        </w:rPr>
        <w:t>Données particulières.</w:t>
      </w:r>
    </w:p>
    <w:p w:rsidR="007168ED" w:rsidRPr="006850E3" w:rsidRDefault="007168ED" w:rsidP="007168ED">
      <w:pPr>
        <w:jc w:val="both"/>
        <w:rPr>
          <w:sz w:val="26"/>
          <w:szCs w:val="26"/>
        </w:rPr>
      </w:pPr>
      <w:r w:rsidRPr="006850E3">
        <w:rPr>
          <w:sz w:val="26"/>
          <w:szCs w:val="26"/>
        </w:rPr>
        <w:t>Nous nous engageons à ne pas octroyer ou promettre d'octroyer à toute personne intervenant à quelque titre que ce soit dans la procédure de passation du marché un avantage indu, pécuniaire ou autre, directement ou par des intermédiaires, en vue d'obtenir le marché, et en général à respecter les dispositions du code d’éthique et de déontologie dans la commande publique en République du Bénin</w:t>
      </w:r>
      <w:r w:rsidR="00B91146">
        <w:rPr>
          <w:sz w:val="26"/>
          <w:szCs w:val="26"/>
        </w:rPr>
        <w:t xml:space="preserve"> </w:t>
      </w:r>
      <w:r w:rsidRPr="006850E3">
        <w:rPr>
          <w:sz w:val="26"/>
          <w:szCs w:val="26"/>
        </w:rPr>
        <w:t>comme en atteste le formulaire d’engag</w:t>
      </w:r>
      <w:r w:rsidR="00E646DE">
        <w:rPr>
          <w:sz w:val="26"/>
          <w:szCs w:val="26"/>
        </w:rPr>
        <w:t>e</w:t>
      </w:r>
      <w:r w:rsidRPr="006850E3">
        <w:rPr>
          <w:sz w:val="26"/>
          <w:szCs w:val="26"/>
        </w:rPr>
        <w:t>ment joint à notre proposition technique signé par nos soins.</w:t>
      </w:r>
    </w:p>
    <w:p w:rsidR="007168ED" w:rsidRPr="006850E3" w:rsidRDefault="007168ED" w:rsidP="007168ED">
      <w:pPr>
        <w:ind w:firstLine="720"/>
        <w:rPr>
          <w:sz w:val="26"/>
          <w:szCs w:val="26"/>
        </w:rPr>
      </w:pPr>
    </w:p>
    <w:p w:rsidR="007168ED" w:rsidRPr="006850E3" w:rsidRDefault="007168ED" w:rsidP="007168ED">
      <w:pPr>
        <w:tabs>
          <w:tab w:val="left" w:pos="630"/>
        </w:tabs>
        <w:rPr>
          <w:sz w:val="26"/>
          <w:szCs w:val="26"/>
        </w:rPr>
      </w:pPr>
      <w:r w:rsidRPr="006850E3">
        <w:rPr>
          <w:sz w:val="26"/>
          <w:szCs w:val="26"/>
        </w:rPr>
        <w:t>Veuillez agréer, Madame/Monsieur, l’assurance de notre considération distinguée.</w:t>
      </w:r>
    </w:p>
    <w:p w:rsidR="007168ED" w:rsidRPr="006850E3" w:rsidRDefault="007168ED" w:rsidP="007168ED">
      <w:pPr>
        <w:rPr>
          <w:sz w:val="26"/>
          <w:szCs w:val="26"/>
        </w:rPr>
      </w:pPr>
    </w:p>
    <w:p w:rsidR="007168ED" w:rsidRPr="006850E3" w:rsidRDefault="007168ED" w:rsidP="007168ED">
      <w:pPr>
        <w:jc w:val="center"/>
        <w:rPr>
          <w:sz w:val="26"/>
          <w:szCs w:val="26"/>
        </w:rPr>
      </w:pPr>
    </w:p>
    <w:p w:rsidR="007168ED" w:rsidRPr="006850E3" w:rsidRDefault="007168ED" w:rsidP="007168ED">
      <w:pPr>
        <w:rPr>
          <w:sz w:val="26"/>
          <w:szCs w:val="26"/>
          <w:u w:val="single"/>
        </w:rPr>
      </w:pPr>
      <w:r w:rsidRPr="006850E3">
        <w:rPr>
          <w:sz w:val="26"/>
          <w:szCs w:val="26"/>
        </w:rPr>
        <w:t>Signature du représentant habilité :  _____________________________________________</w:t>
      </w:r>
    </w:p>
    <w:p w:rsidR="007168ED" w:rsidRPr="006850E3" w:rsidRDefault="007168ED" w:rsidP="007168ED">
      <w:pPr>
        <w:rPr>
          <w:sz w:val="26"/>
          <w:szCs w:val="26"/>
        </w:rPr>
      </w:pPr>
      <w:r w:rsidRPr="006850E3">
        <w:rPr>
          <w:sz w:val="26"/>
          <w:szCs w:val="26"/>
        </w:rPr>
        <w:t>Nom et titre du signataire :  ____________________________________________________</w:t>
      </w:r>
    </w:p>
    <w:p w:rsidR="007168ED" w:rsidRPr="006850E3" w:rsidRDefault="007168ED" w:rsidP="007168ED">
      <w:pPr>
        <w:rPr>
          <w:sz w:val="26"/>
          <w:szCs w:val="26"/>
        </w:rPr>
      </w:pPr>
      <w:r w:rsidRPr="006850E3">
        <w:rPr>
          <w:sz w:val="26"/>
          <w:szCs w:val="26"/>
        </w:rPr>
        <w:t>Nom et adresse du consultant :  ________________________________________________</w:t>
      </w:r>
    </w:p>
    <w:p w:rsidR="007168ED" w:rsidRPr="006850E3" w:rsidRDefault="007168ED" w:rsidP="007168ED">
      <w:pPr>
        <w:rPr>
          <w:sz w:val="26"/>
          <w:szCs w:val="26"/>
        </w:rPr>
      </w:pPr>
      <w:r w:rsidRPr="006850E3">
        <w:rPr>
          <w:sz w:val="26"/>
          <w:szCs w:val="26"/>
        </w:rPr>
        <w:t>Adresse :   __________________________________________________________________</w:t>
      </w:r>
    </w:p>
    <w:p w:rsidR="007168ED" w:rsidRPr="006850E3" w:rsidRDefault="007168ED" w:rsidP="007168ED">
      <w:pPr>
        <w:rPr>
          <w:sz w:val="26"/>
          <w:szCs w:val="26"/>
        </w:rPr>
      </w:pPr>
    </w:p>
    <w:p w:rsidR="007168ED" w:rsidRDefault="007168ED" w:rsidP="007168ED">
      <w:pPr>
        <w:rPr>
          <w:rFonts w:ascii="Times New Roman Bold" w:hAnsi="Times New Roman Bold"/>
          <w:b/>
          <w:smallCaps/>
          <w:sz w:val="28"/>
        </w:rPr>
        <w:sectPr w:rsidR="007168ED">
          <w:headerReference w:type="even" r:id="rId27"/>
          <w:headerReference w:type="default" r:id="rId28"/>
          <w:type w:val="oddPage"/>
          <w:pgSz w:w="12240" w:h="15840" w:code="1"/>
          <w:pgMar w:top="1440" w:right="1440" w:bottom="1440" w:left="1440" w:header="720" w:footer="720" w:gutter="0"/>
          <w:cols w:space="720"/>
          <w:titlePg/>
        </w:sectPr>
      </w:pPr>
    </w:p>
    <w:p w:rsidR="007168ED" w:rsidRPr="006850E3" w:rsidRDefault="007168ED" w:rsidP="007168ED">
      <w:pPr>
        <w:ind w:right="900"/>
        <w:jc w:val="center"/>
        <w:rPr>
          <w:b/>
          <w:sz w:val="26"/>
          <w:szCs w:val="26"/>
        </w:rPr>
      </w:pPr>
      <w:r w:rsidRPr="006850E3">
        <w:rPr>
          <w:b/>
          <w:sz w:val="26"/>
          <w:szCs w:val="26"/>
        </w:rPr>
        <w:lastRenderedPageBreak/>
        <w:t xml:space="preserve">FORMULAIRE FIN-2 </w:t>
      </w:r>
      <w:r w:rsidRPr="006850E3">
        <w:rPr>
          <w:b/>
          <w:smallCaps/>
          <w:sz w:val="26"/>
          <w:szCs w:val="26"/>
        </w:rPr>
        <w:t>ÉTAT RECAPITULATIF DES COUTS</w:t>
      </w:r>
    </w:p>
    <w:p w:rsidR="007168ED" w:rsidRDefault="007168ED" w:rsidP="007168ED"/>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536"/>
        <w:gridCol w:w="1985"/>
        <w:gridCol w:w="1985"/>
        <w:gridCol w:w="1985"/>
        <w:gridCol w:w="1985"/>
      </w:tblGrid>
      <w:tr w:rsidR="007168ED" w:rsidTr="00FE6B7C">
        <w:trPr>
          <w:cantSplit/>
          <w:trHeight w:hRule="exact" w:val="397"/>
          <w:jc w:val="center"/>
        </w:trPr>
        <w:tc>
          <w:tcPr>
            <w:tcW w:w="4536" w:type="dxa"/>
            <w:vMerge w:val="restart"/>
            <w:tcBorders>
              <w:top w:val="double" w:sz="4" w:space="0" w:color="auto"/>
              <w:left w:val="double" w:sz="4" w:space="0" w:color="auto"/>
            </w:tcBorders>
            <w:vAlign w:val="center"/>
          </w:tcPr>
          <w:p w:rsidR="007168ED" w:rsidRDefault="007168ED" w:rsidP="00FE6B7C">
            <w:pPr>
              <w:pStyle w:val="Titre8"/>
              <w:jc w:val="center"/>
            </w:pPr>
            <w:r>
              <w:t>Poste</w:t>
            </w:r>
          </w:p>
        </w:tc>
        <w:tc>
          <w:tcPr>
            <w:tcW w:w="7940" w:type="dxa"/>
            <w:gridSpan w:val="4"/>
            <w:tcBorders>
              <w:top w:val="double" w:sz="4" w:space="0" w:color="auto"/>
              <w:bottom w:val="single" w:sz="8" w:space="0" w:color="auto"/>
            </w:tcBorders>
            <w:vAlign w:val="center"/>
          </w:tcPr>
          <w:p w:rsidR="007168ED" w:rsidRDefault="007168ED" w:rsidP="00FE6B7C">
            <w:pPr>
              <w:jc w:val="center"/>
              <w:rPr>
                <w:b/>
              </w:rPr>
            </w:pPr>
            <w:r>
              <w:rPr>
                <w:b/>
              </w:rPr>
              <w:t>Coûts</w:t>
            </w:r>
          </w:p>
        </w:tc>
      </w:tr>
      <w:tr w:rsidR="007168ED" w:rsidTr="00FE6B7C">
        <w:trPr>
          <w:cantSplit/>
          <w:trHeight w:hRule="exact" w:val="794"/>
          <w:jc w:val="center"/>
        </w:trPr>
        <w:tc>
          <w:tcPr>
            <w:tcW w:w="4536" w:type="dxa"/>
            <w:vMerge/>
            <w:tcBorders>
              <w:left w:val="double" w:sz="4" w:space="0" w:color="auto"/>
              <w:bottom w:val="single" w:sz="12" w:space="0" w:color="auto"/>
            </w:tcBorders>
          </w:tcPr>
          <w:p w:rsidR="007168ED" w:rsidRDefault="007168ED" w:rsidP="00FE6B7C">
            <w:pPr>
              <w:spacing w:before="40"/>
            </w:pPr>
          </w:p>
        </w:tc>
        <w:tc>
          <w:tcPr>
            <w:tcW w:w="7940" w:type="dxa"/>
            <w:gridSpan w:val="4"/>
            <w:tcBorders>
              <w:top w:val="single" w:sz="8" w:space="0" w:color="auto"/>
              <w:bottom w:val="single" w:sz="12" w:space="0" w:color="auto"/>
            </w:tcBorders>
            <w:vAlign w:val="center"/>
          </w:tcPr>
          <w:p w:rsidR="007168ED" w:rsidRDefault="007168ED" w:rsidP="00FE6B7C">
            <w:pPr>
              <w:jc w:val="center"/>
              <w:rPr>
                <w:sz w:val="20"/>
              </w:rPr>
            </w:pPr>
            <w:r>
              <w:rPr>
                <w:sz w:val="20"/>
              </w:rPr>
              <w:t xml:space="preserve"> FCFA</w:t>
            </w:r>
          </w:p>
        </w:tc>
      </w:tr>
      <w:tr w:rsidR="007168ED" w:rsidTr="00FE6B7C">
        <w:trPr>
          <w:trHeight w:hRule="exact" w:val="851"/>
          <w:jc w:val="center"/>
        </w:trPr>
        <w:tc>
          <w:tcPr>
            <w:tcW w:w="4536" w:type="dxa"/>
            <w:tcBorders>
              <w:top w:val="single" w:sz="12" w:space="0" w:color="auto"/>
              <w:left w:val="double" w:sz="4" w:space="0" w:color="auto"/>
              <w:bottom w:val="double" w:sz="4" w:space="0" w:color="auto"/>
            </w:tcBorders>
            <w:vAlign w:val="center"/>
          </w:tcPr>
          <w:p w:rsidR="007168ED" w:rsidRDefault="007168ED" w:rsidP="00FE6B7C">
            <w:pPr>
              <w:pStyle w:val="En-tte"/>
              <w:tabs>
                <w:tab w:val="clear" w:pos="4320"/>
                <w:tab w:val="clear" w:pos="8640"/>
              </w:tabs>
              <w:spacing w:before="40"/>
              <w:rPr>
                <w:lang w:eastAsia="it-IT"/>
              </w:rPr>
            </w:pPr>
            <w:r>
              <w:t>Coût total de la proposition financière</w:t>
            </w:r>
            <w:r>
              <w:rPr>
                <w:rStyle w:val="Appelnotedebasdep"/>
              </w:rPr>
              <w:footnoteReference w:id="8"/>
            </w:r>
          </w:p>
        </w:tc>
        <w:tc>
          <w:tcPr>
            <w:tcW w:w="1985" w:type="dxa"/>
            <w:tcBorders>
              <w:top w:val="single" w:sz="12" w:space="0" w:color="auto"/>
              <w:bottom w:val="double" w:sz="4" w:space="0" w:color="auto"/>
            </w:tcBorders>
            <w:vAlign w:val="center"/>
          </w:tcPr>
          <w:p w:rsidR="007168ED" w:rsidRDefault="007168ED" w:rsidP="00FE6B7C">
            <w:pPr>
              <w:spacing w:before="40"/>
            </w:pPr>
          </w:p>
        </w:tc>
        <w:tc>
          <w:tcPr>
            <w:tcW w:w="1985" w:type="dxa"/>
            <w:tcBorders>
              <w:top w:val="single" w:sz="12" w:space="0" w:color="auto"/>
              <w:bottom w:val="double" w:sz="4" w:space="0" w:color="auto"/>
            </w:tcBorders>
            <w:vAlign w:val="center"/>
          </w:tcPr>
          <w:p w:rsidR="007168ED" w:rsidRDefault="007168ED" w:rsidP="00FE6B7C">
            <w:pPr>
              <w:spacing w:before="40"/>
            </w:pPr>
          </w:p>
        </w:tc>
        <w:tc>
          <w:tcPr>
            <w:tcW w:w="1985" w:type="dxa"/>
            <w:tcBorders>
              <w:top w:val="single" w:sz="12" w:space="0" w:color="auto"/>
              <w:bottom w:val="double" w:sz="4" w:space="0" w:color="auto"/>
            </w:tcBorders>
            <w:vAlign w:val="center"/>
          </w:tcPr>
          <w:p w:rsidR="007168ED" w:rsidRDefault="007168ED" w:rsidP="00FE6B7C">
            <w:pPr>
              <w:spacing w:before="40"/>
            </w:pPr>
          </w:p>
        </w:tc>
        <w:tc>
          <w:tcPr>
            <w:tcW w:w="1985" w:type="dxa"/>
            <w:tcBorders>
              <w:top w:val="single" w:sz="12" w:space="0" w:color="auto"/>
              <w:bottom w:val="double" w:sz="4" w:space="0" w:color="auto"/>
            </w:tcBorders>
            <w:vAlign w:val="center"/>
          </w:tcPr>
          <w:p w:rsidR="007168ED" w:rsidRDefault="007168ED" w:rsidP="00FE6B7C">
            <w:pPr>
              <w:spacing w:before="40"/>
            </w:pPr>
          </w:p>
        </w:tc>
      </w:tr>
    </w:tbl>
    <w:p w:rsidR="007168ED" w:rsidRDefault="007168ED" w:rsidP="007168ED">
      <w:pPr>
        <w:pStyle w:val="En-tte"/>
        <w:tabs>
          <w:tab w:val="clear" w:pos="4320"/>
          <w:tab w:val="clear" w:pos="8640"/>
        </w:tabs>
        <w:rPr>
          <w:lang w:eastAsia="it-IT"/>
        </w:rPr>
      </w:pPr>
    </w:p>
    <w:p w:rsidR="007168ED" w:rsidRDefault="007168ED" w:rsidP="007168ED"/>
    <w:p w:rsidR="007168ED" w:rsidRDefault="007168ED" w:rsidP="007168ED">
      <w:pPr>
        <w:rPr>
          <w:sz w:val="28"/>
        </w:rPr>
      </w:pPr>
    </w:p>
    <w:p w:rsidR="007168ED" w:rsidRPr="006850E3" w:rsidRDefault="007168ED" w:rsidP="007168ED">
      <w:pPr>
        <w:jc w:val="center"/>
        <w:rPr>
          <w:b/>
          <w:sz w:val="26"/>
          <w:szCs w:val="26"/>
        </w:rPr>
      </w:pPr>
      <w:r>
        <w:rPr>
          <w:sz w:val="28"/>
        </w:rPr>
        <w:br w:type="page"/>
      </w:r>
      <w:r w:rsidRPr="006850E3">
        <w:rPr>
          <w:b/>
          <w:sz w:val="26"/>
          <w:szCs w:val="26"/>
        </w:rPr>
        <w:lastRenderedPageBreak/>
        <w:t xml:space="preserve">FORMULAIRE FIN-3. </w:t>
      </w:r>
      <w:r w:rsidRPr="006850E3">
        <w:rPr>
          <w:b/>
          <w:smallCaps/>
          <w:sz w:val="26"/>
          <w:szCs w:val="26"/>
        </w:rPr>
        <w:t>VENTILATION DES COUTS PAR ACTIVITE</w:t>
      </w:r>
      <w:r w:rsidRPr="006850E3">
        <w:rPr>
          <w:b/>
          <w:smallCaps/>
          <w:sz w:val="26"/>
          <w:szCs w:val="26"/>
          <w:vertAlign w:val="superscript"/>
        </w:rPr>
        <w:t>1</w:t>
      </w:r>
    </w:p>
    <w:p w:rsidR="007168ED" w:rsidRDefault="007168ED" w:rsidP="007168ED"/>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536"/>
        <w:gridCol w:w="1985"/>
        <w:gridCol w:w="1985"/>
        <w:gridCol w:w="1985"/>
        <w:gridCol w:w="1985"/>
      </w:tblGrid>
      <w:tr w:rsidR="007168ED" w:rsidTr="00FE6B7C">
        <w:trPr>
          <w:cantSplit/>
          <w:trHeight w:val="1418"/>
          <w:jc w:val="center"/>
        </w:trPr>
        <w:tc>
          <w:tcPr>
            <w:tcW w:w="4536" w:type="dxa"/>
            <w:tcBorders>
              <w:top w:val="double" w:sz="4" w:space="0" w:color="auto"/>
              <w:bottom w:val="double" w:sz="4" w:space="0" w:color="auto"/>
            </w:tcBorders>
            <w:vAlign w:val="center"/>
          </w:tcPr>
          <w:p w:rsidR="007168ED" w:rsidRDefault="007168ED" w:rsidP="00FE6B7C">
            <w:pPr>
              <w:spacing w:before="80" w:after="80"/>
              <w:rPr>
                <w:b/>
              </w:rPr>
            </w:pPr>
            <w:r>
              <w:rPr>
                <w:b/>
              </w:rPr>
              <w:t>Groupe d'activités (Etapes) :</w:t>
            </w:r>
            <w:r>
              <w:rPr>
                <w:vertAlign w:val="superscript"/>
              </w:rPr>
              <w:t>2</w:t>
            </w:r>
          </w:p>
          <w:p w:rsidR="007168ED" w:rsidRDefault="007168ED" w:rsidP="00FE6B7C">
            <w:pPr>
              <w:pStyle w:val="En-tte"/>
              <w:tabs>
                <w:tab w:val="clear" w:pos="4320"/>
                <w:tab w:val="clear" w:pos="8640"/>
                <w:tab w:val="right" w:pos="4149"/>
              </w:tabs>
              <w:spacing w:after="120"/>
              <w:rPr>
                <w:u w:val="single"/>
                <w:lang w:eastAsia="it-IT"/>
              </w:rPr>
            </w:pPr>
            <w:r>
              <w:rPr>
                <w:u w:val="single"/>
                <w:lang w:eastAsia="it-IT"/>
              </w:rPr>
              <w:tab/>
            </w:r>
          </w:p>
          <w:p w:rsidR="007168ED" w:rsidRDefault="007168ED" w:rsidP="00FE6B7C">
            <w:pPr>
              <w:pStyle w:val="En-tte"/>
              <w:tabs>
                <w:tab w:val="clear" w:pos="4320"/>
                <w:tab w:val="clear" w:pos="8640"/>
                <w:tab w:val="right" w:pos="4149"/>
              </w:tabs>
              <w:spacing w:after="120"/>
              <w:rPr>
                <w:u w:val="single"/>
              </w:rPr>
            </w:pPr>
            <w:r>
              <w:rPr>
                <w:u w:val="single"/>
                <w:lang w:eastAsia="it-IT"/>
              </w:rPr>
              <w:tab/>
            </w:r>
          </w:p>
        </w:tc>
        <w:tc>
          <w:tcPr>
            <w:tcW w:w="7940" w:type="dxa"/>
            <w:gridSpan w:val="4"/>
            <w:tcBorders>
              <w:top w:val="double" w:sz="4" w:space="0" w:color="auto"/>
              <w:bottom w:val="single" w:sz="8" w:space="0" w:color="auto"/>
            </w:tcBorders>
            <w:vAlign w:val="center"/>
          </w:tcPr>
          <w:p w:rsidR="007168ED" w:rsidRDefault="007168ED" w:rsidP="00FE6B7C">
            <w:pPr>
              <w:spacing w:before="80" w:after="80"/>
            </w:pPr>
            <w:r>
              <w:rPr>
                <w:b/>
              </w:rPr>
              <w:t>Description :</w:t>
            </w:r>
            <w:r>
              <w:rPr>
                <w:vertAlign w:val="superscript"/>
              </w:rPr>
              <w:t>3</w:t>
            </w:r>
          </w:p>
          <w:p w:rsidR="007168ED" w:rsidRDefault="007168ED" w:rsidP="00FE6B7C">
            <w:pPr>
              <w:pStyle w:val="En-tte"/>
              <w:tabs>
                <w:tab w:val="clear" w:pos="4320"/>
                <w:tab w:val="clear" w:pos="8640"/>
                <w:tab w:val="right" w:pos="7533"/>
              </w:tabs>
              <w:spacing w:after="120"/>
              <w:rPr>
                <w:u w:val="single"/>
                <w:lang w:eastAsia="it-IT"/>
              </w:rPr>
            </w:pPr>
            <w:r>
              <w:rPr>
                <w:u w:val="single"/>
                <w:lang w:eastAsia="it-IT"/>
              </w:rPr>
              <w:tab/>
            </w:r>
          </w:p>
          <w:p w:rsidR="007168ED" w:rsidRDefault="007168ED" w:rsidP="00FE6B7C">
            <w:pPr>
              <w:tabs>
                <w:tab w:val="right" w:pos="7533"/>
              </w:tabs>
              <w:spacing w:before="120" w:after="120"/>
              <w:rPr>
                <w:u w:val="single"/>
              </w:rPr>
            </w:pPr>
            <w:r>
              <w:rPr>
                <w:u w:val="single"/>
              </w:rPr>
              <w:tab/>
            </w:r>
          </w:p>
        </w:tc>
      </w:tr>
      <w:tr w:rsidR="007168ED" w:rsidTr="00FE6B7C">
        <w:trPr>
          <w:cantSplit/>
          <w:trHeight w:hRule="exact" w:val="397"/>
          <w:jc w:val="center"/>
        </w:trPr>
        <w:tc>
          <w:tcPr>
            <w:tcW w:w="4536" w:type="dxa"/>
            <w:vMerge w:val="restart"/>
            <w:tcBorders>
              <w:top w:val="double" w:sz="4" w:space="0" w:color="auto"/>
            </w:tcBorders>
            <w:vAlign w:val="center"/>
          </w:tcPr>
          <w:p w:rsidR="007168ED" w:rsidRDefault="007168ED" w:rsidP="00FE6B7C">
            <w:pPr>
              <w:pStyle w:val="Titre8"/>
              <w:spacing w:before="40"/>
              <w:jc w:val="center"/>
            </w:pPr>
            <w:r>
              <w:t>Eléments du coût</w:t>
            </w:r>
          </w:p>
        </w:tc>
        <w:tc>
          <w:tcPr>
            <w:tcW w:w="7940" w:type="dxa"/>
            <w:gridSpan w:val="4"/>
            <w:tcBorders>
              <w:top w:val="double" w:sz="4" w:space="0" w:color="auto"/>
              <w:bottom w:val="single" w:sz="8" w:space="0" w:color="auto"/>
            </w:tcBorders>
            <w:vAlign w:val="center"/>
          </w:tcPr>
          <w:p w:rsidR="007168ED" w:rsidRDefault="007168ED" w:rsidP="00FE6B7C">
            <w:pPr>
              <w:jc w:val="center"/>
              <w:rPr>
                <w:b/>
              </w:rPr>
            </w:pPr>
            <w:r>
              <w:rPr>
                <w:b/>
              </w:rPr>
              <w:t>Coûts</w:t>
            </w:r>
          </w:p>
        </w:tc>
      </w:tr>
      <w:tr w:rsidR="007168ED" w:rsidTr="00FE6B7C">
        <w:trPr>
          <w:cantSplit/>
          <w:trHeight w:hRule="exact" w:val="794"/>
          <w:jc w:val="center"/>
        </w:trPr>
        <w:tc>
          <w:tcPr>
            <w:tcW w:w="4536" w:type="dxa"/>
            <w:vMerge/>
            <w:tcBorders>
              <w:bottom w:val="single" w:sz="12" w:space="0" w:color="auto"/>
            </w:tcBorders>
          </w:tcPr>
          <w:p w:rsidR="007168ED" w:rsidRDefault="007168ED" w:rsidP="00FE6B7C">
            <w:pPr>
              <w:spacing w:before="40"/>
            </w:pPr>
          </w:p>
        </w:tc>
        <w:tc>
          <w:tcPr>
            <w:tcW w:w="7940" w:type="dxa"/>
            <w:gridSpan w:val="4"/>
            <w:tcBorders>
              <w:top w:val="single" w:sz="8" w:space="0" w:color="auto"/>
              <w:bottom w:val="single" w:sz="12" w:space="0" w:color="auto"/>
            </w:tcBorders>
            <w:vAlign w:val="center"/>
          </w:tcPr>
          <w:p w:rsidR="007168ED" w:rsidRDefault="007168ED" w:rsidP="00FE6B7C">
            <w:pPr>
              <w:jc w:val="center"/>
              <w:rPr>
                <w:sz w:val="20"/>
              </w:rPr>
            </w:pPr>
            <w:r>
              <w:rPr>
                <w:sz w:val="20"/>
              </w:rPr>
              <w:t xml:space="preserve"> FCFA</w:t>
            </w:r>
          </w:p>
        </w:tc>
      </w:tr>
      <w:tr w:rsidR="007168ED" w:rsidTr="00FE6B7C">
        <w:trPr>
          <w:trHeight w:hRule="exact" w:val="397"/>
          <w:jc w:val="center"/>
        </w:trPr>
        <w:tc>
          <w:tcPr>
            <w:tcW w:w="4536" w:type="dxa"/>
            <w:tcBorders>
              <w:top w:val="single" w:sz="12" w:space="0" w:color="auto"/>
              <w:bottom w:val="single" w:sz="8" w:space="0" w:color="auto"/>
            </w:tcBorders>
          </w:tcPr>
          <w:p w:rsidR="007168ED" w:rsidRDefault="007168ED" w:rsidP="00FE6B7C">
            <w:pPr>
              <w:pStyle w:val="En-tte"/>
              <w:tabs>
                <w:tab w:val="clear" w:pos="4320"/>
                <w:tab w:val="clear" w:pos="8640"/>
              </w:tabs>
              <w:spacing w:before="40" w:after="40"/>
              <w:rPr>
                <w:lang w:eastAsia="it-IT"/>
              </w:rPr>
            </w:pPr>
            <w:r>
              <w:rPr>
                <w:lang w:eastAsia="it-IT"/>
              </w:rPr>
              <w:t>Remunération</w:t>
            </w:r>
            <w:r>
              <w:rPr>
                <w:vertAlign w:val="superscript"/>
                <w:lang w:eastAsia="it-IT"/>
              </w:rPr>
              <w:t>4</w:t>
            </w:r>
          </w:p>
        </w:tc>
        <w:tc>
          <w:tcPr>
            <w:tcW w:w="1985" w:type="dxa"/>
            <w:tcBorders>
              <w:top w:val="single" w:sz="12" w:space="0" w:color="auto"/>
              <w:bottom w:val="single" w:sz="8" w:space="0" w:color="auto"/>
            </w:tcBorders>
          </w:tcPr>
          <w:p w:rsidR="007168ED" w:rsidRDefault="007168ED" w:rsidP="00FE6B7C">
            <w:pPr>
              <w:spacing w:before="40" w:after="40"/>
            </w:pPr>
          </w:p>
        </w:tc>
        <w:tc>
          <w:tcPr>
            <w:tcW w:w="1985" w:type="dxa"/>
            <w:tcBorders>
              <w:top w:val="single" w:sz="12" w:space="0" w:color="auto"/>
              <w:bottom w:val="single" w:sz="8" w:space="0" w:color="auto"/>
            </w:tcBorders>
          </w:tcPr>
          <w:p w:rsidR="007168ED" w:rsidRDefault="007168ED" w:rsidP="00FE6B7C">
            <w:pPr>
              <w:spacing w:before="40" w:after="40"/>
            </w:pPr>
          </w:p>
        </w:tc>
        <w:tc>
          <w:tcPr>
            <w:tcW w:w="1985" w:type="dxa"/>
            <w:tcBorders>
              <w:top w:val="single" w:sz="12" w:space="0" w:color="auto"/>
              <w:bottom w:val="single" w:sz="8" w:space="0" w:color="auto"/>
            </w:tcBorders>
          </w:tcPr>
          <w:p w:rsidR="007168ED" w:rsidRDefault="007168ED" w:rsidP="00FE6B7C">
            <w:pPr>
              <w:spacing w:before="40" w:after="40"/>
            </w:pPr>
          </w:p>
        </w:tc>
        <w:tc>
          <w:tcPr>
            <w:tcW w:w="1985" w:type="dxa"/>
            <w:tcBorders>
              <w:top w:val="single" w:sz="12" w:space="0" w:color="auto"/>
              <w:bottom w:val="single" w:sz="8" w:space="0" w:color="auto"/>
            </w:tcBorders>
          </w:tcPr>
          <w:p w:rsidR="007168ED" w:rsidRDefault="007168ED" w:rsidP="00FE6B7C">
            <w:pPr>
              <w:spacing w:before="40" w:after="40"/>
            </w:pPr>
          </w:p>
        </w:tc>
      </w:tr>
      <w:tr w:rsidR="007168ED" w:rsidTr="00FE6B7C">
        <w:trPr>
          <w:trHeight w:hRule="exact" w:val="397"/>
          <w:jc w:val="center"/>
        </w:trPr>
        <w:tc>
          <w:tcPr>
            <w:tcW w:w="4536" w:type="dxa"/>
            <w:tcBorders>
              <w:top w:val="single" w:sz="8" w:space="0" w:color="auto"/>
              <w:right w:val="single" w:sz="8" w:space="0" w:color="auto"/>
            </w:tcBorders>
            <w:vAlign w:val="center"/>
          </w:tcPr>
          <w:p w:rsidR="007168ED" w:rsidRDefault="007168ED" w:rsidP="00FE6B7C">
            <w:pPr>
              <w:spacing w:before="40" w:after="40"/>
            </w:pPr>
            <w:r>
              <w:t>Frais remboursables ou autres coûts</w:t>
            </w:r>
            <w:r>
              <w:rPr>
                <w:vertAlign w:val="superscript"/>
              </w:rPr>
              <w:t xml:space="preserve"> 4</w:t>
            </w:r>
          </w:p>
        </w:tc>
        <w:tc>
          <w:tcPr>
            <w:tcW w:w="1985" w:type="dxa"/>
            <w:tcBorders>
              <w:top w:val="single" w:sz="8" w:space="0" w:color="auto"/>
              <w:left w:val="single" w:sz="8" w:space="0" w:color="auto"/>
              <w:bottom w:val="single" w:sz="8" w:space="0" w:color="auto"/>
              <w:right w:val="single" w:sz="8" w:space="0" w:color="auto"/>
            </w:tcBorders>
          </w:tcPr>
          <w:p w:rsidR="007168ED" w:rsidRDefault="007168ED" w:rsidP="00FE6B7C">
            <w:pPr>
              <w:spacing w:before="40" w:after="40"/>
            </w:pPr>
          </w:p>
        </w:tc>
        <w:tc>
          <w:tcPr>
            <w:tcW w:w="1985" w:type="dxa"/>
            <w:tcBorders>
              <w:top w:val="single" w:sz="8" w:space="0" w:color="auto"/>
              <w:left w:val="single" w:sz="8" w:space="0" w:color="auto"/>
              <w:bottom w:val="single" w:sz="8" w:space="0" w:color="auto"/>
              <w:right w:val="single" w:sz="8" w:space="0" w:color="auto"/>
            </w:tcBorders>
          </w:tcPr>
          <w:p w:rsidR="007168ED" w:rsidRDefault="007168ED" w:rsidP="00FE6B7C">
            <w:pPr>
              <w:spacing w:before="40" w:after="40"/>
            </w:pPr>
          </w:p>
        </w:tc>
        <w:tc>
          <w:tcPr>
            <w:tcW w:w="1985" w:type="dxa"/>
            <w:tcBorders>
              <w:top w:val="single" w:sz="8" w:space="0" w:color="auto"/>
              <w:left w:val="single" w:sz="8" w:space="0" w:color="auto"/>
              <w:bottom w:val="single" w:sz="8" w:space="0" w:color="auto"/>
              <w:right w:val="single" w:sz="8" w:space="0" w:color="auto"/>
            </w:tcBorders>
          </w:tcPr>
          <w:p w:rsidR="007168ED" w:rsidRDefault="007168ED" w:rsidP="00FE6B7C">
            <w:pPr>
              <w:spacing w:before="40" w:after="40"/>
            </w:pPr>
          </w:p>
        </w:tc>
        <w:tc>
          <w:tcPr>
            <w:tcW w:w="1985" w:type="dxa"/>
            <w:tcBorders>
              <w:top w:val="single" w:sz="8" w:space="0" w:color="auto"/>
              <w:left w:val="single" w:sz="8" w:space="0" w:color="auto"/>
              <w:bottom w:val="single" w:sz="8" w:space="0" w:color="auto"/>
            </w:tcBorders>
          </w:tcPr>
          <w:p w:rsidR="007168ED" w:rsidRDefault="007168ED" w:rsidP="00FE6B7C">
            <w:pPr>
              <w:spacing w:before="40" w:after="40"/>
            </w:pPr>
          </w:p>
        </w:tc>
      </w:tr>
      <w:tr w:rsidR="007168ED" w:rsidTr="00FE6B7C">
        <w:trPr>
          <w:trHeight w:hRule="exact" w:val="397"/>
          <w:jc w:val="center"/>
        </w:trPr>
        <w:tc>
          <w:tcPr>
            <w:tcW w:w="4536" w:type="dxa"/>
            <w:tcBorders>
              <w:top w:val="single" w:sz="8" w:space="0" w:color="auto"/>
            </w:tcBorders>
          </w:tcPr>
          <w:p w:rsidR="007168ED" w:rsidRDefault="007168ED" w:rsidP="00FE6B7C">
            <w:pPr>
              <w:spacing w:before="40" w:after="40"/>
            </w:pPr>
            <w:r>
              <w:t>Totaux partiels</w:t>
            </w:r>
          </w:p>
        </w:tc>
        <w:tc>
          <w:tcPr>
            <w:tcW w:w="1985" w:type="dxa"/>
            <w:tcBorders>
              <w:top w:val="single" w:sz="8" w:space="0" w:color="auto"/>
            </w:tcBorders>
          </w:tcPr>
          <w:p w:rsidR="007168ED" w:rsidRDefault="007168ED" w:rsidP="00FE6B7C">
            <w:pPr>
              <w:pStyle w:val="En-tte"/>
              <w:tabs>
                <w:tab w:val="clear" w:pos="4320"/>
                <w:tab w:val="clear" w:pos="8640"/>
              </w:tabs>
              <w:spacing w:before="40" w:after="40"/>
              <w:rPr>
                <w:lang w:eastAsia="it-IT"/>
              </w:rPr>
            </w:pPr>
          </w:p>
        </w:tc>
        <w:tc>
          <w:tcPr>
            <w:tcW w:w="1985" w:type="dxa"/>
            <w:tcBorders>
              <w:top w:val="single" w:sz="8" w:space="0" w:color="auto"/>
            </w:tcBorders>
          </w:tcPr>
          <w:p w:rsidR="007168ED" w:rsidRDefault="007168ED" w:rsidP="00FE6B7C">
            <w:pPr>
              <w:spacing w:before="40" w:after="40"/>
            </w:pPr>
          </w:p>
        </w:tc>
        <w:tc>
          <w:tcPr>
            <w:tcW w:w="1985" w:type="dxa"/>
            <w:tcBorders>
              <w:top w:val="single" w:sz="8" w:space="0" w:color="auto"/>
            </w:tcBorders>
          </w:tcPr>
          <w:p w:rsidR="007168ED" w:rsidRDefault="007168ED" w:rsidP="00FE6B7C">
            <w:pPr>
              <w:pStyle w:val="En-tte"/>
              <w:tabs>
                <w:tab w:val="clear" w:pos="4320"/>
                <w:tab w:val="clear" w:pos="8640"/>
              </w:tabs>
              <w:spacing w:before="40" w:after="40"/>
              <w:rPr>
                <w:lang w:eastAsia="it-IT"/>
              </w:rPr>
            </w:pPr>
          </w:p>
        </w:tc>
        <w:tc>
          <w:tcPr>
            <w:tcW w:w="1985" w:type="dxa"/>
            <w:tcBorders>
              <w:top w:val="single" w:sz="8" w:space="0" w:color="auto"/>
            </w:tcBorders>
          </w:tcPr>
          <w:p w:rsidR="007168ED" w:rsidRDefault="007168ED" w:rsidP="00FE6B7C">
            <w:pPr>
              <w:spacing w:before="40" w:after="40"/>
              <w:jc w:val="center"/>
            </w:pPr>
          </w:p>
        </w:tc>
      </w:tr>
    </w:tbl>
    <w:p w:rsidR="007168ED" w:rsidRDefault="007168ED" w:rsidP="007168ED">
      <w:pPr>
        <w:pStyle w:val="En-tte"/>
        <w:tabs>
          <w:tab w:val="clear" w:pos="4320"/>
          <w:tab w:val="clear" w:pos="8640"/>
        </w:tabs>
        <w:rPr>
          <w:lang w:eastAsia="it-IT"/>
        </w:rPr>
      </w:pPr>
    </w:p>
    <w:p w:rsidR="007168ED" w:rsidRDefault="007168ED" w:rsidP="007168ED">
      <w:pPr>
        <w:pStyle w:val="Notedebasdepage"/>
        <w:jc w:val="both"/>
      </w:pPr>
      <w:r>
        <w:t>1</w:t>
      </w:r>
      <w:r>
        <w:tab/>
        <w:t>Le formulaire FIN-3 doit être complété pour la totalité de la mission au moins. Dans certains cas, certaines des activités requièrent des modalités de facturation et de paiement différentes (par ex. Lorsque la mission est divisée en étapes qui comportent chacune un échéancier différent) ; le candidat complétera un formulaire FIN-3 différent pour chaque groupe d’activités. Le total des totaux partiels de tous les Formulaires FIN-3 doit correspondre au coût total de la proposition financière indiqué sur le formulaire FIN-2.</w:t>
      </w:r>
    </w:p>
    <w:p w:rsidR="007168ED" w:rsidRDefault="007168ED" w:rsidP="007168ED">
      <w:pPr>
        <w:pStyle w:val="Notedebasdepage"/>
        <w:tabs>
          <w:tab w:val="left" w:pos="360"/>
        </w:tabs>
        <w:ind w:left="360" w:hanging="360"/>
      </w:pPr>
      <w:r>
        <w:t>2</w:t>
      </w:r>
      <w:r>
        <w:tab/>
        <w:t>Les noms des activités (étapes) doivent être le même, ou correspondre, à ceux apparaissant à la deuxième colonne du formulaire TECH-8.</w:t>
      </w:r>
    </w:p>
    <w:p w:rsidR="007168ED" w:rsidRDefault="007168ED" w:rsidP="007168ED">
      <w:pPr>
        <w:pStyle w:val="Notedebasdepage"/>
        <w:tabs>
          <w:tab w:val="left" w:pos="360"/>
        </w:tabs>
        <w:ind w:left="360" w:hanging="360"/>
      </w:pPr>
      <w:r>
        <w:t>3</w:t>
      </w:r>
      <w:r>
        <w:tab/>
        <w:t>Brèves descriptions des activités dont la ventilation des coûts figure sur le présent formulaire.</w:t>
      </w:r>
    </w:p>
    <w:p w:rsidR="007168ED" w:rsidRDefault="007168ED" w:rsidP="007168ED">
      <w:pPr>
        <w:pStyle w:val="Notedebasdepage"/>
        <w:tabs>
          <w:tab w:val="left" w:pos="360"/>
        </w:tabs>
        <w:ind w:left="360" w:hanging="360"/>
      </w:pPr>
      <w:r>
        <w:t>4</w:t>
      </w:r>
      <w:r>
        <w:tab/>
        <w:t>La Rémunération et les dépenses remboursables doivent correspondre aux coûts totaux indiqués dans les formulaires FIN-4 et FIN-5, respectivement.</w:t>
      </w:r>
    </w:p>
    <w:p w:rsidR="007168ED" w:rsidRDefault="007168ED" w:rsidP="007168ED"/>
    <w:p w:rsidR="007168ED" w:rsidRDefault="007168ED" w:rsidP="007168ED">
      <w:pPr>
        <w:rPr>
          <w:sz w:val="28"/>
        </w:rPr>
      </w:pPr>
    </w:p>
    <w:p w:rsidR="007168ED" w:rsidRDefault="007168ED" w:rsidP="007168ED">
      <w:pPr>
        <w:jc w:val="center"/>
        <w:rPr>
          <w:rFonts w:ascii="Times New Roman Bold" w:hAnsi="Times New Roman Bold"/>
          <w:b/>
          <w:smallCaps/>
        </w:rPr>
      </w:pPr>
      <w:r>
        <w:rPr>
          <w:sz w:val="28"/>
        </w:rPr>
        <w:br w:type="page"/>
      </w:r>
      <w:r w:rsidRPr="006850E3">
        <w:rPr>
          <w:b/>
          <w:sz w:val="26"/>
          <w:szCs w:val="26"/>
        </w:rPr>
        <w:lastRenderedPageBreak/>
        <w:t>FORMULAIRE FIN-4</w:t>
      </w:r>
      <w:r w:rsidRPr="006850E3">
        <w:rPr>
          <w:sz w:val="26"/>
          <w:szCs w:val="26"/>
        </w:rPr>
        <w:t xml:space="preserve">. </w:t>
      </w:r>
      <w:r w:rsidRPr="006850E3">
        <w:rPr>
          <w:b/>
          <w:smallCaps/>
          <w:sz w:val="26"/>
          <w:szCs w:val="26"/>
        </w:rPr>
        <w:t>VENTILATION DE LA REMUNERATION</w:t>
      </w:r>
      <w:r>
        <w:rPr>
          <w:rStyle w:val="Appelnotedebasdep"/>
          <w:rFonts w:ascii="Times New Roman Bold" w:hAnsi="Times New Roman Bold"/>
          <w:b/>
          <w:smallCaps/>
        </w:rPr>
        <w:footnoteReference w:customMarkFollows="1" w:id="9"/>
        <w:t>1</w:t>
      </w:r>
    </w:p>
    <w:p w:rsidR="007168ED" w:rsidRPr="006850E3" w:rsidRDefault="007168ED" w:rsidP="007168ED">
      <w:pPr>
        <w:jc w:val="center"/>
        <w:rPr>
          <w:sz w:val="26"/>
          <w:szCs w:val="26"/>
        </w:rPr>
      </w:pPr>
      <w:r w:rsidRPr="006850E3">
        <w:rPr>
          <w:sz w:val="26"/>
          <w:szCs w:val="26"/>
        </w:rPr>
        <w:t>(Ce formulaire FIN-4 est à utiliser uniquement dans le cas où un marché au temps passé est inclus dans la DP)</w:t>
      </w:r>
    </w:p>
    <w:p w:rsidR="007168ED" w:rsidRDefault="007168ED" w:rsidP="007168ED">
      <w:pPr>
        <w:jc w:val="center"/>
      </w:pP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2098"/>
        <w:gridCol w:w="1654"/>
        <w:gridCol w:w="1361"/>
        <w:gridCol w:w="1418"/>
        <w:gridCol w:w="1531"/>
        <w:gridCol w:w="1531"/>
        <w:gridCol w:w="1531"/>
        <w:gridCol w:w="1583"/>
      </w:tblGrid>
      <w:tr w:rsidR="007168ED" w:rsidTr="00FE6B7C">
        <w:trPr>
          <w:cantSplit/>
          <w:jc w:val="center"/>
        </w:trPr>
        <w:tc>
          <w:tcPr>
            <w:tcW w:w="12707" w:type="dxa"/>
            <w:gridSpan w:val="8"/>
            <w:tcBorders>
              <w:top w:val="double" w:sz="4" w:space="0" w:color="auto"/>
              <w:bottom w:val="double" w:sz="4" w:space="0" w:color="auto"/>
            </w:tcBorders>
            <w:vAlign w:val="center"/>
          </w:tcPr>
          <w:p w:rsidR="007168ED" w:rsidRDefault="007168ED" w:rsidP="00FE6B7C">
            <w:pPr>
              <w:pStyle w:val="En-tte"/>
              <w:tabs>
                <w:tab w:val="clear" w:pos="4320"/>
                <w:tab w:val="clear" w:pos="8640"/>
                <w:tab w:val="right" w:pos="12070"/>
              </w:tabs>
              <w:spacing w:before="120" w:after="120"/>
              <w:rPr>
                <w:u w:val="single"/>
              </w:rPr>
            </w:pPr>
            <w:r>
              <w:rPr>
                <w:b/>
              </w:rPr>
              <w:t>Groupe d'activités (Etapes):</w:t>
            </w:r>
            <w:r>
              <w:rPr>
                <w:u w:val="single"/>
              </w:rPr>
              <w:tab/>
            </w:r>
          </w:p>
        </w:tc>
      </w:tr>
      <w:tr w:rsidR="007168ED" w:rsidTr="00FE6B7C">
        <w:trPr>
          <w:jc w:val="center"/>
        </w:trPr>
        <w:tc>
          <w:tcPr>
            <w:tcW w:w="2098" w:type="dxa"/>
            <w:tcBorders>
              <w:top w:val="double" w:sz="4" w:space="0" w:color="auto"/>
              <w:bottom w:val="single" w:sz="12" w:space="0" w:color="auto"/>
            </w:tcBorders>
            <w:vAlign w:val="center"/>
          </w:tcPr>
          <w:p w:rsidR="007168ED" w:rsidRDefault="007168ED" w:rsidP="00FE6B7C">
            <w:pPr>
              <w:spacing w:before="40" w:after="40"/>
              <w:jc w:val="center"/>
              <w:rPr>
                <w:b/>
                <w:sz w:val="20"/>
                <w:lang w:val="en-GB"/>
              </w:rPr>
            </w:pPr>
            <w:r>
              <w:rPr>
                <w:b/>
                <w:sz w:val="20"/>
                <w:lang w:val="en-GB"/>
              </w:rPr>
              <w:t>Nom</w:t>
            </w:r>
            <w:r>
              <w:rPr>
                <w:vertAlign w:val="superscript"/>
                <w:lang w:val="en-GB"/>
              </w:rPr>
              <w:t>2</w:t>
            </w:r>
          </w:p>
        </w:tc>
        <w:tc>
          <w:tcPr>
            <w:tcW w:w="1654" w:type="dxa"/>
            <w:tcBorders>
              <w:top w:val="double" w:sz="4" w:space="0" w:color="auto"/>
              <w:bottom w:val="single" w:sz="12" w:space="0" w:color="auto"/>
            </w:tcBorders>
            <w:vAlign w:val="center"/>
          </w:tcPr>
          <w:p w:rsidR="007168ED" w:rsidRDefault="007168ED" w:rsidP="00FE6B7C">
            <w:pPr>
              <w:spacing w:before="40" w:after="40"/>
              <w:jc w:val="center"/>
              <w:rPr>
                <w:b/>
                <w:sz w:val="20"/>
                <w:lang w:val="en-GB"/>
              </w:rPr>
            </w:pPr>
            <w:r>
              <w:rPr>
                <w:b/>
                <w:sz w:val="20"/>
                <w:lang w:val="en-GB"/>
              </w:rPr>
              <w:t>Poste</w:t>
            </w:r>
            <w:r>
              <w:rPr>
                <w:vertAlign w:val="superscript"/>
                <w:lang w:val="en-GB"/>
              </w:rPr>
              <w:t>3</w:t>
            </w:r>
          </w:p>
        </w:tc>
        <w:tc>
          <w:tcPr>
            <w:tcW w:w="1361" w:type="dxa"/>
            <w:tcBorders>
              <w:top w:val="double" w:sz="4" w:space="0" w:color="auto"/>
              <w:bottom w:val="single" w:sz="12" w:space="0" w:color="auto"/>
            </w:tcBorders>
            <w:vAlign w:val="center"/>
          </w:tcPr>
          <w:p w:rsidR="007168ED" w:rsidRDefault="007168ED" w:rsidP="00FE6B7C">
            <w:pPr>
              <w:spacing w:before="40" w:after="40"/>
              <w:jc w:val="center"/>
              <w:rPr>
                <w:b/>
                <w:sz w:val="20"/>
                <w:lang w:val="en-GB"/>
              </w:rPr>
            </w:pPr>
            <w:r>
              <w:rPr>
                <w:b/>
                <w:sz w:val="20"/>
                <w:lang w:val="en-GB"/>
              </w:rPr>
              <w:t>Taux personnel/</w:t>
            </w:r>
          </w:p>
          <w:p w:rsidR="007168ED" w:rsidRDefault="007168ED" w:rsidP="00FE6B7C">
            <w:pPr>
              <w:spacing w:before="40" w:after="40"/>
              <w:jc w:val="center"/>
              <w:rPr>
                <w:b/>
                <w:sz w:val="20"/>
                <w:lang w:val="en-GB"/>
              </w:rPr>
            </w:pPr>
            <w:r>
              <w:rPr>
                <w:b/>
                <w:sz w:val="20"/>
                <w:lang w:val="en-GB"/>
              </w:rPr>
              <w:t>mois</w:t>
            </w:r>
            <w:r>
              <w:rPr>
                <w:vertAlign w:val="superscript"/>
                <w:lang w:val="en-GB"/>
              </w:rPr>
              <w:t>4</w:t>
            </w:r>
          </w:p>
        </w:tc>
        <w:tc>
          <w:tcPr>
            <w:tcW w:w="1418" w:type="dxa"/>
            <w:tcBorders>
              <w:top w:val="double" w:sz="4" w:space="0" w:color="auto"/>
              <w:bottom w:val="single" w:sz="12" w:space="0" w:color="auto"/>
            </w:tcBorders>
            <w:vAlign w:val="center"/>
          </w:tcPr>
          <w:p w:rsidR="007168ED" w:rsidRDefault="007168ED" w:rsidP="00FE6B7C">
            <w:pPr>
              <w:spacing w:before="40" w:after="40"/>
              <w:jc w:val="center"/>
              <w:rPr>
                <w:b/>
                <w:sz w:val="20"/>
                <w:lang w:val="en-GB"/>
              </w:rPr>
            </w:pPr>
            <w:r>
              <w:rPr>
                <w:b/>
                <w:sz w:val="20"/>
                <w:lang w:val="en-GB"/>
              </w:rPr>
              <w:t>Temps passéIntrants</w:t>
            </w:r>
            <w:r>
              <w:rPr>
                <w:vertAlign w:val="superscript"/>
                <w:lang w:val="en-GB"/>
              </w:rPr>
              <w:t>5</w:t>
            </w:r>
          </w:p>
          <w:p w:rsidR="007168ED" w:rsidRDefault="007168ED" w:rsidP="00FE6B7C">
            <w:pPr>
              <w:spacing w:before="40" w:after="40"/>
              <w:jc w:val="center"/>
              <w:rPr>
                <w:sz w:val="20"/>
                <w:lang w:val="en-GB"/>
              </w:rPr>
            </w:pPr>
            <w:r>
              <w:rPr>
                <w:sz w:val="20"/>
                <w:lang w:val="en-GB"/>
              </w:rPr>
              <w:t>(Persx/mois)</w:t>
            </w:r>
          </w:p>
        </w:tc>
        <w:tc>
          <w:tcPr>
            <w:tcW w:w="6176" w:type="dxa"/>
            <w:gridSpan w:val="4"/>
            <w:tcBorders>
              <w:top w:val="double" w:sz="4" w:space="0" w:color="auto"/>
              <w:bottom w:val="single" w:sz="12" w:space="0" w:color="auto"/>
            </w:tcBorders>
            <w:vAlign w:val="center"/>
          </w:tcPr>
          <w:p w:rsidR="007168ED" w:rsidRDefault="007168ED" w:rsidP="00FE6B7C">
            <w:pPr>
              <w:spacing w:before="40" w:after="40"/>
              <w:jc w:val="center"/>
              <w:rPr>
                <w:sz w:val="20"/>
                <w:lang w:val="en-GB"/>
              </w:rPr>
            </w:pPr>
            <w:r>
              <w:rPr>
                <w:sz w:val="20"/>
                <w:lang w:val="en-GB"/>
              </w:rPr>
              <w:t>FCFA</w:t>
            </w:r>
          </w:p>
        </w:tc>
      </w:tr>
      <w:tr w:rsidR="007168ED" w:rsidTr="00FE6B7C">
        <w:trPr>
          <w:cantSplit/>
          <w:trHeight w:hRule="exact" w:val="284"/>
          <w:jc w:val="center"/>
        </w:trPr>
        <w:tc>
          <w:tcPr>
            <w:tcW w:w="2098" w:type="dxa"/>
            <w:tcBorders>
              <w:top w:val="single" w:sz="12" w:space="0" w:color="auto"/>
              <w:bottom w:val="single" w:sz="6" w:space="0" w:color="auto"/>
              <w:right w:val="nil"/>
            </w:tcBorders>
            <w:vAlign w:val="bottom"/>
          </w:tcPr>
          <w:p w:rsidR="007168ED" w:rsidRDefault="007168ED" w:rsidP="00FE6B7C">
            <w:pPr>
              <w:pStyle w:val="En-tte"/>
              <w:tabs>
                <w:tab w:val="clear" w:pos="4320"/>
                <w:tab w:val="clear" w:pos="8640"/>
              </w:tabs>
              <w:rPr>
                <w:b/>
                <w:lang w:eastAsia="it-IT"/>
              </w:rPr>
            </w:pPr>
            <w:r>
              <w:rPr>
                <w:b/>
                <w:sz w:val="20"/>
                <w:lang w:eastAsia="it-IT"/>
              </w:rPr>
              <w:t>Personnel Etranger</w:t>
            </w:r>
          </w:p>
        </w:tc>
        <w:tc>
          <w:tcPr>
            <w:tcW w:w="1654" w:type="dxa"/>
            <w:tcBorders>
              <w:top w:val="single" w:sz="12" w:space="0" w:color="auto"/>
              <w:left w:val="nil"/>
              <w:bottom w:val="single" w:sz="6" w:space="0" w:color="auto"/>
              <w:right w:val="nil"/>
            </w:tcBorders>
            <w:vAlign w:val="center"/>
          </w:tcPr>
          <w:p w:rsidR="007168ED" w:rsidRDefault="007168ED" w:rsidP="00FE6B7C">
            <w:pPr>
              <w:pStyle w:val="En-tte"/>
              <w:tabs>
                <w:tab w:val="clear" w:pos="4320"/>
                <w:tab w:val="clear" w:pos="8640"/>
              </w:tabs>
              <w:rPr>
                <w:b/>
                <w:lang w:eastAsia="it-IT"/>
              </w:rPr>
            </w:pPr>
          </w:p>
        </w:tc>
        <w:tc>
          <w:tcPr>
            <w:tcW w:w="1361" w:type="dxa"/>
            <w:tcBorders>
              <w:top w:val="single" w:sz="12" w:space="0" w:color="auto"/>
              <w:left w:val="nil"/>
              <w:bottom w:val="single" w:sz="6" w:space="0" w:color="auto"/>
              <w:right w:val="nil"/>
            </w:tcBorders>
            <w:vAlign w:val="center"/>
          </w:tcPr>
          <w:p w:rsidR="007168ED" w:rsidRDefault="007168ED" w:rsidP="00FE6B7C">
            <w:pPr>
              <w:pStyle w:val="En-tte"/>
              <w:tabs>
                <w:tab w:val="clear" w:pos="4320"/>
                <w:tab w:val="clear" w:pos="8640"/>
              </w:tabs>
              <w:rPr>
                <w:lang w:eastAsia="it-IT"/>
              </w:rPr>
            </w:pPr>
          </w:p>
        </w:tc>
        <w:tc>
          <w:tcPr>
            <w:tcW w:w="1418" w:type="dxa"/>
            <w:tcBorders>
              <w:top w:val="single" w:sz="12" w:space="0" w:color="auto"/>
              <w:left w:val="nil"/>
              <w:bottom w:val="single" w:sz="6" w:space="0" w:color="auto"/>
              <w:right w:val="nil"/>
            </w:tcBorders>
            <w:vAlign w:val="center"/>
          </w:tcPr>
          <w:p w:rsidR="007168ED" w:rsidRDefault="007168ED" w:rsidP="00FE6B7C">
            <w:pPr>
              <w:pStyle w:val="En-tte"/>
              <w:tabs>
                <w:tab w:val="clear" w:pos="4320"/>
                <w:tab w:val="clear" w:pos="8640"/>
              </w:tabs>
              <w:rPr>
                <w:lang w:eastAsia="it-IT"/>
              </w:rPr>
            </w:pPr>
          </w:p>
        </w:tc>
        <w:tc>
          <w:tcPr>
            <w:tcW w:w="1531" w:type="dxa"/>
            <w:tcBorders>
              <w:top w:val="single" w:sz="12" w:space="0" w:color="auto"/>
              <w:left w:val="nil"/>
              <w:bottom w:val="single" w:sz="6" w:space="0" w:color="auto"/>
              <w:right w:val="nil"/>
            </w:tcBorders>
            <w:vAlign w:val="center"/>
          </w:tcPr>
          <w:p w:rsidR="007168ED" w:rsidRDefault="007168ED" w:rsidP="00FE6B7C">
            <w:pPr>
              <w:pStyle w:val="En-tte"/>
              <w:tabs>
                <w:tab w:val="clear" w:pos="4320"/>
                <w:tab w:val="clear" w:pos="8640"/>
              </w:tabs>
              <w:rPr>
                <w:lang w:eastAsia="it-IT"/>
              </w:rPr>
            </w:pPr>
          </w:p>
        </w:tc>
        <w:tc>
          <w:tcPr>
            <w:tcW w:w="1531" w:type="dxa"/>
            <w:tcBorders>
              <w:top w:val="single" w:sz="12" w:space="0" w:color="auto"/>
              <w:left w:val="nil"/>
              <w:bottom w:val="single" w:sz="6" w:space="0" w:color="auto"/>
              <w:right w:val="nil"/>
            </w:tcBorders>
            <w:vAlign w:val="center"/>
          </w:tcPr>
          <w:p w:rsidR="007168ED" w:rsidRDefault="007168ED" w:rsidP="00FE6B7C">
            <w:pPr>
              <w:pStyle w:val="En-tte"/>
              <w:tabs>
                <w:tab w:val="clear" w:pos="4320"/>
                <w:tab w:val="clear" w:pos="8640"/>
              </w:tabs>
              <w:rPr>
                <w:lang w:eastAsia="it-IT"/>
              </w:rPr>
            </w:pPr>
          </w:p>
        </w:tc>
        <w:tc>
          <w:tcPr>
            <w:tcW w:w="1531" w:type="dxa"/>
            <w:tcBorders>
              <w:top w:val="single" w:sz="12" w:space="0" w:color="auto"/>
              <w:left w:val="nil"/>
              <w:bottom w:val="single" w:sz="6" w:space="0" w:color="auto"/>
              <w:right w:val="nil"/>
            </w:tcBorders>
            <w:vAlign w:val="center"/>
          </w:tcPr>
          <w:p w:rsidR="007168ED" w:rsidRDefault="007168ED" w:rsidP="00FE6B7C">
            <w:pPr>
              <w:pStyle w:val="En-tte"/>
              <w:tabs>
                <w:tab w:val="clear" w:pos="4320"/>
                <w:tab w:val="clear" w:pos="8640"/>
              </w:tabs>
              <w:rPr>
                <w:lang w:eastAsia="it-IT"/>
              </w:rPr>
            </w:pPr>
          </w:p>
        </w:tc>
        <w:tc>
          <w:tcPr>
            <w:tcW w:w="1583" w:type="dxa"/>
            <w:tcBorders>
              <w:top w:val="single" w:sz="12" w:space="0" w:color="auto"/>
              <w:left w:val="nil"/>
              <w:bottom w:val="single" w:sz="6" w:space="0" w:color="auto"/>
            </w:tcBorders>
            <w:vAlign w:val="center"/>
          </w:tcPr>
          <w:p w:rsidR="007168ED" w:rsidRDefault="007168ED" w:rsidP="00FE6B7C">
            <w:pPr>
              <w:pStyle w:val="En-tte"/>
              <w:tabs>
                <w:tab w:val="clear" w:pos="4320"/>
                <w:tab w:val="clear" w:pos="8640"/>
              </w:tabs>
              <w:rPr>
                <w:lang w:eastAsia="it-IT"/>
              </w:rPr>
            </w:pPr>
          </w:p>
        </w:tc>
      </w:tr>
      <w:tr w:rsidR="007168ED" w:rsidTr="00FE6B7C">
        <w:trPr>
          <w:cantSplit/>
          <w:jc w:val="center"/>
        </w:trPr>
        <w:tc>
          <w:tcPr>
            <w:tcW w:w="2098"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single" w:sz="6" w:space="0" w:color="auto"/>
              <w:bottom w:val="dashSmallGap" w:sz="4" w:space="0" w:color="auto"/>
            </w:tcBorders>
            <w:vAlign w:val="center"/>
          </w:tcPr>
          <w:p w:rsidR="007168ED" w:rsidRDefault="007168ED" w:rsidP="00FE6B7C">
            <w:pPr>
              <w:rPr>
                <w:sz w:val="16"/>
                <w:lang w:val="en-GB"/>
              </w:rPr>
            </w:pPr>
            <w:r>
              <w:rPr>
                <w:sz w:val="16"/>
                <w:lang w:val="en-GB"/>
              </w:rPr>
              <w:t>[Siège]</w:t>
            </w:r>
          </w:p>
        </w:tc>
        <w:tc>
          <w:tcPr>
            <w:tcW w:w="1418" w:type="dxa"/>
            <w:tcBorders>
              <w:top w:val="single" w:sz="6" w:space="0" w:color="auto"/>
              <w:bottom w:val="dashSmallGap" w:sz="4" w:space="0" w:color="auto"/>
            </w:tcBorders>
            <w:vAlign w:val="center"/>
          </w:tcPr>
          <w:p w:rsidR="007168ED" w:rsidRDefault="007168ED" w:rsidP="00FE6B7C">
            <w:pPr>
              <w:pStyle w:val="En-tte"/>
              <w:tabs>
                <w:tab w:val="clear" w:pos="4320"/>
                <w:tab w:val="clear" w:pos="8640"/>
              </w:tabs>
              <w:rPr>
                <w:sz w:val="20"/>
                <w:lang w:eastAsia="it-IT"/>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83"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r>
      <w:tr w:rsidR="007168ED" w:rsidTr="00FE6B7C">
        <w:trPr>
          <w:cantSplit/>
          <w:jc w:val="center"/>
        </w:trPr>
        <w:tc>
          <w:tcPr>
            <w:tcW w:w="2098"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dashSmallGap" w:sz="4" w:space="0" w:color="auto"/>
              <w:bottom w:val="single" w:sz="6" w:space="0" w:color="auto"/>
            </w:tcBorders>
            <w:vAlign w:val="center"/>
          </w:tcPr>
          <w:p w:rsidR="007168ED" w:rsidRDefault="007168ED" w:rsidP="00FE6B7C">
            <w:pPr>
              <w:rPr>
                <w:sz w:val="16"/>
                <w:lang w:val="en-GB"/>
              </w:rPr>
            </w:pPr>
            <w:r>
              <w:rPr>
                <w:sz w:val="16"/>
                <w:lang w:val="en-GB"/>
              </w:rPr>
              <w:t>[Terrain]</w:t>
            </w:r>
          </w:p>
        </w:tc>
        <w:tc>
          <w:tcPr>
            <w:tcW w:w="1418" w:type="dxa"/>
            <w:tcBorders>
              <w:top w:val="dashSmallGap" w:sz="4"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098"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single" w:sz="6" w:space="0" w:color="auto"/>
              <w:bottom w:val="dashSmallGap" w:sz="4" w:space="0" w:color="auto"/>
            </w:tcBorders>
            <w:vAlign w:val="center"/>
          </w:tcPr>
          <w:p w:rsidR="007168ED" w:rsidRDefault="007168ED" w:rsidP="00FE6B7C">
            <w:pPr>
              <w:rPr>
                <w:sz w:val="20"/>
                <w:lang w:val="en-GB"/>
              </w:rPr>
            </w:pPr>
          </w:p>
        </w:tc>
        <w:tc>
          <w:tcPr>
            <w:tcW w:w="1418" w:type="dxa"/>
            <w:tcBorders>
              <w:top w:val="single" w:sz="6" w:space="0" w:color="auto"/>
              <w:bottom w:val="dashSmallGap" w:sz="4" w:space="0" w:color="auto"/>
            </w:tcBorders>
            <w:vAlign w:val="center"/>
          </w:tcPr>
          <w:p w:rsidR="007168ED" w:rsidRDefault="007168ED" w:rsidP="00FE6B7C">
            <w:pPr>
              <w:pStyle w:val="En-tte"/>
              <w:tabs>
                <w:tab w:val="clear" w:pos="4320"/>
                <w:tab w:val="clear" w:pos="8640"/>
              </w:tabs>
              <w:rPr>
                <w:sz w:val="20"/>
                <w:lang w:eastAsia="it-IT"/>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83"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r>
      <w:tr w:rsidR="007168ED" w:rsidTr="00FE6B7C">
        <w:trPr>
          <w:cantSplit/>
          <w:jc w:val="center"/>
        </w:trPr>
        <w:tc>
          <w:tcPr>
            <w:tcW w:w="2098"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dashSmallGap" w:sz="4" w:space="0" w:color="auto"/>
              <w:bottom w:val="single" w:sz="6" w:space="0" w:color="auto"/>
            </w:tcBorders>
            <w:vAlign w:val="center"/>
          </w:tcPr>
          <w:p w:rsidR="007168ED" w:rsidRDefault="007168ED" w:rsidP="00FE6B7C">
            <w:pPr>
              <w:rPr>
                <w:sz w:val="20"/>
                <w:lang w:val="en-GB"/>
              </w:rPr>
            </w:pPr>
          </w:p>
        </w:tc>
        <w:tc>
          <w:tcPr>
            <w:tcW w:w="1418" w:type="dxa"/>
            <w:tcBorders>
              <w:top w:val="dashSmallGap" w:sz="4"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098"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single" w:sz="6" w:space="0" w:color="auto"/>
              <w:bottom w:val="dashSmallGap" w:sz="4" w:space="0" w:color="auto"/>
            </w:tcBorders>
            <w:vAlign w:val="center"/>
          </w:tcPr>
          <w:p w:rsidR="007168ED" w:rsidRDefault="007168ED" w:rsidP="00FE6B7C">
            <w:pPr>
              <w:rPr>
                <w:sz w:val="20"/>
                <w:lang w:val="en-GB"/>
              </w:rPr>
            </w:pPr>
          </w:p>
        </w:tc>
        <w:tc>
          <w:tcPr>
            <w:tcW w:w="1418" w:type="dxa"/>
            <w:tcBorders>
              <w:top w:val="single" w:sz="6" w:space="0" w:color="auto"/>
              <w:bottom w:val="dashSmallGap" w:sz="4" w:space="0" w:color="auto"/>
            </w:tcBorders>
            <w:vAlign w:val="center"/>
          </w:tcPr>
          <w:p w:rsidR="007168ED" w:rsidRDefault="007168ED" w:rsidP="00FE6B7C">
            <w:pPr>
              <w:pStyle w:val="En-tte"/>
              <w:tabs>
                <w:tab w:val="clear" w:pos="4320"/>
                <w:tab w:val="clear" w:pos="8640"/>
              </w:tabs>
              <w:rPr>
                <w:sz w:val="20"/>
                <w:lang w:eastAsia="it-IT"/>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83"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r>
      <w:tr w:rsidR="007168ED" w:rsidTr="00FE6B7C">
        <w:trPr>
          <w:cantSplit/>
          <w:jc w:val="center"/>
        </w:trPr>
        <w:tc>
          <w:tcPr>
            <w:tcW w:w="2098"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dashSmallGap" w:sz="4" w:space="0" w:color="auto"/>
              <w:bottom w:val="single" w:sz="6" w:space="0" w:color="auto"/>
            </w:tcBorders>
            <w:vAlign w:val="center"/>
          </w:tcPr>
          <w:p w:rsidR="007168ED" w:rsidRDefault="007168ED" w:rsidP="00FE6B7C">
            <w:pPr>
              <w:rPr>
                <w:sz w:val="20"/>
                <w:lang w:val="en-GB"/>
              </w:rPr>
            </w:pPr>
          </w:p>
        </w:tc>
        <w:tc>
          <w:tcPr>
            <w:tcW w:w="1418" w:type="dxa"/>
            <w:tcBorders>
              <w:top w:val="dashSmallGap" w:sz="4"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098"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single" w:sz="6" w:space="0" w:color="auto"/>
              <w:bottom w:val="dashSmallGap" w:sz="4" w:space="0" w:color="auto"/>
            </w:tcBorders>
            <w:vAlign w:val="center"/>
          </w:tcPr>
          <w:p w:rsidR="007168ED" w:rsidRDefault="007168ED" w:rsidP="00FE6B7C">
            <w:pPr>
              <w:rPr>
                <w:sz w:val="20"/>
                <w:lang w:val="en-GB"/>
              </w:rPr>
            </w:pPr>
          </w:p>
        </w:tc>
        <w:tc>
          <w:tcPr>
            <w:tcW w:w="1418" w:type="dxa"/>
            <w:tcBorders>
              <w:top w:val="single" w:sz="6" w:space="0" w:color="auto"/>
              <w:bottom w:val="dashSmallGap" w:sz="4" w:space="0" w:color="auto"/>
            </w:tcBorders>
            <w:vAlign w:val="center"/>
          </w:tcPr>
          <w:p w:rsidR="007168ED" w:rsidRDefault="007168ED" w:rsidP="00FE6B7C">
            <w:pPr>
              <w:pStyle w:val="En-tte"/>
              <w:tabs>
                <w:tab w:val="clear" w:pos="4320"/>
                <w:tab w:val="clear" w:pos="8640"/>
              </w:tabs>
              <w:rPr>
                <w:sz w:val="20"/>
                <w:lang w:eastAsia="it-IT"/>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31" w:type="dxa"/>
            <w:tcBorders>
              <w:top w:val="single" w:sz="6" w:space="0" w:color="auto"/>
              <w:bottom w:val="single" w:sz="6" w:space="0" w:color="auto"/>
            </w:tcBorders>
            <w:vAlign w:val="center"/>
          </w:tcPr>
          <w:p w:rsidR="007168ED" w:rsidRDefault="007168ED" w:rsidP="00FE6B7C">
            <w:pPr>
              <w:rPr>
                <w:sz w:val="20"/>
                <w:lang w:val="en-GB"/>
              </w:rPr>
            </w:pPr>
          </w:p>
        </w:tc>
        <w:tc>
          <w:tcPr>
            <w:tcW w:w="1583"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r>
      <w:tr w:rsidR="007168ED" w:rsidTr="00FE6B7C">
        <w:trPr>
          <w:cantSplit/>
          <w:jc w:val="center"/>
        </w:trPr>
        <w:tc>
          <w:tcPr>
            <w:tcW w:w="2098"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dashSmallGap" w:sz="4" w:space="0" w:color="auto"/>
              <w:bottom w:val="single" w:sz="6" w:space="0" w:color="auto"/>
            </w:tcBorders>
            <w:vAlign w:val="center"/>
          </w:tcPr>
          <w:p w:rsidR="007168ED" w:rsidRDefault="007168ED" w:rsidP="00FE6B7C">
            <w:pPr>
              <w:rPr>
                <w:sz w:val="20"/>
                <w:lang w:val="en-GB"/>
              </w:rPr>
            </w:pPr>
          </w:p>
        </w:tc>
        <w:tc>
          <w:tcPr>
            <w:tcW w:w="1418" w:type="dxa"/>
            <w:tcBorders>
              <w:top w:val="dashSmallGap" w:sz="4"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6" w:space="0" w:color="auto"/>
            </w:tcBorders>
            <w:vAlign w:val="center"/>
          </w:tcPr>
          <w:p w:rsidR="007168ED" w:rsidRDefault="007168ED" w:rsidP="00FE6B7C">
            <w:pPr>
              <w:rPr>
                <w:sz w:val="20"/>
                <w:lang w:val="en-GB"/>
              </w:rPr>
            </w:pPr>
          </w:p>
        </w:tc>
      </w:tr>
      <w:tr w:rsidR="007168ED" w:rsidTr="00FE6B7C">
        <w:trPr>
          <w:trHeight w:hRule="exact" w:val="284"/>
          <w:jc w:val="center"/>
        </w:trPr>
        <w:tc>
          <w:tcPr>
            <w:tcW w:w="2098" w:type="dxa"/>
            <w:tcBorders>
              <w:top w:val="single" w:sz="8" w:space="0" w:color="auto"/>
              <w:bottom w:val="single" w:sz="6" w:space="0" w:color="auto"/>
              <w:right w:val="nil"/>
            </w:tcBorders>
            <w:vAlign w:val="bottom"/>
          </w:tcPr>
          <w:p w:rsidR="007168ED" w:rsidRDefault="007168ED" w:rsidP="00FE6B7C">
            <w:pPr>
              <w:pStyle w:val="En-tte"/>
              <w:tabs>
                <w:tab w:val="clear" w:pos="4320"/>
                <w:tab w:val="clear" w:pos="8640"/>
              </w:tabs>
              <w:rPr>
                <w:b/>
                <w:sz w:val="20"/>
                <w:lang w:eastAsia="it-IT"/>
              </w:rPr>
            </w:pPr>
            <w:r>
              <w:rPr>
                <w:b/>
                <w:sz w:val="20"/>
                <w:lang w:eastAsia="it-IT"/>
              </w:rPr>
              <w:t>Personnel local</w:t>
            </w:r>
          </w:p>
        </w:tc>
        <w:tc>
          <w:tcPr>
            <w:tcW w:w="1654" w:type="dxa"/>
            <w:tcBorders>
              <w:top w:val="single" w:sz="8" w:space="0" w:color="auto"/>
              <w:left w:val="nil"/>
              <w:bottom w:val="single" w:sz="6" w:space="0" w:color="auto"/>
              <w:right w:val="nil"/>
            </w:tcBorders>
            <w:vAlign w:val="center"/>
          </w:tcPr>
          <w:p w:rsidR="007168ED" w:rsidRDefault="007168ED" w:rsidP="00FE6B7C">
            <w:pPr>
              <w:pStyle w:val="En-tte"/>
              <w:tabs>
                <w:tab w:val="clear" w:pos="4320"/>
                <w:tab w:val="clear" w:pos="8640"/>
              </w:tabs>
              <w:rPr>
                <w:lang w:eastAsia="it-IT"/>
              </w:rPr>
            </w:pPr>
          </w:p>
        </w:tc>
        <w:tc>
          <w:tcPr>
            <w:tcW w:w="1361" w:type="dxa"/>
            <w:tcBorders>
              <w:top w:val="single" w:sz="8" w:space="0" w:color="auto"/>
              <w:left w:val="nil"/>
              <w:bottom w:val="single" w:sz="6" w:space="0" w:color="auto"/>
              <w:right w:val="nil"/>
            </w:tcBorders>
            <w:vAlign w:val="center"/>
          </w:tcPr>
          <w:p w:rsidR="007168ED" w:rsidRDefault="007168ED" w:rsidP="00FE6B7C">
            <w:pPr>
              <w:pStyle w:val="En-tte"/>
            </w:pPr>
          </w:p>
        </w:tc>
        <w:tc>
          <w:tcPr>
            <w:tcW w:w="1418" w:type="dxa"/>
            <w:tcBorders>
              <w:top w:val="single" w:sz="8" w:space="0" w:color="auto"/>
              <w:left w:val="nil"/>
              <w:bottom w:val="single" w:sz="6" w:space="0" w:color="auto"/>
              <w:right w:val="nil"/>
            </w:tcBorders>
            <w:vAlign w:val="center"/>
          </w:tcPr>
          <w:p w:rsidR="007168ED" w:rsidRDefault="007168ED" w:rsidP="00FE6B7C">
            <w:pPr>
              <w:rPr>
                <w:lang w:val="en-GB"/>
              </w:rPr>
            </w:pPr>
          </w:p>
        </w:tc>
        <w:tc>
          <w:tcPr>
            <w:tcW w:w="1531" w:type="dxa"/>
            <w:tcBorders>
              <w:top w:val="single" w:sz="8" w:space="0" w:color="auto"/>
              <w:left w:val="nil"/>
              <w:bottom w:val="single" w:sz="6" w:space="0" w:color="auto"/>
              <w:right w:val="nil"/>
            </w:tcBorders>
            <w:vAlign w:val="center"/>
          </w:tcPr>
          <w:p w:rsidR="007168ED" w:rsidRDefault="007168ED" w:rsidP="00FE6B7C">
            <w:pPr>
              <w:pStyle w:val="En-tte"/>
              <w:tabs>
                <w:tab w:val="clear" w:pos="4320"/>
                <w:tab w:val="clear" w:pos="8640"/>
              </w:tabs>
              <w:rPr>
                <w:lang w:eastAsia="it-IT"/>
              </w:rPr>
            </w:pPr>
          </w:p>
        </w:tc>
        <w:tc>
          <w:tcPr>
            <w:tcW w:w="1531" w:type="dxa"/>
            <w:tcBorders>
              <w:top w:val="single" w:sz="8" w:space="0" w:color="auto"/>
              <w:left w:val="nil"/>
              <w:bottom w:val="single" w:sz="6" w:space="0" w:color="auto"/>
              <w:right w:val="nil"/>
            </w:tcBorders>
            <w:vAlign w:val="center"/>
          </w:tcPr>
          <w:p w:rsidR="007168ED" w:rsidRDefault="007168ED" w:rsidP="00FE6B7C">
            <w:pPr>
              <w:rPr>
                <w:lang w:val="en-GB"/>
              </w:rPr>
            </w:pPr>
          </w:p>
        </w:tc>
        <w:tc>
          <w:tcPr>
            <w:tcW w:w="1531" w:type="dxa"/>
            <w:tcBorders>
              <w:top w:val="single" w:sz="8" w:space="0" w:color="auto"/>
              <w:left w:val="nil"/>
              <w:bottom w:val="single" w:sz="6" w:space="0" w:color="auto"/>
              <w:right w:val="nil"/>
            </w:tcBorders>
            <w:vAlign w:val="center"/>
          </w:tcPr>
          <w:p w:rsidR="007168ED" w:rsidRDefault="007168ED" w:rsidP="00FE6B7C">
            <w:pPr>
              <w:rPr>
                <w:lang w:val="en-GB"/>
              </w:rPr>
            </w:pPr>
          </w:p>
        </w:tc>
        <w:tc>
          <w:tcPr>
            <w:tcW w:w="1583" w:type="dxa"/>
            <w:tcBorders>
              <w:top w:val="single" w:sz="8" w:space="0" w:color="auto"/>
              <w:left w:val="nil"/>
              <w:bottom w:val="single" w:sz="6" w:space="0" w:color="auto"/>
            </w:tcBorders>
            <w:vAlign w:val="center"/>
          </w:tcPr>
          <w:p w:rsidR="007168ED" w:rsidRDefault="007168ED" w:rsidP="00FE6B7C">
            <w:pPr>
              <w:rPr>
                <w:lang w:val="en-GB"/>
              </w:rPr>
            </w:pPr>
          </w:p>
        </w:tc>
      </w:tr>
      <w:tr w:rsidR="007168ED" w:rsidTr="00FE6B7C">
        <w:trPr>
          <w:cantSplit/>
          <w:jc w:val="center"/>
        </w:trPr>
        <w:tc>
          <w:tcPr>
            <w:tcW w:w="2098"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361" w:type="dxa"/>
            <w:tcBorders>
              <w:top w:val="single" w:sz="6" w:space="0" w:color="auto"/>
              <w:bottom w:val="dashSmallGap" w:sz="4" w:space="0" w:color="auto"/>
            </w:tcBorders>
            <w:vAlign w:val="center"/>
          </w:tcPr>
          <w:p w:rsidR="007168ED" w:rsidRDefault="007168ED" w:rsidP="00FE6B7C">
            <w:pPr>
              <w:rPr>
                <w:sz w:val="16"/>
                <w:lang w:val="en-GB"/>
              </w:rPr>
            </w:pPr>
            <w:r>
              <w:rPr>
                <w:sz w:val="16"/>
                <w:lang w:val="en-GB"/>
              </w:rPr>
              <w:t>[Siège]</w:t>
            </w:r>
          </w:p>
        </w:tc>
        <w:tc>
          <w:tcPr>
            <w:tcW w:w="1418" w:type="dxa"/>
            <w:tcBorders>
              <w:top w:val="single" w:sz="6" w:space="0" w:color="auto"/>
              <w:bottom w:val="dashSmallGap" w:sz="4" w:space="0" w:color="auto"/>
            </w:tcBorders>
            <w:vAlign w:val="center"/>
          </w:tcPr>
          <w:p w:rsidR="007168ED" w:rsidRDefault="007168ED" w:rsidP="00FE6B7C">
            <w:pPr>
              <w:pStyle w:val="En-tte"/>
              <w:tabs>
                <w:tab w:val="clear" w:pos="4320"/>
                <w:tab w:val="clear" w:pos="8640"/>
              </w:tabs>
              <w:rPr>
                <w:sz w:val="20"/>
                <w:lang w:eastAsia="it-IT"/>
              </w:rPr>
            </w:pPr>
          </w:p>
        </w:tc>
        <w:tc>
          <w:tcPr>
            <w:tcW w:w="1531" w:type="dxa"/>
            <w:vMerge w:val="restart"/>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val="restart"/>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val="restart"/>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098"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361" w:type="dxa"/>
            <w:tcBorders>
              <w:top w:val="dashSmallGap" w:sz="4" w:space="0" w:color="auto"/>
              <w:bottom w:val="single" w:sz="6" w:space="0" w:color="auto"/>
            </w:tcBorders>
            <w:vAlign w:val="center"/>
          </w:tcPr>
          <w:p w:rsidR="007168ED" w:rsidRDefault="007168ED" w:rsidP="00FE6B7C">
            <w:pPr>
              <w:rPr>
                <w:sz w:val="16"/>
                <w:lang w:val="en-GB"/>
              </w:rPr>
            </w:pPr>
            <w:r>
              <w:rPr>
                <w:sz w:val="16"/>
                <w:lang w:val="en-GB"/>
              </w:rPr>
              <w:t>[Terrain]</w:t>
            </w:r>
          </w:p>
        </w:tc>
        <w:tc>
          <w:tcPr>
            <w:tcW w:w="1418" w:type="dxa"/>
            <w:tcBorders>
              <w:top w:val="dashSmallGap" w:sz="4"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531" w:type="dxa"/>
            <w:vMerge/>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098"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single" w:sz="6" w:space="0" w:color="auto"/>
              <w:bottom w:val="dashSmallGap" w:sz="4" w:space="0" w:color="auto"/>
            </w:tcBorders>
            <w:vAlign w:val="center"/>
          </w:tcPr>
          <w:p w:rsidR="007168ED" w:rsidRDefault="007168ED" w:rsidP="00FE6B7C">
            <w:pPr>
              <w:rPr>
                <w:sz w:val="20"/>
                <w:lang w:val="en-GB"/>
              </w:rPr>
            </w:pPr>
          </w:p>
        </w:tc>
        <w:tc>
          <w:tcPr>
            <w:tcW w:w="1418" w:type="dxa"/>
            <w:tcBorders>
              <w:top w:val="single" w:sz="6" w:space="0" w:color="auto"/>
              <w:bottom w:val="dashSmallGap" w:sz="4" w:space="0" w:color="auto"/>
            </w:tcBorders>
            <w:vAlign w:val="center"/>
          </w:tcPr>
          <w:p w:rsidR="007168ED" w:rsidRDefault="007168ED" w:rsidP="00FE6B7C">
            <w:pPr>
              <w:pStyle w:val="En-tte"/>
              <w:tabs>
                <w:tab w:val="clear" w:pos="4320"/>
                <w:tab w:val="clear" w:pos="8640"/>
              </w:tabs>
              <w:rPr>
                <w:sz w:val="20"/>
                <w:lang w:eastAsia="it-IT"/>
              </w:rPr>
            </w:pPr>
          </w:p>
        </w:tc>
        <w:tc>
          <w:tcPr>
            <w:tcW w:w="1531" w:type="dxa"/>
            <w:vMerge w:val="restart"/>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val="restart"/>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val="restart"/>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098"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dashSmallGap" w:sz="4" w:space="0" w:color="auto"/>
              <w:bottom w:val="single" w:sz="6" w:space="0" w:color="auto"/>
            </w:tcBorders>
            <w:vAlign w:val="center"/>
          </w:tcPr>
          <w:p w:rsidR="007168ED" w:rsidRDefault="007168ED" w:rsidP="00FE6B7C">
            <w:pPr>
              <w:rPr>
                <w:sz w:val="20"/>
                <w:lang w:val="en-GB"/>
              </w:rPr>
            </w:pPr>
          </w:p>
        </w:tc>
        <w:tc>
          <w:tcPr>
            <w:tcW w:w="1418" w:type="dxa"/>
            <w:tcBorders>
              <w:top w:val="dashSmallGap" w:sz="4"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531" w:type="dxa"/>
            <w:vMerge/>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098"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1361" w:type="dxa"/>
            <w:tcBorders>
              <w:top w:val="single" w:sz="6" w:space="0" w:color="auto"/>
              <w:bottom w:val="dashSmallGap" w:sz="4" w:space="0" w:color="auto"/>
            </w:tcBorders>
            <w:vAlign w:val="center"/>
          </w:tcPr>
          <w:p w:rsidR="007168ED" w:rsidRDefault="007168ED" w:rsidP="00FE6B7C">
            <w:pPr>
              <w:rPr>
                <w:sz w:val="20"/>
                <w:lang w:val="en-GB"/>
              </w:rPr>
            </w:pPr>
          </w:p>
        </w:tc>
        <w:tc>
          <w:tcPr>
            <w:tcW w:w="1418" w:type="dxa"/>
            <w:tcBorders>
              <w:top w:val="single" w:sz="6" w:space="0" w:color="auto"/>
              <w:bottom w:val="dashSmallGap" w:sz="4" w:space="0" w:color="auto"/>
            </w:tcBorders>
            <w:vAlign w:val="center"/>
          </w:tcPr>
          <w:p w:rsidR="007168ED" w:rsidRDefault="007168ED" w:rsidP="00FE6B7C">
            <w:pPr>
              <w:pStyle w:val="En-tte"/>
              <w:tabs>
                <w:tab w:val="clear" w:pos="4320"/>
                <w:tab w:val="clear" w:pos="8640"/>
              </w:tabs>
              <w:rPr>
                <w:sz w:val="20"/>
                <w:lang w:eastAsia="it-IT"/>
              </w:rPr>
            </w:pPr>
          </w:p>
        </w:tc>
        <w:tc>
          <w:tcPr>
            <w:tcW w:w="1531" w:type="dxa"/>
            <w:vMerge w:val="restart"/>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val="restart"/>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val="restart"/>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098" w:type="dxa"/>
            <w:vMerge/>
            <w:tcBorders>
              <w:top w:val="single" w:sz="6" w:space="0" w:color="auto"/>
              <w:bottom w:val="single" w:sz="8" w:space="0" w:color="auto"/>
            </w:tcBorders>
            <w:vAlign w:val="center"/>
          </w:tcPr>
          <w:p w:rsidR="007168ED" w:rsidRDefault="007168ED" w:rsidP="00FE6B7C">
            <w:pPr>
              <w:pStyle w:val="En-tte"/>
              <w:tabs>
                <w:tab w:val="clear" w:pos="4320"/>
                <w:tab w:val="clear" w:pos="8640"/>
              </w:tabs>
              <w:rPr>
                <w:sz w:val="20"/>
                <w:lang w:eastAsia="it-IT"/>
              </w:rPr>
            </w:pPr>
          </w:p>
        </w:tc>
        <w:tc>
          <w:tcPr>
            <w:tcW w:w="1654" w:type="dxa"/>
            <w:vMerge/>
            <w:tcBorders>
              <w:top w:val="single" w:sz="6" w:space="0" w:color="auto"/>
              <w:bottom w:val="single" w:sz="8" w:space="0" w:color="auto"/>
            </w:tcBorders>
            <w:vAlign w:val="center"/>
          </w:tcPr>
          <w:p w:rsidR="007168ED" w:rsidRDefault="007168ED" w:rsidP="00FE6B7C">
            <w:pPr>
              <w:rPr>
                <w:sz w:val="20"/>
                <w:lang w:val="en-GB"/>
              </w:rPr>
            </w:pPr>
          </w:p>
        </w:tc>
        <w:tc>
          <w:tcPr>
            <w:tcW w:w="1361" w:type="dxa"/>
            <w:tcBorders>
              <w:top w:val="dashSmallGap" w:sz="4" w:space="0" w:color="auto"/>
              <w:bottom w:val="single" w:sz="8" w:space="0" w:color="auto"/>
            </w:tcBorders>
            <w:vAlign w:val="center"/>
          </w:tcPr>
          <w:p w:rsidR="007168ED" w:rsidRDefault="007168ED" w:rsidP="00FE6B7C">
            <w:pPr>
              <w:rPr>
                <w:sz w:val="20"/>
                <w:lang w:val="en-GB"/>
              </w:rPr>
            </w:pPr>
          </w:p>
        </w:tc>
        <w:tc>
          <w:tcPr>
            <w:tcW w:w="1418" w:type="dxa"/>
            <w:tcBorders>
              <w:top w:val="dashSmallGap" w:sz="4" w:space="0" w:color="auto"/>
              <w:bottom w:val="single" w:sz="8" w:space="0" w:color="auto"/>
            </w:tcBorders>
            <w:vAlign w:val="center"/>
          </w:tcPr>
          <w:p w:rsidR="007168ED" w:rsidRDefault="007168ED" w:rsidP="00FE6B7C">
            <w:pPr>
              <w:pStyle w:val="En-tte"/>
              <w:tabs>
                <w:tab w:val="clear" w:pos="4320"/>
                <w:tab w:val="clear" w:pos="8640"/>
              </w:tabs>
              <w:rPr>
                <w:sz w:val="20"/>
                <w:lang w:eastAsia="it-IT"/>
              </w:rPr>
            </w:pPr>
          </w:p>
        </w:tc>
        <w:tc>
          <w:tcPr>
            <w:tcW w:w="1531" w:type="dxa"/>
            <w:vMerge/>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31" w:type="dxa"/>
            <w:vMerge/>
            <w:tcBorders>
              <w:top w:val="single" w:sz="6" w:space="0" w:color="auto"/>
              <w:bottom w:val="single" w:sz="6" w:space="0" w:color="auto"/>
            </w:tcBorders>
            <w:shd w:val="thinDiagCross" w:color="auto" w:fill="auto"/>
            <w:vAlign w:val="center"/>
          </w:tcPr>
          <w:p w:rsidR="007168ED" w:rsidRDefault="007168ED" w:rsidP="00FE6B7C">
            <w:pPr>
              <w:rPr>
                <w:sz w:val="20"/>
                <w:lang w:val="en-GB"/>
              </w:rPr>
            </w:pPr>
          </w:p>
        </w:tc>
        <w:tc>
          <w:tcPr>
            <w:tcW w:w="1583" w:type="dxa"/>
            <w:tcBorders>
              <w:top w:val="single" w:sz="6" w:space="0" w:color="auto"/>
              <w:bottom w:val="single" w:sz="8" w:space="0" w:color="auto"/>
            </w:tcBorders>
            <w:vAlign w:val="center"/>
          </w:tcPr>
          <w:p w:rsidR="007168ED" w:rsidRDefault="007168ED" w:rsidP="00FE6B7C">
            <w:pPr>
              <w:rPr>
                <w:sz w:val="20"/>
                <w:lang w:val="en-GB"/>
              </w:rPr>
            </w:pPr>
          </w:p>
        </w:tc>
      </w:tr>
      <w:tr w:rsidR="007168ED" w:rsidTr="00FE6B7C">
        <w:trPr>
          <w:trHeight w:hRule="exact" w:val="397"/>
          <w:jc w:val="center"/>
        </w:trPr>
        <w:tc>
          <w:tcPr>
            <w:tcW w:w="2098" w:type="dxa"/>
            <w:tcBorders>
              <w:top w:val="single" w:sz="8" w:space="0" w:color="auto"/>
              <w:bottom w:val="single" w:sz="8" w:space="0" w:color="auto"/>
              <w:right w:val="nil"/>
            </w:tcBorders>
            <w:vAlign w:val="center"/>
          </w:tcPr>
          <w:p w:rsidR="007168ED" w:rsidRDefault="007168ED" w:rsidP="00FE6B7C">
            <w:pPr>
              <w:rPr>
                <w:lang w:val="en-GB"/>
              </w:rPr>
            </w:pPr>
          </w:p>
        </w:tc>
        <w:tc>
          <w:tcPr>
            <w:tcW w:w="1654" w:type="dxa"/>
            <w:tcBorders>
              <w:top w:val="single" w:sz="8" w:space="0" w:color="auto"/>
              <w:left w:val="nil"/>
              <w:bottom w:val="single" w:sz="8" w:space="0" w:color="auto"/>
              <w:right w:val="nil"/>
            </w:tcBorders>
            <w:vAlign w:val="center"/>
          </w:tcPr>
          <w:p w:rsidR="007168ED" w:rsidRDefault="007168ED" w:rsidP="00FE6B7C">
            <w:pPr>
              <w:rPr>
                <w:lang w:val="en-GB"/>
              </w:rPr>
            </w:pPr>
          </w:p>
        </w:tc>
        <w:tc>
          <w:tcPr>
            <w:tcW w:w="1361" w:type="dxa"/>
            <w:tcBorders>
              <w:top w:val="single" w:sz="8" w:space="0" w:color="auto"/>
              <w:left w:val="nil"/>
              <w:bottom w:val="single" w:sz="8" w:space="0" w:color="auto"/>
              <w:right w:val="nil"/>
            </w:tcBorders>
            <w:vAlign w:val="center"/>
          </w:tcPr>
          <w:p w:rsidR="007168ED" w:rsidRDefault="007168ED" w:rsidP="00FE6B7C">
            <w:pPr>
              <w:rPr>
                <w:lang w:val="en-GB"/>
              </w:rPr>
            </w:pPr>
          </w:p>
        </w:tc>
        <w:tc>
          <w:tcPr>
            <w:tcW w:w="1418" w:type="dxa"/>
            <w:tcBorders>
              <w:top w:val="single" w:sz="8" w:space="0" w:color="auto"/>
              <w:left w:val="nil"/>
              <w:bottom w:val="single" w:sz="8" w:space="0" w:color="auto"/>
            </w:tcBorders>
            <w:vAlign w:val="center"/>
          </w:tcPr>
          <w:p w:rsidR="007168ED" w:rsidRDefault="007168ED" w:rsidP="00FE6B7C">
            <w:pPr>
              <w:rPr>
                <w:lang w:val="en-GB"/>
              </w:rPr>
            </w:pPr>
            <w:r>
              <w:rPr>
                <w:lang w:val="en-GB"/>
              </w:rPr>
              <w:t>Coût total</w:t>
            </w:r>
          </w:p>
        </w:tc>
        <w:tc>
          <w:tcPr>
            <w:tcW w:w="1531" w:type="dxa"/>
            <w:tcBorders>
              <w:top w:val="single" w:sz="6" w:space="0" w:color="auto"/>
              <w:bottom w:val="single" w:sz="6" w:space="0" w:color="auto"/>
            </w:tcBorders>
            <w:vAlign w:val="center"/>
          </w:tcPr>
          <w:p w:rsidR="007168ED" w:rsidRDefault="007168ED" w:rsidP="00FE6B7C">
            <w:pPr>
              <w:rPr>
                <w:lang w:val="en-GB"/>
              </w:rPr>
            </w:pPr>
          </w:p>
        </w:tc>
        <w:tc>
          <w:tcPr>
            <w:tcW w:w="1531" w:type="dxa"/>
            <w:tcBorders>
              <w:top w:val="single" w:sz="6" w:space="0" w:color="auto"/>
              <w:bottom w:val="single" w:sz="6" w:space="0" w:color="auto"/>
            </w:tcBorders>
            <w:vAlign w:val="center"/>
          </w:tcPr>
          <w:p w:rsidR="007168ED" w:rsidRDefault="007168ED" w:rsidP="00FE6B7C">
            <w:pPr>
              <w:rPr>
                <w:lang w:val="en-GB"/>
              </w:rPr>
            </w:pPr>
          </w:p>
        </w:tc>
        <w:tc>
          <w:tcPr>
            <w:tcW w:w="1531" w:type="dxa"/>
            <w:tcBorders>
              <w:top w:val="single" w:sz="6" w:space="0" w:color="auto"/>
              <w:bottom w:val="single" w:sz="6" w:space="0" w:color="auto"/>
            </w:tcBorders>
            <w:vAlign w:val="center"/>
          </w:tcPr>
          <w:p w:rsidR="007168ED" w:rsidRDefault="007168ED" w:rsidP="00FE6B7C">
            <w:pPr>
              <w:rPr>
                <w:lang w:val="en-GB"/>
              </w:rPr>
            </w:pPr>
          </w:p>
        </w:tc>
        <w:tc>
          <w:tcPr>
            <w:tcW w:w="1583" w:type="dxa"/>
            <w:tcBorders>
              <w:top w:val="single" w:sz="8" w:space="0" w:color="auto"/>
              <w:bottom w:val="single" w:sz="8" w:space="0" w:color="auto"/>
            </w:tcBorders>
            <w:vAlign w:val="center"/>
          </w:tcPr>
          <w:p w:rsidR="007168ED" w:rsidRDefault="007168ED" w:rsidP="00FE6B7C">
            <w:pPr>
              <w:rPr>
                <w:lang w:val="en-GB"/>
              </w:rPr>
            </w:pPr>
          </w:p>
        </w:tc>
      </w:tr>
    </w:tbl>
    <w:p w:rsidR="007168ED" w:rsidRDefault="007168ED" w:rsidP="007168ED">
      <w:pPr>
        <w:pStyle w:val="Notedebasdepage"/>
        <w:sectPr w:rsidR="007168ED">
          <w:pgSz w:w="15840" w:h="12240" w:orient="landscape" w:code="1"/>
          <w:pgMar w:top="1440" w:right="1440" w:bottom="720" w:left="1440" w:header="720" w:footer="720" w:gutter="0"/>
          <w:cols w:space="720"/>
          <w:titlePg/>
        </w:sectPr>
      </w:pPr>
      <w:bookmarkStart w:id="59" w:name="_Toc64435231"/>
      <w:bookmarkStart w:id="60" w:name="_Toc64435421"/>
      <w:bookmarkStart w:id="61" w:name="_Toc64435611"/>
    </w:p>
    <w:p w:rsidR="007168ED" w:rsidRPr="006850E3" w:rsidRDefault="007168ED" w:rsidP="007168ED">
      <w:pPr>
        <w:spacing w:after="200"/>
        <w:jc w:val="center"/>
        <w:rPr>
          <w:rFonts w:ascii="Times New Roman Bold" w:hAnsi="Times New Roman Bold"/>
          <w:b/>
          <w:bCs/>
          <w:smallCaps/>
          <w:sz w:val="26"/>
          <w:szCs w:val="26"/>
        </w:rPr>
      </w:pPr>
      <w:bookmarkStart w:id="62" w:name="_Toc72513668"/>
      <w:bookmarkStart w:id="63" w:name="_Toc72514648"/>
      <w:bookmarkStart w:id="64" w:name="_Toc72514827"/>
      <w:r w:rsidRPr="006850E3">
        <w:rPr>
          <w:rFonts w:ascii="Times New Roman Bold" w:hAnsi="Times New Roman Bold"/>
          <w:b/>
          <w:bCs/>
          <w:smallCaps/>
          <w:sz w:val="26"/>
          <w:szCs w:val="26"/>
        </w:rPr>
        <w:lastRenderedPageBreak/>
        <w:t>FORMULAIRE FIN-4 VENTILATION DE LA REMUNERATION</w:t>
      </w:r>
      <w:r w:rsidRPr="006850E3">
        <w:rPr>
          <w:rFonts w:ascii="Times New Roman Bold" w:hAnsi="Times New Roman Bold"/>
          <w:b/>
          <w:bCs/>
          <w:smallCaps/>
          <w:sz w:val="26"/>
          <w:szCs w:val="26"/>
          <w:vertAlign w:val="superscript"/>
        </w:rPr>
        <w:t>1</w:t>
      </w:r>
      <w:bookmarkEnd w:id="59"/>
      <w:bookmarkEnd w:id="60"/>
      <w:bookmarkEnd w:id="61"/>
      <w:bookmarkEnd w:id="62"/>
      <w:bookmarkEnd w:id="63"/>
      <w:bookmarkEnd w:id="64"/>
    </w:p>
    <w:p w:rsidR="007168ED" w:rsidRPr="001A2E30" w:rsidRDefault="007168ED" w:rsidP="007168ED">
      <w:pPr>
        <w:jc w:val="both"/>
        <w:rPr>
          <w:sz w:val="26"/>
          <w:szCs w:val="26"/>
        </w:rPr>
      </w:pPr>
      <w:r w:rsidRPr="001A2E30">
        <w:rPr>
          <w:sz w:val="26"/>
          <w:szCs w:val="26"/>
        </w:rPr>
        <w:t>(Ce formulaire est à utiliser uniquement dans le cas où un marché forfaitaire est inclus dans la DP. Les informations présentées sur ce formulaire seront uniquement utilisées pour définir les montants des paiements au consultant au titre de prestations supplémentaires demandées par l’autorité contractante)</w:t>
      </w:r>
    </w:p>
    <w:p w:rsidR="007168ED" w:rsidRDefault="007168ED" w:rsidP="007168ED"/>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2552"/>
        <w:gridCol w:w="2552"/>
        <w:gridCol w:w="2552"/>
      </w:tblGrid>
      <w:tr w:rsidR="007168ED" w:rsidTr="00FE6B7C">
        <w:trPr>
          <w:trHeight w:hRule="exact" w:val="567"/>
          <w:jc w:val="center"/>
        </w:trPr>
        <w:tc>
          <w:tcPr>
            <w:tcW w:w="2552" w:type="dxa"/>
            <w:tcBorders>
              <w:top w:val="double" w:sz="4" w:space="0" w:color="auto"/>
              <w:bottom w:val="single" w:sz="12" w:space="0" w:color="auto"/>
            </w:tcBorders>
            <w:vAlign w:val="center"/>
          </w:tcPr>
          <w:p w:rsidR="007168ED" w:rsidRDefault="007168ED" w:rsidP="00FE6B7C">
            <w:pPr>
              <w:spacing w:before="40" w:after="40"/>
              <w:jc w:val="center"/>
              <w:rPr>
                <w:b/>
                <w:lang w:val="en-GB"/>
              </w:rPr>
            </w:pPr>
            <w:r>
              <w:rPr>
                <w:b/>
                <w:lang w:val="en-GB"/>
              </w:rPr>
              <w:t>Nom</w:t>
            </w:r>
            <w:r>
              <w:rPr>
                <w:vertAlign w:val="superscript"/>
                <w:lang w:val="en-GB"/>
              </w:rPr>
              <w:t>2</w:t>
            </w:r>
          </w:p>
        </w:tc>
        <w:tc>
          <w:tcPr>
            <w:tcW w:w="2552" w:type="dxa"/>
            <w:tcBorders>
              <w:top w:val="double" w:sz="4" w:space="0" w:color="auto"/>
              <w:bottom w:val="single" w:sz="12" w:space="0" w:color="auto"/>
            </w:tcBorders>
            <w:vAlign w:val="center"/>
          </w:tcPr>
          <w:p w:rsidR="007168ED" w:rsidRDefault="007168ED" w:rsidP="00FE6B7C">
            <w:pPr>
              <w:spacing w:before="40" w:after="40"/>
              <w:jc w:val="center"/>
              <w:rPr>
                <w:b/>
                <w:lang w:val="en-GB"/>
              </w:rPr>
            </w:pPr>
            <w:r>
              <w:rPr>
                <w:b/>
                <w:lang w:val="en-GB"/>
              </w:rPr>
              <w:t>Poste</w:t>
            </w:r>
            <w:r>
              <w:rPr>
                <w:vertAlign w:val="superscript"/>
                <w:lang w:val="en-GB"/>
              </w:rPr>
              <w:t>3</w:t>
            </w:r>
          </w:p>
        </w:tc>
        <w:tc>
          <w:tcPr>
            <w:tcW w:w="2552" w:type="dxa"/>
            <w:tcBorders>
              <w:top w:val="double" w:sz="4" w:space="0" w:color="auto"/>
              <w:bottom w:val="single" w:sz="12" w:space="0" w:color="auto"/>
            </w:tcBorders>
            <w:vAlign w:val="center"/>
          </w:tcPr>
          <w:p w:rsidR="007168ED" w:rsidRDefault="007168ED" w:rsidP="00FE6B7C">
            <w:pPr>
              <w:spacing w:before="40" w:after="40"/>
              <w:jc w:val="center"/>
              <w:rPr>
                <w:b/>
                <w:lang w:val="en-GB"/>
              </w:rPr>
            </w:pPr>
            <w:r>
              <w:rPr>
                <w:b/>
                <w:lang w:val="en-GB"/>
              </w:rPr>
              <w:t>Taux personnel/mois</w:t>
            </w:r>
          </w:p>
        </w:tc>
      </w:tr>
      <w:tr w:rsidR="007168ED" w:rsidTr="00FE6B7C">
        <w:trPr>
          <w:cantSplit/>
          <w:trHeight w:hRule="exact" w:val="397"/>
          <w:jc w:val="center"/>
        </w:trPr>
        <w:tc>
          <w:tcPr>
            <w:tcW w:w="2552" w:type="dxa"/>
            <w:tcBorders>
              <w:top w:val="single" w:sz="12" w:space="0" w:color="auto"/>
              <w:bottom w:val="single" w:sz="6" w:space="0" w:color="auto"/>
              <w:right w:val="nil"/>
            </w:tcBorders>
            <w:vAlign w:val="center"/>
          </w:tcPr>
          <w:p w:rsidR="007168ED" w:rsidRDefault="007168ED" w:rsidP="00FE6B7C">
            <w:pPr>
              <w:pStyle w:val="En-tte"/>
              <w:tabs>
                <w:tab w:val="clear" w:pos="4320"/>
                <w:tab w:val="clear" w:pos="8640"/>
              </w:tabs>
              <w:rPr>
                <w:b/>
                <w:lang w:eastAsia="it-IT"/>
              </w:rPr>
            </w:pPr>
            <w:r>
              <w:rPr>
                <w:b/>
                <w:sz w:val="20"/>
                <w:lang w:eastAsia="it-IT"/>
              </w:rPr>
              <w:t>Personnel étranger</w:t>
            </w:r>
          </w:p>
        </w:tc>
        <w:tc>
          <w:tcPr>
            <w:tcW w:w="2552" w:type="dxa"/>
            <w:tcBorders>
              <w:top w:val="single" w:sz="12" w:space="0" w:color="auto"/>
              <w:left w:val="nil"/>
              <w:bottom w:val="single" w:sz="6" w:space="0" w:color="auto"/>
              <w:right w:val="nil"/>
            </w:tcBorders>
            <w:vAlign w:val="center"/>
          </w:tcPr>
          <w:p w:rsidR="007168ED" w:rsidRDefault="007168ED" w:rsidP="00FE6B7C">
            <w:pPr>
              <w:pStyle w:val="En-tte"/>
              <w:tabs>
                <w:tab w:val="clear" w:pos="4320"/>
                <w:tab w:val="clear" w:pos="8640"/>
              </w:tabs>
              <w:rPr>
                <w:b/>
                <w:lang w:eastAsia="it-IT"/>
              </w:rPr>
            </w:pPr>
          </w:p>
        </w:tc>
        <w:tc>
          <w:tcPr>
            <w:tcW w:w="2552" w:type="dxa"/>
            <w:tcBorders>
              <w:top w:val="single" w:sz="12" w:space="0" w:color="auto"/>
              <w:left w:val="nil"/>
              <w:bottom w:val="single" w:sz="6" w:space="0" w:color="auto"/>
              <w:right w:val="double" w:sz="4" w:space="0" w:color="auto"/>
            </w:tcBorders>
            <w:vAlign w:val="center"/>
          </w:tcPr>
          <w:p w:rsidR="007168ED" w:rsidRDefault="007168ED" w:rsidP="00FE6B7C">
            <w:pPr>
              <w:pStyle w:val="En-tte"/>
              <w:tabs>
                <w:tab w:val="clear" w:pos="4320"/>
                <w:tab w:val="clear" w:pos="8640"/>
              </w:tabs>
              <w:rPr>
                <w:lang w:eastAsia="it-IT"/>
              </w:rPr>
            </w:pPr>
          </w:p>
        </w:tc>
      </w:tr>
      <w:tr w:rsidR="007168ED" w:rsidTr="00FE6B7C">
        <w:trPr>
          <w:cantSplit/>
          <w:jc w:val="center"/>
        </w:trPr>
        <w:tc>
          <w:tcPr>
            <w:tcW w:w="2552"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16"/>
                <w:lang w:val="en-GB"/>
              </w:rPr>
            </w:pPr>
            <w:r>
              <w:rPr>
                <w:sz w:val="16"/>
                <w:lang w:val="en-GB"/>
              </w:rPr>
              <w:t>[Siège]</w:t>
            </w:r>
          </w:p>
        </w:tc>
      </w:tr>
      <w:tr w:rsidR="007168ED" w:rsidTr="00FE6B7C">
        <w:trPr>
          <w:cantSplit/>
          <w:jc w:val="center"/>
        </w:trPr>
        <w:tc>
          <w:tcPr>
            <w:tcW w:w="2552"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top w:val="single" w:sz="6" w:space="0" w:color="auto"/>
              <w:bottom w:val="single" w:sz="6" w:space="0" w:color="auto"/>
            </w:tcBorders>
            <w:vAlign w:val="center"/>
          </w:tcPr>
          <w:p w:rsidR="007168ED" w:rsidRDefault="007168ED" w:rsidP="00FE6B7C">
            <w:pPr>
              <w:rPr>
                <w:sz w:val="20"/>
                <w:lang w:val="en-GB"/>
              </w:rPr>
            </w:pPr>
          </w:p>
        </w:tc>
        <w:tc>
          <w:tcPr>
            <w:tcW w:w="2552" w:type="dxa"/>
            <w:tcBorders>
              <w:top w:val="dashSmallGap" w:sz="4" w:space="0" w:color="auto"/>
              <w:bottom w:val="single" w:sz="6" w:space="0" w:color="auto"/>
            </w:tcBorders>
            <w:vAlign w:val="center"/>
          </w:tcPr>
          <w:p w:rsidR="007168ED" w:rsidRDefault="007168ED" w:rsidP="00FE6B7C">
            <w:pPr>
              <w:rPr>
                <w:sz w:val="16"/>
                <w:lang w:val="en-GB"/>
              </w:rPr>
            </w:pPr>
            <w:r>
              <w:rPr>
                <w:sz w:val="16"/>
                <w:lang w:val="en-GB"/>
              </w:rPr>
              <w:t>[Terrain]</w:t>
            </w:r>
          </w:p>
        </w:tc>
      </w:tr>
      <w:tr w:rsidR="007168ED" w:rsidTr="00FE6B7C">
        <w:trPr>
          <w:cantSplit/>
          <w:jc w:val="center"/>
        </w:trPr>
        <w:tc>
          <w:tcPr>
            <w:tcW w:w="2552"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top w:val="single" w:sz="6" w:space="0" w:color="auto"/>
              <w:bottom w:val="single" w:sz="6" w:space="0" w:color="auto"/>
            </w:tcBorders>
            <w:vAlign w:val="center"/>
          </w:tcPr>
          <w:p w:rsidR="007168ED" w:rsidRDefault="007168ED" w:rsidP="00FE6B7C">
            <w:pPr>
              <w:rPr>
                <w:sz w:val="20"/>
                <w:lang w:val="en-GB"/>
              </w:rPr>
            </w:pPr>
          </w:p>
        </w:tc>
        <w:tc>
          <w:tcPr>
            <w:tcW w:w="2552" w:type="dxa"/>
            <w:tcBorders>
              <w:top w:val="dashSmallGap" w:sz="4"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tcBorders>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bottom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ign w:val="center"/>
          </w:tcPr>
          <w:p w:rsidR="007168ED" w:rsidRDefault="007168ED" w:rsidP="00FE6B7C">
            <w:pPr>
              <w:pStyle w:val="En-tte"/>
              <w:tabs>
                <w:tab w:val="clear" w:pos="4320"/>
                <w:tab w:val="clear" w:pos="8640"/>
              </w:tabs>
              <w:rPr>
                <w:sz w:val="20"/>
                <w:lang w:eastAsia="it-IT"/>
              </w:rPr>
            </w:pPr>
          </w:p>
        </w:tc>
        <w:tc>
          <w:tcPr>
            <w:tcW w:w="2552" w:type="dxa"/>
            <w:vMerge/>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ign w:val="center"/>
          </w:tcPr>
          <w:p w:rsidR="007168ED" w:rsidRDefault="007168ED" w:rsidP="00FE6B7C">
            <w:pPr>
              <w:pStyle w:val="En-tte"/>
              <w:tabs>
                <w:tab w:val="clear" w:pos="4320"/>
                <w:tab w:val="clear" w:pos="8640"/>
              </w:tabs>
              <w:rPr>
                <w:sz w:val="20"/>
                <w:lang w:eastAsia="it-IT"/>
              </w:rPr>
            </w:pPr>
          </w:p>
        </w:tc>
        <w:tc>
          <w:tcPr>
            <w:tcW w:w="2552" w:type="dxa"/>
            <w:vMerge/>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tcBorders>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bottom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top w:val="single" w:sz="6" w:space="0" w:color="auto"/>
              <w:bottom w:val="single" w:sz="6" w:space="0" w:color="auto"/>
            </w:tcBorders>
            <w:vAlign w:val="center"/>
          </w:tcPr>
          <w:p w:rsidR="007168ED" w:rsidRDefault="007168ED" w:rsidP="00FE6B7C">
            <w:pPr>
              <w:rPr>
                <w:sz w:val="20"/>
                <w:lang w:val="en-GB"/>
              </w:rPr>
            </w:pPr>
          </w:p>
        </w:tc>
        <w:tc>
          <w:tcPr>
            <w:tcW w:w="2552" w:type="dxa"/>
            <w:tcBorders>
              <w:top w:val="dashSmallGap" w:sz="4"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top w:val="single" w:sz="6" w:space="0" w:color="auto"/>
              <w:bottom w:val="single" w:sz="6" w:space="0" w:color="auto"/>
            </w:tcBorders>
            <w:vAlign w:val="center"/>
          </w:tcPr>
          <w:p w:rsidR="007168ED" w:rsidRDefault="007168ED" w:rsidP="00FE6B7C">
            <w:pPr>
              <w:rPr>
                <w:sz w:val="20"/>
                <w:lang w:val="en-GB"/>
              </w:rPr>
            </w:pPr>
          </w:p>
        </w:tc>
        <w:tc>
          <w:tcPr>
            <w:tcW w:w="2552" w:type="dxa"/>
            <w:tcBorders>
              <w:top w:val="dashSmallGap" w:sz="4" w:space="0" w:color="auto"/>
              <w:bottom w:val="single" w:sz="6"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tcBorders>
            <w:vAlign w:val="center"/>
          </w:tcPr>
          <w:p w:rsidR="007168ED" w:rsidRDefault="007168ED" w:rsidP="00FE6B7C">
            <w:pPr>
              <w:pStyle w:val="Notedebasdepage"/>
              <w:rPr>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tcBorders>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bottom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bottom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tcBorders>
              <w:top w:val="single" w:sz="6" w:space="0" w:color="auto"/>
              <w:bottom w:val="single" w:sz="8"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top w:val="single" w:sz="6" w:space="0" w:color="auto"/>
              <w:bottom w:val="single" w:sz="8" w:space="0" w:color="auto"/>
            </w:tcBorders>
            <w:vAlign w:val="center"/>
          </w:tcPr>
          <w:p w:rsidR="007168ED" w:rsidRDefault="007168ED" w:rsidP="00FE6B7C">
            <w:pPr>
              <w:rPr>
                <w:sz w:val="20"/>
                <w:lang w:val="en-GB"/>
              </w:rPr>
            </w:pPr>
          </w:p>
        </w:tc>
        <w:tc>
          <w:tcPr>
            <w:tcW w:w="2552" w:type="dxa"/>
            <w:tcBorders>
              <w:top w:val="dashSmallGap" w:sz="4" w:space="0" w:color="auto"/>
              <w:bottom w:val="single" w:sz="8" w:space="0" w:color="auto"/>
            </w:tcBorders>
            <w:vAlign w:val="center"/>
          </w:tcPr>
          <w:p w:rsidR="007168ED" w:rsidRDefault="007168ED" w:rsidP="00FE6B7C">
            <w:pPr>
              <w:rPr>
                <w:sz w:val="20"/>
                <w:lang w:val="en-GB"/>
              </w:rPr>
            </w:pPr>
          </w:p>
        </w:tc>
      </w:tr>
      <w:tr w:rsidR="007168ED" w:rsidTr="00FE6B7C">
        <w:trPr>
          <w:trHeight w:hRule="exact" w:val="397"/>
          <w:jc w:val="center"/>
        </w:trPr>
        <w:tc>
          <w:tcPr>
            <w:tcW w:w="2552" w:type="dxa"/>
            <w:tcBorders>
              <w:top w:val="single" w:sz="8" w:space="0" w:color="auto"/>
              <w:bottom w:val="single" w:sz="6" w:space="0" w:color="auto"/>
              <w:right w:val="nil"/>
            </w:tcBorders>
            <w:vAlign w:val="center"/>
          </w:tcPr>
          <w:p w:rsidR="007168ED" w:rsidRDefault="007168ED" w:rsidP="00FE6B7C">
            <w:pPr>
              <w:pStyle w:val="En-tte"/>
              <w:tabs>
                <w:tab w:val="clear" w:pos="4320"/>
                <w:tab w:val="clear" w:pos="8640"/>
              </w:tabs>
              <w:rPr>
                <w:b/>
                <w:sz w:val="20"/>
                <w:lang w:eastAsia="it-IT"/>
              </w:rPr>
            </w:pPr>
            <w:r>
              <w:rPr>
                <w:b/>
                <w:sz w:val="20"/>
                <w:lang w:eastAsia="it-IT"/>
              </w:rPr>
              <w:t>Personnel local</w:t>
            </w:r>
          </w:p>
        </w:tc>
        <w:tc>
          <w:tcPr>
            <w:tcW w:w="2552" w:type="dxa"/>
            <w:tcBorders>
              <w:top w:val="single" w:sz="8" w:space="0" w:color="auto"/>
              <w:left w:val="nil"/>
              <w:bottom w:val="single" w:sz="6" w:space="0" w:color="auto"/>
              <w:right w:val="nil"/>
            </w:tcBorders>
            <w:vAlign w:val="center"/>
          </w:tcPr>
          <w:p w:rsidR="007168ED" w:rsidRDefault="007168ED" w:rsidP="00FE6B7C">
            <w:pPr>
              <w:pStyle w:val="En-tte"/>
              <w:tabs>
                <w:tab w:val="clear" w:pos="4320"/>
                <w:tab w:val="clear" w:pos="8640"/>
              </w:tabs>
              <w:rPr>
                <w:lang w:eastAsia="it-IT"/>
              </w:rPr>
            </w:pPr>
          </w:p>
        </w:tc>
        <w:tc>
          <w:tcPr>
            <w:tcW w:w="2552" w:type="dxa"/>
            <w:tcBorders>
              <w:top w:val="single" w:sz="8" w:space="0" w:color="auto"/>
              <w:left w:val="nil"/>
              <w:bottom w:val="single" w:sz="6" w:space="0" w:color="auto"/>
              <w:right w:val="double" w:sz="4" w:space="0" w:color="auto"/>
            </w:tcBorders>
            <w:vAlign w:val="center"/>
          </w:tcPr>
          <w:p w:rsidR="007168ED" w:rsidRDefault="007168ED" w:rsidP="00FE6B7C">
            <w:pPr>
              <w:pStyle w:val="En-tte"/>
            </w:pPr>
          </w:p>
        </w:tc>
      </w:tr>
      <w:tr w:rsidR="007168ED" w:rsidTr="00FE6B7C">
        <w:trPr>
          <w:cantSplit/>
          <w:jc w:val="center"/>
        </w:trPr>
        <w:tc>
          <w:tcPr>
            <w:tcW w:w="2552"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tcBorders>
              <w:top w:val="single" w:sz="6" w:space="0" w:color="auto"/>
              <w:bottom w:val="dashSmallGap" w:sz="4" w:space="0" w:color="auto"/>
            </w:tcBorders>
            <w:vAlign w:val="center"/>
          </w:tcPr>
          <w:p w:rsidR="007168ED" w:rsidRDefault="007168ED" w:rsidP="00FE6B7C">
            <w:pPr>
              <w:rPr>
                <w:sz w:val="16"/>
                <w:lang w:val="en-GB"/>
              </w:rPr>
            </w:pPr>
            <w:r>
              <w:rPr>
                <w:sz w:val="16"/>
                <w:lang w:val="en-GB"/>
              </w:rPr>
              <w:t>[Siège]</w:t>
            </w:r>
          </w:p>
        </w:tc>
      </w:tr>
      <w:tr w:rsidR="007168ED" w:rsidTr="00FE6B7C">
        <w:trPr>
          <w:cantSplit/>
          <w:jc w:val="center"/>
        </w:trPr>
        <w:tc>
          <w:tcPr>
            <w:tcW w:w="2552"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top w:val="single" w:sz="6"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tcBorders>
              <w:top w:val="dashSmallGap" w:sz="4" w:space="0" w:color="auto"/>
              <w:bottom w:val="single" w:sz="6" w:space="0" w:color="auto"/>
            </w:tcBorders>
            <w:vAlign w:val="center"/>
          </w:tcPr>
          <w:p w:rsidR="007168ED" w:rsidRDefault="007168ED" w:rsidP="00FE6B7C">
            <w:pPr>
              <w:rPr>
                <w:sz w:val="16"/>
                <w:lang w:val="en-GB"/>
              </w:rPr>
            </w:pPr>
            <w:r>
              <w:rPr>
                <w:sz w:val="16"/>
                <w:lang w:val="en-GB"/>
              </w:rPr>
              <w:t>[Terrain]</w:t>
            </w:r>
          </w:p>
        </w:tc>
      </w:tr>
      <w:tr w:rsidR="007168ED" w:rsidTr="00FE6B7C">
        <w:trPr>
          <w:cantSplit/>
          <w:jc w:val="center"/>
        </w:trPr>
        <w:tc>
          <w:tcPr>
            <w:tcW w:w="2552" w:type="dxa"/>
            <w:vMerge w:val="restart"/>
            <w:tcBorders>
              <w:top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ign w:val="center"/>
          </w:tcPr>
          <w:p w:rsidR="007168ED" w:rsidRDefault="007168ED" w:rsidP="00FE6B7C">
            <w:pPr>
              <w:pStyle w:val="En-tte"/>
              <w:tabs>
                <w:tab w:val="clear" w:pos="4320"/>
                <w:tab w:val="clear" w:pos="8640"/>
              </w:tabs>
              <w:rPr>
                <w:sz w:val="20"/>
                <w:lang w:eastAsia="it-IT"/>
              </w:rPr>
            </w:pPr>
          </w:p>
        </w:tc>
        <w:tc>
          <w:tcPr>
            <w:tcW w:w="2552" w:type="dxa"/>
            <w:vMerge/>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ign w:val="center"/>
          </w:tcPr>
          <w:p w:rsidR="007168ED" w:rsidRDefault="007168ED" w:rsidP="00FE6B7C">
            <w:pPr>
              <w:pStyle w:val="En-tte"/>
              <w:tabs>
                <w:tab w:val="clear" w:pos="4320"/>
                <w:tab w:val="clear" w:pos="8640"/>
              </w:tabs>
              <w:rPr>
                <w:sz w:val="20"/>
                <w:lang w:eastAsia="it-IT"/>
              </w:rPr>
            </w:pPr>
          </w:p>
        </w:tc>
        <w:tc>
          <w:tcPr>
            <w:tcW w:w="2552" w:type="dxa"/>
            <w:vMerge/>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tcBorders>
              <w:bottom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bottom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val="restart"/>
            <w:tcBorders>
              <w:top w:val="single" w:sz="6"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val="restart"/>
            <w:tcBorders>
              <w:top w:val="single" w:sz="6" w:space="0" w:color="auto"/>
            </w:tcBorders>
            <w:vAlign w:val="center"/>
          </w:tcPr>
          <w:p w:rsidR="007168ED" w:rsidRDefault="007168ED" w:rsidP="00FE6B7C">
            <w:pPr>
              <w:rPr>
                <w:sz w:val="20"/>
                <w:lang w:val="en-GB"/>
              </w:rPr>
            </w:pPr>
          </w:p>
        </w:tc>
        <w:tc>
          <w:tcPr>
            <w:tcW w:w="2552" w:type="dxa"/>
            <w:tcBorders>
              <w:top w:val="single" w:sz="6" w:space="0" w:color="auto"/>
              <w:bottom w:val="dashSmallGap" w:sz="4" w:space="0" w:color="auto"/>
            </w:tcBorders>
            <w:vAlign w:val="center"/>
          </w:tcPr>
          <w:p w:rsidR="007168ED" w:rsidRDefault="007168ED" w:rsidP="00FE6B7C">
            <w:pPr>
              <w:rPr>
                <w:sz w:val="20"/>
                <w:lang w:val="en-GB"/>
              </w:rPr>
            </w:pPr>
          </w:p>
        </w:tc>
      </w:tr>
      <w:tr w:rsidR="007168ED" w:rsidTr="00FE6B7C">
        <w:trPr>
          <w:cantSplit/>
          <w:jc w:val="center"/>
        </w:trPr>
        <w:tc>
          <w:tcPr>
            <w:tcW w:w="2552" w:type="dxa"/>
            <w:vMerge/>
            <w:tcBorders>
              <w:bottom w:val="double" w:sz="4" w:space="0" w:color="auto"/>
            </w:tcBorders>
            <w:vAlign w:val="center"/>
          </w:tcPr>
          <w:p w:rsidR="007168ED" w:rsidRDefault="007168ED" w:rsidP="00FE6B7C">
            <w:pPr>
              <w:pStyle w:val="En-tte"/>
              <w:tabs>
                <w:tab w:val="clear" w:pos="4320"/>
                <w:tab w:val="clear" w:pos="8640"/>
              </w:tabs>
              <w:rPr>
                <w:sz w:val="20"/>
                <w:lang w:eastAsia="it-IT"/>
              </w:rPr>
            </w:pPr>
          </w:p>
        </w:tc>
        <w:tc>
          <w:tcPr>
            <w:tcW w:w="2552" w:type="dxa"/>
            <w:vMerge/>
            <w:tcBorders>
              <w:bottom w:val="double" w:sz="4" w:space="0" w:color="auto"/>
            </w:tcBorders>
            <w:vAlign w:val="center"/>
          </w:tcPr>
          <w:p w:rsidR="007168ED" w:rsidRDefault="007168ED" w:rsidP="00FE6B7C">
            <w:pPr>
              <w:rPr>
                <w:sz w:val="20"/>
                <w:lang w:val="en-GB"/>
              </w:rPr>
            </w:pPr>
          </w:p>
        </w:tc>
        <w:tc>
          <w:tcPr>
            <w:tcW w:w="2552" w:type="dxa"/>
            <w:tcBorders>
              <w:top w:val="single" w:sz="6" w:space="0" w:color="auto"/>
              <w:bottom w:val="double" w:sz="4" w:space="0" w:color="auto"/>
            </w:tcBorders>
            <w:vAlign w:val="center"/>
          </w:tcPr>
          <w:p w:rsidR="007168ED" w:rsidRDefault="007168ED" w:rsidP="00FE6B7C">
            <w:pPr>
              <w:rPr>
                <w:sz w:val="20"/>
                <w:lang w:val="en-GB"/>
              </w:rPr>
            </w:pPr>
          </w:p>
        </w:tc>
      </w:tr>
    </w:tbl>
    <w:p w:rsidR="007168ED" w:rsidRDefault="007168ED" w:rsidP="007168ED">
      <w:pPr>
        <w:pStyle w:val="Notedebasdepage"/>
        <w:tabs>
          <w:tab w:val="left" w:pos="360"/>
        </w:tabs>
        <w:ind w:left="360" w:hanging="360"/>
      </w:pPr>
    </w:p>
    <w:p w:rsidR="007168ED" w:rsidRDefault="007168ED" w:rsidP="007168ED">
      <w:pPr>
        <w:pStyle w:val="Notedebasdepage"/>
        <w:tabs>
          <w:tab w:val="left" w:pos="360"/>
        </w:tabs>
        <w:ind w:left="360" w:hanging="360"/>
      </w:pPr>
      <w:r>
        <w:t>1.</w:t>
      </w:r>
      <w:r>
        <w:tab/>
        <w:t>Le formulaire FIN-4 doit être rempli pour le même personnel clé et d'appui figurant sur le formulaire TECH-7.</w:t>
      </w:r>
    </w:p>
    <w:p w:rsidR="007168ED" w:rsidRDefault="007168ED" w:rsidP="007168ED">
      <w:pPr>
        <w:pStyle w:val="Notedebasdepage"/>
        <w:tabs>
          <w:tab w:val="left" w:pos="360"/>
        </w:tabs>
        <w:ind w:left="360" w:hanging="360"/>
      </w:pPr>
      <w:r>
        <w:t>2</w:t>
      </w:r>
      <w:r>
        <w:tab/>
        <w:t>Le personnel-  doit être indiqué individuellement ; le personnel d'appui doit être indiqué par actégorie (par ex.: dessinateur, administratif).</w:t>
      </w:r>
    </w:p>
    <w:p w:rsidR="007168ED" w:rsidRDefault="007168ED" w:rsidP="007168ED">
      <w:pPr>
        <w:pStyle w:val="Notedebasdepage"/>
        <w:tabs>
          <w:tab w:val="left" w:pos="360"/>
        </w:tabs>
        <w:ind w:left="360" w:hanging="360"/>
      </w:pPr>
      <w:r>
        <w:t>3</w:t>
      </w:r>
      <w:r>
        <w:tab/>
        <w:t>Les postes du personnel doivent correspondre à ceux indiqués sur le formulaire TECH-5</w:t>
      </w:r>
    </w:p>
    <w:p w:rsidR="007168ED" w:rsidRDefault="007168ED" w:rsidP="007168ED">
      <w:pPr>
        <w:pStyle w:val="Notedebasdepage"/>
        <w:tabs>
          <w:tab w:val="left" w:pos="360"/>
        </w:tabs>
        <w:ind w:left="0" w:firstLine="0"/>
      </w:pPr>
    </w:p>
    <w:p w:rsidR="007168ED" w:rsidRDefault="007168ED" w:rsidP="007168ED">
      <w:pPr>
        <w:ind w:right="900"/>
        <w:jc w:val="center"/>
        <w:rPr>
          <w:b/>
          <w:sz w:val="28"/>
        </w:rPr>
        <w:sectPr w:rsidR="007168ED">
          <w:headerReference w:type="first" r:id="rId29"/>
          <w:pgSz w:w="12240" w:h="15840" w:code="1"/>
          <w:pgMar w:top="1440" w:right="1440" w:bottom="1440" w:left="1440" w:header="720" w:footer="720" w:gutter="0"/>
          <w:cols w:space="720"/>
          <w:titlePg/>
        </w:sectPr>
      </w:pPr>
    </w:p>
    <w:p w:rsidR="007168ED" w:rsidRPr="001A2E30" w:rsidRDefault="007168ED" w:rsidP="00160F0F">
      <w:pPr>
        <w:ind w:right="900"/>
        <w:jc w:val="center"/>
        <w:rPr>
          <w:b/>
          <w:sz w:val="26"/>
          <w:szCs w:val="26"/>
        </w:rPr>
      </w:pPr>
      <w:r w:rsidRPr="001A2E30">
        <w:rPr>
          <w:b/>
          <w:sz w:val="26"/>
          <w:szCs w:val="26"/>
        </w:rPr>
        <w:lastRenderedPageBreak/>
        <w:t>FORMULAIRE FIN-5. VENTILATION DES FRAIS REMBOURSABLES (UNIQUEMENT DANS LE CAS DE MARCHE AU TEMPS PASSE)</w:t>
      </w:r>
      <w:r w:rsidRPr="001A2E30">
        <w:rPr>
          <w:rStyle w:val="Appelnotedebasdep"/>
          <w:b/>
          <w:sz w:val="26"/>
          <w:szCs w:val="26"/>
        </w:rPr>
        <w:t>1</w:t>
      </w:r>
      <w:r>
        <w:rPr>
          <w:b/>
          <w:sz w:val="26"/>
          <w:szCs w:val="26"/>
        </w:rPr>
        <w:t xml:space="preserve"> (</w:t>
      </w:r>
      <w:r w:rsidRPr="00347A00">
        <w:t xml:space="preserve">Lorsqu’il est utilisé pour un contrat </w:t>
      </w:r>
      <w:r>
        <w:t>rémunéré au temps passé</w:t>
      </w:r>
      <w:r w:rsidRPr="00347A00">
        <w:t xml:space="preserve">, les renseignements fournis seront utilisés pour indiquer la base de calcul du prix du contrat, le calcul des impôts et taxes lors de la négociation du contrat et, le cas échéant, pour établir le prix à payer au Consultant pour des prestations supplémentaires à la demande </w:t>
      </w:r>
      <w:r>
        <w:t>de l’autorité contractante</w:t>
      </w:r>
      <w:r w:rsidRPr="00347A00">
        <w:t>. Ce formulaire ne sera pas utilisé pour effectuer les paiements pour le contrat à rémunération forfaitaire.</w:t>
      </w:r>
      <w:r>
        <w:t>)</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54"/>
        <w:gridCol w:w="2779"/>
        <w:gridCol w:w="851"/>
        <w:gridCol w:w="1134"/>
        <w:gridCol w:w="1134"/>
        <w:gridCol w:w="1531"/>
        <w:gridCol w:w="1531"/>
        <w:gridCol w:w="1531"/>
        <w:gridCol w:w="1531"/>
      </w:tblGrid>
      <w:tr w:rsidR="007168ED" w:rsidTr="00FE6B7C">
        <w:trPr>
          <w:cantSplit/>
          <w:trHeight w:hRule="exact" w:val="454"/>
          <w:jc w:val="center"/>
        </w:trPr>
        <w:tc>
          <w:tcPr>
            <w:tcW w:w="12476" w:type="dxa"/>
            <w:gridSpan w:val="9"/>
            <w:tcBorders>
              <w:top w:val="double" w:sz="4" w:space="0" w:color="auto"/>
              <w:bottom w:val="double" w:sz="4" w:space="0" w:color="auto"/>
            </w:tcBorders>
            <w:vAlign w:val="center"/>
          </w:tcPr>
          <w:p w:rsidR="007168ED" w:rsidRDefault="007168ED" w:rsidP="00FE6B7C">
            <w:pPr>
              <w:pStyle w:val="En-tte"/>
              <w:tabs>
                <w:tab w:val="clear" w:pos="4320"/>
                <w:tab w:val="clear" w:pos="8640"/>
                <w:tab w:val="right" w:pos="12070"/>
              </w:tabs>
              <w:rPr>
                <w:u w:val="single"/>
              </w:rPr>
            </w:pPr>
            <w:r>
              <w:rPr>
                <w:b/>
              </w:rPr>
              <w:t>Groupe d'activités (étapes):</w:t>
            </w:r>
            <w:r>
              <w:rPr>
                <w:u w:val="single"/>
              </w:rPr>
              <w:tab/>
            </w:r>
          </w:p>
        </w:tc>
      </w:tr>
      <w:tr w:rsidR="007168ED" w:rsidTr="00FE6B7C">
        <w:trPr>
          <w:trHeight w:val="293"/>
          <w:jc w:val="center"/>
        </w:trPr>
        <w:tc>
          <w:tcPr>
            <w:tcW w:w="454" w:type="dxa"/>
            <w:vMerge w:val="restart"/>
            <w:tcBorders>
              <w:top w:val="double" w:sz="4" w:space="0" w:color="auto"/>
            </w:tcBorders>
            <w:vAlign w:val="center"/>
          </w:tcPr>
          <w:p w:rsidR="007168ED" w:rsidRDefault="007168ED" w:rsidP="00FE6B7C">
            <w:pPr>
              <w:spacing w:before="40" w:after="40"/>
              <w:jc w:val="center"/>
              <w:rPr>
                <w:b/>
                <w:sz w:val="20"/>
              </w:rPr>
            </w:pPr>
            <w:r>
              <w:rPr>
                <w:b/>
                <w:sz w:val="20"/>
              </w:rPr>
              <w:t>N°</w:t>
            </w:r>
          </w:p>
        </w:tc>
        <w:tc>
          <w:tcPr>
            <w:tcW w:w="2779" w:type="dxa"/>
            <w:vMerge w:val="restart"/>
            <w:tcBorders>
              <w:top w:val="double" w:sz="4" w:space="0" w:color="auto"/>
            </w:tcBorders>
            <w:vAlign w:val="center"/>
          </w:tcPr>
          <w:p w:rsidR="007168ED" w:rsidRDefault="007168ED" w:rsidP="00FE6B7C">
            <w:pPr>
              <w:spacing w:before="40" w:after="40"/>
              <w:jc w:val="center"/>
              <w:rPr>
                <w:b/>
                <w:sz w:val="20"/>
              </w:rPr>
            </w:pPr>
            <w:r>
              <w:rPr>
                <w:b/>
                <w:sz w:val="20"/>
              </w:rPr>
              <w:t>Description (types de dépenses remboursables)</w:t>
            </w:r>
            <w:r>
              <w:rPr>
                <w:vertAlign w:val="superscript"/>
              </w:rPr>
              <w:t>2</w:t>
            </w:r>
          </w:p>
        </w:tc>
        <w:tc>
          <w:tcPr>
            <w:tcW w:w="851" w:type="dxa"/>
            <w:vMerge w:val="restart"/>
            <w:tcBorders>
              <w:top w:val="double" w:sz="4" w:space="0" w:color="auto"/>
            </w:tcBorders>
            <w:vAlign w:val="center"/>
          </w:tcPr>
          <w:p w:rsidR="007168ED" w:rsidRDefault="007168ED" w:rsidP="00FE6B7C">
            <w:pPr>
              <w:spacing w:before="40" w:after="40"/>
              <w:jc w:val="center"/>
              <w:rPr>
                <w:b/>
                <w:sz w:val="20"/>
              </w:rPr>
            </w:pPr>
            <w:r>
              <w:rPr>
                <w:b/>
                <w:sz w:val="20"/>
              </w:rPr>
              <w:t>Unité</w:t>
            </w:r>
          </w:p>
        </w:tc>
        <w:tc>
          <w:tcPr>
            <w:tcW w:w="1134" w:type="dxa"/>
            <w:vMerge w:val="restart"/>
            <w:tcBorders>
              <w:top w:val="double" w:sz="4" w:space="0" w:color="auto"/>
            </w:tcBorders>
            <w:vAlign w:val="center"/>
          </w:tcPr>
          <w:p w:rsidR="007168ED" w:rsidRDefault="007168ED" w:rsidP="00FE6B7C">
            <w:pPr>
              <w:spacing w:before="40" w:after="40"/>
              <w:jc w:val="center"/>
              <w:rPr>
                <w:b/>
                <w:sz w:val="20"/>
              </w:rPr>
            </w:pPr>
            <w:r>
              <w:rPr>
                <w:b/>
                <w:sz w:val="20"/>
              </w:rPr>
              <w:t>Coût unitaire</w:t>
            </w:r>
            <w:r>
              <w:rPr>
                <w:vertAlign w:val="superscript"/>
              </w:rPr>
              <w:t>3</w:t>
            </w:r>
          </w:p>
        </w:tc>
        <w:tc>
          <w:tcPr>
            <w:tcW w:w="1134" w:type="dxa"/>
            <w:vMerge w:val="restart"/>
            <w:tcBorders>
              <w:top w:val="double" w:sz="4" w:space="0" w:color="auto"/>
            </w:tcBorders>
            <w:vAlign w:val="center"/>
          </w:tcPr>
          <w:p w:rsidR="007168ED" w:rsidRDefault="007168ED" w:rsidP="00FE6B7C">
            <w:pPr>
              <w:spacing w:before="40" w:after="40"/>
              <w:jc w:val="center"/>
              <w:rPr>
                <w:sz w:val="20"/>
              </w:rPr>
            </w:pPr>
            <w:r>
              <w:rPr>
                <w:b/>
                <w:sz w:val="20"/>
              </w:rPr>
              <w:t>Quantité</w:t>
            </w:r>
          </w:p>
        </w:tc>
        <w:tc>
          <w:tcPr>
            <w:tcW w:w="6124" w:type="dxa"/>
            <w:gridSpan w:val="4"/>
            <w:tcBorders>
              <w:top w:val="double" w:sz="4" w:space="0" w:color="auto"/>
              <w:bottom w:val="single" w:sz="12" w:space="0" w:color="auto"/>
            </w:tcBorders>
            <w:vAlign w:val="center"/>
          </w:tcPr>
          <w:p w:rsidR="007168ED" w:rsidRDefault="007168ED" w:rsidP="00FE6B7C">
            <w:pPr>
              <w:spacing w:before="40" w:after="40"/>
              <w:jc w:val="center"/>
              <w:rPr>
                <w:sz w:val="20"/>
              </w:rPr>
            </w:pPr>
            <w:r w:rsidRPr="00E545B1">
              <w:rPr>
                <w:sz w:val="20"/>
              </w:rPr>
              <w:t xml:space="preserve">COUTS  </w:t>
            </w:r>
            <w:r w:rsidRPr="00E545B1">
              <w:rPr>
                <w:i/>
                <w:sz w:val="20"/>
              </w:rPr>
              <w:t xml:space="preserve">(les colonnes ci-dessous sont remplies selon les modalités d’exécution des missions et peuvent porter, selon les cas, sur les coûts hors douanes et hors TVA, les coûts en toutes taxes comprises et  les coûts équivalents en </w:t>
            </w:r>
            <w:r w:rsidR="00160F0F" w:rsidRPr="00E545B1">
              <w:rPr>
                <w:i/>
                <w:sz w:val="20"/>
              </w:rPr>
              <w:t>devises</w:t>
            </w:r>
          </w:p>
        </w:tc>
      </w:tr>
      <w:tr w:rsidR="007168ED" w:rsidTr="00FE6B7C">
        <w:trPr>
          <w:trHeight w:val="292"/>
          <w:jc w:val="center"/>
        </w:trPr>
        <w:tc>
          <w:tcPr>
            <w:tcW w:w="454" w:type="dxa"/>
            <w:vMerge/>
            <w:tcBorders>
              <w:bottom w:val="single" w:sz="12" w:space="0" w:color="auto"/>
            </w:tcBorders>
            <w:vAlign w:val="center"/>
          </w:tcPr>
          <w:p w:rsidR="007168ED" w:rsidRDefault="007168ED" w:rsidP="00FE6B7C">
            <w:pPr>
              <w:spacing w:before="40" w:after="40"/>
              <w:jc w:val="center"/>
              <w:rPr>
                <w:b/>
                <w:sz w:val="20"/>
              </w:rPr>
            </w:pPr>
          </w:p>
        </w:tc>
        <w:tc>
          <w:tcPr>
            <w:tcW w:w="2779" w:type="dxa"/>
            <w:vMerge/>
            <w:tcBorders>
              <w:bottom w:val="single" w:sz="12" w:space="0" w:color="auto"/>
            </w:tcBorders>
            <w:vAlign w:val="center"/>
          </w:tcPr>
          <w:p w:rsidR="007168ED" w:rsidRDefault="007168ED" w:rsidP="00FE6B7C">
            <w:pPr>
              <w:spacing w:before="40" w:after="40"/>
              <w:jc w:val="center"/>
              <w:rPr>
                <w:b/>
                <w:sz w:val="20"/>
              </w:rPr>
            </w:pPr>
          </w:p>
        </w:tc>
        <w:tc>
          <w:tcPr>
            <w:tcW w:w="851" w:type="dxa"/>
            <w:vMerge/>
            <w:tcBorders>
              <w:bottom w:val="single" w:sz="12" w:space="0" w:color="auto"/>
            </w:tcBorders>
            <w:vAlign w:val="center"/>
          </w:tcPr>
          <w:p w:rsidR="007168ED" w:rsidRDefault="007168ED" w:rsidP="00FE6B7C">
            <w:pPr>
              <w:spacing w:before="40" w:after="40"/>
              <w:jc w:val="center"/>
              <w:rPr>
                <w:b/>
                <w:sz w:val="20"/>
              </w:rPr>
            </w:pPr>
          </w:p>
        </w:tc>
        <w:tc>
          <w:tcPr>
            <w:tcW w:w="1134" w:type="dxa"/>
            <w:vMerge/>
            <w:tcBorders>
              <w:bottom w:val="single" w:sz="12" w:space="0" w:color="auto"/>
            </w:tcBorders>
            <w:vAlign w:val="center"/>
          </w:tcPr>
          <w:p w:rsidR="007168ED" w:rsidRDefault="007168ED" w:rsidP="00FE6B7C">
            <w:pPr>
              <w:spacing w:before="40" w:after="40"/>
              <w:jc w:val="center"/>
              <w:rPr>
                <w:b/>
                <w:sz w:val="20"/>
              </w:rPr>
            </w:pPr>
          </w:p>
        </w:tc>
        <w:tc>
          <w:tcPr>
            <w:tcW w:w="1134" w:type="dxa"/>
            <w:vMerge/>
            <w:tcBorders>
              <w:bottom w:val="single" w:sz="12" w:space="0" w:color="auto"/>
            </w:tcBorders>
            <w:vAlign w:val="center"/>
          </w:tcPr>
          <w:p w:rsidR="007168ED" w:rsidRDefault="007168ED" w:rsidP="00FE6B7C">
            <w:pPr>
              <w:spacing w:before="40" w:after="40"/>
              <w:jc w:val="center"/>
              <w:rPr>
                <w:b/>
                <w:sz w:val="20"/>
              </w:rPr>
            </w:pPr>
          </w:p>
        </w:tc>
        <w:tc>
          <w:tcPr>
            <w:tcW w:w="1531" w:type="dxa"/>
            <w:tcBorders>
              <w:top w:val="double" w:sz="4" w:space="0" w:color="auto"/>
              <w:bottom w:val="single" w:sz="12" w:space="0" w:color="auto"/>
            </w:tcBorders>
            <w:vAlign w:val="center"/>
          </w:tcPr>
          <w:p w:rsidR="007168ED" w:rsidRDefault="007168ED" w:rsidP="00FE6B7C">
            <w:pPr>
              <w:spacing w:before="40" w:after="40"/>
              <w:jc w:val="center"/>
              <w:rPr>
                <w:sz w:val="20"/>
              </w:rPr>
            </w:pPr>
            <w:r>
              <w:rPr>
                <w:sz w:val="20"/>
              </w:rPr>
              <w:t>FCFA</w:t>
            </w:r>
          </w:p>
        </w:tc>
        <w:tc>
          <w:tcPr>
            <w:tcW w:w="1531" w:type="dxa"/>
            <w:tcBorders>
              <w:top w:val="double" w:sz="4" w:space="0" w:color="auto"/>
              <w:bottom w:val="single" w:sz="12" w:space="0" w:color="auto"/>
            </w:tcBorders>
            <w:vAlign w:val="center"/>
          </w:tcPr>
          <w:p w:rsidR="007168ED" w:rsidRDefault="007168ED" w:rsidP="00FE6B7C">
            <w:pPr>
              <w:spacing w:before="40" w:after="40"/>
              <w:jc w:val="center"/>
              <w:rPr>
                <w:sz w:val="20"/>
              </w:rPr>
            </w:pPr>
            <w:r w:rsidRPr="00E545B1">
              <w:rPr>
                <w:sz w:val="20"/>
              </w:rPr>
              <w:t>EURO</w:t>
            </w:r>
          </w:p>
        </w:tc>
        <w:tc>
          <w:tcPr>
            <w:tcW w:w="1531" w:type="dxa"/>
            <w:tcBorders>
              <w:top w:val="double" w:sz="4" w:space="0" w:color="auto"/>
              <w:bottom w:val="single" w:sz="12" w:space="0" w:color="auto"/>
            </w:tcBorders>
            <w:vAlign w:val="center"/>
          </w:tcPr>
          <w:p w:rsidR="007168ED" w:rsidRDefault="007168ED" w:rsidP="00FE6B7C">
            <w:pPr>
              <w:spacing w:before="40" w:after="40"/>
              <w:jc w:val="center"/>
              <w:rPr>
                <w:sz w:val="20"/>
              </w:rPr>
            </w:pPr>
            <w:r w:rsidRPr="00E545B1">
              <w:rPr>
                <w:sz w:val="20"/>
              </w:rPr>
              <w:t xml:space="preserve">US dollar </w:t>
            </w:r>
          </w:p>
        </w:tc>
        <w:tc>
          <w:tcPr>
            <w:tcW w:w="1531" w:type="dxa"/>
            <w:tcBorders>
              <w:top w:val="double" w:sz="4" w:space="0" w:color="auto"/>
              <w:bottom w:val="single" w:sz="12" w:space="0" w:color="auto"/>
            </w:tcBorders>
            <w:vAlign w:val="center"/>
          </w:tcPr>
          <w:p w:rsidR="007168ED" w:rsidRDefault="00160F0F" w:rsidP="00FE6B7C">
            <w:pPr>
              <w:spacing w:before="40" w:after="40"/>
              <w:jc w:val="center"/>
              <w:rPr>
                <w:sz w:val="20"/>
              </w:rPr>
            </w:pPr>
            <w:r>
              <w:rPr>
                <w:sz w:val="20"/>
              </w:rPr>
              <w:t xml:space="preserve">Dollar canadien </w:t>
            </w:r>
          </w:p>
        </w:tc>
      </w:tr>
      <w:tr w:rsidR="007168ED" w:rsidTr="00FE6B7C">
        <w:trPr>
          <w:trHeight w:hRule="exact" w:val="340"/>
          <w:jc w:val="center"/>
        </w:trPr>
        <w:tc>
          <w:tcPr>
            <w:tcW w:w="454" w:type="dxa"/>
            <w:tcBorders>
              <w:top w:val="single" w:sz="12" w:space="0" w:color="auto"/>
              <w:bottom w:val="single" w:sz="6" w:space="0" w:color="auto"/>
            </w:tcBorders>
            <w:vAlign w:val="center"/>
          </w:tcPr>
          <w:p w:rsidR="007168ED" w:rsidRDefault="007168ED" w:rsidP="00FE6B7C">
            <w:pPr>
              <w:pStyle w:val="En-tte"/>
              <w:tabs>
                <w:tab w:val="clear" w:pos="4320"/>
                <w:tab w:val="clear" w:pos="8640"/>
              </w:tabs>
              <w:spacing w:before="40"/>
              <w:rPr>
                <w:lang w:eastAsia="it-IT"/>
              </w:rPr>
            </w:pPr>
          </w:p>
        </w:tc>
        <w:tc>
          <w:tcPr>
            <w:tcW w:w="2779" w:type="dxa"/>
            <w:tcBorders>
              <w:top w:val="single" w:sz="12" w:space="0" w:color="auto"/>
              <w:bottom w:val="single" w:sz="6" w:space="0" w:color="auto"/>
              <w:right w:val="single" w:sz="8" w:space="0" w:color="auto"/>
            </w:tcBorders>
            <w:vAlign w:val="center"/>
          </w:tcPr>
          <w:p w:rsidR="007168ED" w:rsidRDefault="007168ED" w:rsidP="00FE6B7C">
            <w:pPr>
              <w:rPr>
                <w:sz w:val="20"/>
              </w:rPr>
            </w:pPr>
            <w:r>
              <w:rPr>
                <w:sz w:val="20"/>
              </w:rPr>
              <w:t>Per diem</w:t>
            </w:r>
          </w:p>
        </w:tc>
        <w:tc>
          <w:tcPr>
            <w:tcW w:w="851" w:type="dxa"/>
            <w:tcBorders>
              <w:top w:val="single" w:sz="12" w:space="0" w:color="auto"/>
              <w:left w:val="single" w:sz="8" w:space="0" w:color="auto"/>
              <w:bottom w:val="single" w:sz="6" w:space="0" w:color="auto"/>
              <w:right w:val="single" w:sz="8" w:space="0" w:color="auto"/>
            </w:tcBorders>
            <w:vAlign w:val="center"/>
          </w:tcPr>
          <w:p w:rsidR="007168ED" w:rsidRDefault="007168ED" w:rsidP="00FE6B7C">
            <w:pPr>
              <w:spacing w:before="40"/>
              <w:jc w:val="center"/>
              <w:rPr>
                <w:sz w:val="20"/>
              </w:rPr>
            </w:pPr>
            <w:r>
              <w:rPr>
                <w:sz w:val="20"/>
              </w:rPr>
              <w:t>Jour</w:t>
            </w:r>
          </w:p>
        </w:tc>
        <w:tc>
          <w:tcPr>
            <w:tcW w:w="1134" w:type="dxa"/>
            <w:tcBorders>
              <w:top w:val="single" w:sz="12" w:space="0" w:color="auto"/>
              <w:left w:val="single" w:sz="8" w:space="0" w:color="auto"/>
              <w:bottom w:val="single" w:sz="6" w:space="0" w:color="auto"/>
              <w:right w:val="single" w:sz="8" w:space="0" w:color="auto"/>
            </w:tcBorders>
            <w:vAlign w:val="center"/>
          </w:tcPr>
          <w:p w:rsidR="007168ED" w:rsidRDefault="007168ED" w:rsidP="00FE6B7C">
            <w:pPr>
              <w:spacing w:before="40"/>
              <w:jc w:val="center"/>
              <w:rPr>
                <w:sz w:val="20"/>
              </w:rPr>
            </w:pPr>
          </w:p>
        </w:tc>
        <w:tc>
          <w:tcPr>
            <w:tcW w:w="1134" w:type="dxa"/>
            <w:tcBorders>
              <w:top w:val="single" w:sz="12" w:space="0" w:color="auto"/>
              <w:left w:val="single" w:sz="8" w:space="0" w:color="auto"/>
              <w:bottom w:val="single" w:sz="6" w:space="0" w:color="auto"/>
              <w:right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12" w:space="0" w:color="auto"/>
              <w:left w:val="single" w:sz="8" w:space="0" w:color="auto"/>
              <w:bottom w:val="single" w:sz="6" w:space="0" w:color="auto"/>
              <w:right w:val="single" w:sz="8" w:space="0" w:color="auto"/>
            </w:tcBorders>
            <w:vAlign w:val="center"/>
          </w:tcPr>
          <w:p w:rsidR="007168ED" w:rsidRDefault="007168ED" w:rsidP="00FE6B7C">
            <w:pPr>
              <w:spacing w:before="40"/>
              <w:jc w:val="center"/>
              <w:rPr>
                <w:sz w:val="20"/>
              </w:rPr>
            </w:pPr>
          </w:p>
        </w:tc>
        <w:tc>
          <w:tcPr>
            <w:tcW w:w="1531" w:type="dxa"/>
            <w:tcBorders>
              <w:top w:val="single" w:sz="12" w:space="0" w:color="auto"/>
              <w:left w:val="single" w:sz="8" w:space="0" w:color="auto"/>
              <w:bottom w:val="single" w:sz="6" w:space="0" w:color="auto"/>
              <w:right w:val="single" w:sz="8" w:space="0" w:color="auto"/>
            </w:tcBorders>
            <w:vAlign w:val="center"/>
          </w:tcPr>
          <w:p w:rsidR="007168ED" w:rsidRDefault="007168ED" w:rsidP="00FE6B7C">
            <w:pPr>
              <w:spacing w:before="40"/>
              <w:jc w:val="center"/>
              <w:rPr>
                <w:sz w:val="20"/>
              </w:rPr>
            </w:pPr>
          </w:p>
        </w:tc>
        <w:tc>
          <w:tcPr>
            <w:tcW w:w="1531" w:type="dxa"/>
            <w:tcBorders>
              <w:top w:val="single" w:sz="12" w:space="0" w:color="auto"/>
              <w:left w:val="single" w:sz="8" w:space="0" w:color="auto"/>
              <w:bottom w:val="single" w:sz="6" w:space="0" w:color="auto"/>
              <w:right w:val="single" w:sz="8" w:space="0" w:color="auto"/>
            </w:tcBorders>
            <w:vAlign w:val="center"/>
          </w:tcPr>
          <w:p w:rsidR="007168ED" w:rsidRDefault="007168ED" w:rsidP="00FE6B7C">
            <w:pPr>
              <w:spacing w:before="40"/>
              <w:jc w:val="center"/>
              <w:rPr>
                <w:sz w:val="20"/>
              </w:rPr>
            </w:pPr>
          </w:p>
        </w:tc>
        <w:tc>
          <w:tcPr>
            <w:tcW w:w="1531" w:type="dxa"/>
            <w:tcBorders>
              <w:top w:val="single" w:sz="12" w:space="0" w:color="auto"/>
              <w:left w:val="single" w:sz="8" w:space="0" w:color="auto"/>
              <w:bottom w:val="single" w:sz="6" w:space="0" w:color="auto"/>
            </w:tcBorders>
            <w:vAlign w:val="center"/>
          </w:tcPr>
          <w:p w:rsidR="007168ED" w:rsidRDefault="007168ED" w:rsidP="00FE6B7C">
            <w:pPr>
              <w:spacing w:before="40"/>
              <w:jc w:val="center"/>
              <w:rPr>
                <w:sz w:val="20"/>
              </w:rPr>
            </w:pPr>
          </w:p>
        </w:tc>
      </w:tr>
      <w:tr w:rsidR="007168ED" w:rsidTr="00FE6B7C">
        <w:trPr>
          <w:trHeight w:hRule="exact" w:val="340"/>
          <w:jc w:val="center"/>
        </w:trPr>
        <w:tc>
          <w:tcPr>
            <w:tcW w:w="454" w:type="dxa"/>
            <w:tcBorders>
              <w:top w:val="single" w:sz="6" w:space="0" w:color="auto"/>
            </w:tcBorders>
            <w:vAlign w:val="center"/>
          </w:tcPr>
          <w:p w:rsidR="007168ED" w:rsidRDefault="007168ED" w:rsidP="00FE6B7C">
            <w:pPr>
              <w:pStyle w:val="En-tte"/>
              <w:tabs>
                <w:tab w:val="clear" w:pos="4320"/>
                <w:tab w:val="clear" w:pos="8640"/>
              </w:tabs>
              <w:spacing w:before="40"/>
              <w:rPr>
                <w:lang w:eastAsia="it-IT"/>
              </w:rPr>
            </w:pPr>
          </w:p>
        </w:tc>
        <w:tc>
          <w:tcPr>
            <w:tcW w:w="2779" w:type="dxa"/>
            <w:tcBorders>
              <w:top w:val="single" w:sz="6" w:space="0" w:color="auto"/>
              <w:right w:val="single" w:sz="8" w:space="0" w:color="auto"/>
            </w:tcBorders>
            <w:vAlign w:val="center"/>
          </w:tcPr>
          <w:p w:rsidR="007168ED" w:rsidRDefault="007168ED" w:rsidP="00FE6B7C">
            <w:pPr>
              <w:rPr>
                <w:sz w:val="20"/>
              </w:rPr>
            </w:pPr>
            <w:r>
              <w:rPr>
                <w:sz w:val="20"/>
              </w:rPr>
              <w:t>Déplacements internationaux</w:t>
            </w:r>
            <w:r>
              <w:rPr>
                <w:vertAlign w:val="superscript"/>
              </w:rPr>
              <w:t>5</w:t>
            </w:r>
          </w:p>
        </w:tc>
        <w:tc>
          <w:tcPr>
            <w:tcW w:w="851" w:type="dxa"/>
            <w:tcBorders>
              <w:top w:val="single" w:sz="6" w:space="0" w:color="auto"/>
              <w:left w:val="single" w:sz="8" w:space="0" w:color="auto"/>
              <w:bottom w:val="single" w:sz="8" w:space="0" w:color="auto"/>
              <w:right w:val="single" w:sz="8" w:space="0" w:color="auto"/>
            </w:tcBorders>
            <w:vAlign w:val="center"/>
          </w:tcPr>
          <w:p w:rsidR="007168ED" w:rsidRDefault="007168ED" w:rsidP="00FE6B7C">
            <w:pPr>
              <w:pStyle w:val="En-tte"/>
              <w:tabs>
                <w:tab w:val="clear" w:pos="4320"/>
                <w:tab w:val="clear" w:pos="8640"/>
              </w:tabs>
              <w:spacing w:before="40"/>
              <w:jc w:val="center"/>
              <w:rPr>
                <w:sz w:val="20"/>
              </w:rPr>
            </w:pPr>
            <w:r>
              <w:rPr>
                <w:sz w:val="20"/>
                <w:lang w:eastAsia="it-IT"/>
              </w:rPr>
              <w:t>Voyage</w:t>
            </w:r>
          </w:p>
        </w:tc>
        <w:tc>
          <w:tcPr>
            <w:tcW w:w="1134" w:type="dxa"/>
            <w:tcBorders>
              <w:top w:val="single" w:sz="6" w:space="0" w:color="auto"/>
              <w:left w:val="single" w:sz="8" w:space="0" w:color="auto"/>
              <w:bottom w:val="single" w:sz="8" w:space="0" w:color="auto"/>
              <w:right w:val="single" w:sz="8" w:space="0" w:color="auto"/>
            </w:tcBorders>
            <w:vAlign w:val="center"/>
          </w:tcPr>
          <w:p w:rsidR="007168ED" w:rsidRDefault="007168ED" w:rsidP="00FE6B7C">
            <w:pPr>
              <w:spacing w:before="40"/>
              <w:jc w:val="center"/>
              <w:rPr>
                <w:sz w:val="20"/>
              </w:rPr>
            </w:pPr>
          </w:p>
        </w:tc>
        <w:tc>
          <w:tcPr>
            <w:tcW w:w="1134" w:type="dxa"/>
            <w:tcBorders>
              <w:top w:val="single" w:sz="6" w:space="0" w:color="auto"/>
              <w:left w:val="single" w:sz="8" w:space="0" w:color="auto"/>
              <w:bottom w:val="single" w:sz="8" w:space="0" w:color="auto"/>
              <w:right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6" w:space="0" w:color="auto"/>
              <w:left w:val="single" w:sz="8" w:space="0" w:color="auto"/>
              <w:bottom w:val="single" w:sz="8" w:space="0" w:color="auto"/>
              <w:right w:val="single" w:sz="8" w:space="0" w:color="auto"/>
            </w:tcBorders>
            <w:vAlign w:val="center"/>
          </w:tcPr>
          <w:p w:rsidR="007168ED" w:rsidRDefault="007168ED" w:rsidP="00FE6B7C">
            <w:pPr>
              <w:spacing w:before="40"/>
              <w:jc w:val="center"/>
              <w:rPr>
                <w:sz w:val="20"/>
              </w:rPr>
            </w:pPr>
          </w:p>
        </w:tc>
        <w:tc>
          <w:tcPr>
            <w:tcW w:w="1531" w:type="dxa"/>
            <w:tcBorders>
              <w:top w:val="single" w:sz="6" w:space="0" w:color="auto"/>
              <w:left w:val="single" w:sz="8" w:space="0" w:color="auto"/>
              <w:bottom w:val="single" w:sz="8" w:space="0" w:color="auto"/>
              <w:right w:val="single" w:sz="8" w:space="0" w:color="auto"/>
            </w:tcBorders>
            <w:vAlign w:val="center"/>
          </w:tcPr>
          <w:p w:rsidR="007168ED" w:rsidRDefault="007168ED" w:rsidP="00FE6B7C">
            <w:pPr>
              <w:spacing w:before="40"/>
              <w:jc w:val="center"/>
              <w:rPr>
                <w:sz w:val="20"/>
              </w:rPr>
            </w:pPr>
          </w:p>
        </w:tc>
        <w:tc>
          <w:tcPr>
            <w:tcW w:w="1531" w:type="dxa"/>
            <w:tcBorders>
              <w:top w:val="single" w:sz="6" w:space="0" w:color="auto"/>
              <w:left w:val="single" w:sz="8" w:space="0" w:color="auto"/>
              <w:bottom w:val="single" w:sz="8" w:space="0" w:color="auto"/>
              <w:right w:val="single" w:sz="8" w:space="0" w:color="auto"/>
            </w:tcBorders>
            <w:vAlign w:val="center"/>
          </w:tcPr>
          <w:p w:rsidR="007168ED" w:rsidRDefault="007168ED" w:rsidP="00FE6B7C">
            <w:pPr>
              <w:spacing w:before="40"/>
              <w:jc w:val="center"/>
              <w:rPr>
                <w:sz w:val="20"/>
              </w:rPr>
            </w:pPr>
          </w:p>
        </w:tc>
        <w:tc>
          <w:tcPr>
            <w:tcW w:w="1531" w:type="dxa"/>
            <w:tcBorders>
              <w:top w:val="single" w:sz="6" w:space="0" w:color="auto"/>
              <w:left w:val="single" w:sz="8" w:space="0" w:color="auto"/>
              <w:bottom w:val="single" w:sz="8" w:space="0" w:color="auto"/>
            </w:tcBorders>
            <w:vAlign w:val="center"/>
          </w:tcPr>
          <w:p w:rsidR="007168ED" w:rsidRDefault="007168ED" w:rsidP="00FE6B7C">
            <w:pPr>
              <w:spacing w:before="40"/>
              <w:jc w:val="center"/>
              <w:rPr>
                <w:sz w:val="20"/>
              </w:rPr>
            </w:pPr>
          </w:p>
        </w:tc>
      </w:tr>
      <w:tr w:rsidR="007168ED" w:rsidTr="00FE6B7C">
        <w:trPr>
          <w:trHeight w:hRule="exact" w:val="340"/>
          <w:jc w:val="center"/>
        </w:trPr>
        <w:tc>
          <w:tcPr>
            <w:tcW w:w="454" w:type="dxa"/>
            <w:tcBorders>
              <w:top w:val="single" w:sz="8" w:space="0" w:color="auto"/>
            </w:tcBorders>
            <w:vAlign w:val="center"/>
          </w:tcPr>
          <w:p w:rsidR="007168ED" w:rsidRDefault="007168ED" w:rsidP="00FE6B7C">
            <w:pPr>
              <w:pStyle w:val="En-tte"/>
              <w:tabs>
                <w:tab w:val="clear" w:pos="4320"/>
                <w:tab w:val="clear" w:pos="8640"/>
              </w:tabs>
              <w:spacing w:before="40"/>
              <w:rPr>
                <w:lang w:eastAsia="it-IT"/>
              </w:rPr>
            </w:pPr>
          </w:p>
        </w:tc>
        <w:tc>
          <w:tcPr>
            <w:tcW w:w="2779" w:type="dxa"/>
            <w:tcBorders>
              <w:top w:val="single" w:sz="8" w:space="0" w:color="auto"/>
            </w:tcBorders>
            <w:vAlign w:val="center"/>
          </w:tcPr>
          <w:p w:rsidR="007168ED" w:rsidRDefault="007168ED" w:rsidP="00FE6B7C">
            <w:pPr>
              <w:rPr>
                <w:sz w:val="20"/>
              </w:rPr>
            </w:pPr>
            <w:r>
              <w:rPr>
                <w:sz w:val="20"/>
              </w:rPr>
              <w:t xml:space="preserve"> Frais voyage</w:t>
            </w:r>
          </w:p>
        </w:tc>
        <w:tc>
          <w:tcPr>
            <w:tcW w:w="851" w:type="dxa"/>
            <w:tcBorders>
              <w:top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r>
              <w:rPr>
                <w:sz w:val="20"/>
                <w:lang w:eastAsia="it-IT"/>
              </w:rPr>
              <w:t>Voyage</w:t>
            </w:r>
          </w:p>
        </w:tc>
        <w:tc>
          <w:tcPr>
            <w:tcW w:w="1134" w:type="dxa"/>
            <w:tcBorders>
              <w:top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r>
      <w:tr w:rsidR="007168ED" w:rsidTr="00FE6B7C">
        <w:trPr>
          <w:jc w:val="center"/>
        </w:trPr>
        <w:tc>
          <w:tcPr>
            <w:tcW w:w="454" w:type="dxa"/>
            <w:tcBorders>
              <w:top w:val="single" w:sz="8" w:space="0" w:color="auto"/>
            </w:tcBorders>
            <w:vAlign w:val="center"/>
          </w:tcPr>
          <w:p w:rsidR="007168ED" w:rsidRDefault="007168ED" w:rsidP="00FE6B7C">
            <w:pPr>
              <w:spacing w:before="40"/>
            </w:pPr>
          </w:p>
        </w:tc>
        <w:tc>
          <w:tcPr>
            <w:tcW w:w="2779" w:type="dxa"/>
            <w:tcBorders>
              <w:top w:val="single" w:sz="6" w:space="0" w:color="auto"/>
              <w:bottom w:val="single" w:sz="8" w:space="0" w:color="auto"/>
            </w:tcBorders>
            <w:vAlign w:val="center"/>
          </w:tcPr>
          <w:p w:rsidR="007168ED" w:rsidRDefault="007168ED" w:rsidP="00FE6B7C">
            <w:pPr>
              <w:rPr>
                <w:sz w:val="20"/>
              </w:rPr>
            </w:pPr>
            <w:r>
              <w:rPr>
                <w:sz w:val="20"/>
              </w:rPr>
              <w:t xml:space="preserve">Frais de communication entre </w:t>
            </w:r>
            <w:r>
              <w:rPr>
                <w:i/>
                <w:sz w:val="20"/>
              </w:rPr>
              <w:t>[nom du lieu]</w:t>
            </w:r>
            <w:r>
              <w:rPr>
                <w:sz w:val="20"/>
              </w:rPr>
              <w:t xml:space="preserve"> et </w:t>
            </w:r>
            <w:r>
              <w:rPr>
                <w:i/>
                <w:sz w:val="20"/>
              </w:rPr>
              <w:t>[nom du lieu]</w:t>
            </w:r>
          </w:p>
        </w:tc>
        <w:tc>
          <w:tcPr>
            <w:tcW w:w="851" w:type="dxa"/>
            <w:tcBorders>
              <w:top w:val="single" w:sz="6" w:space="0" w:color="auto"/>
              <w:bottom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r>
      <w:tr w:rsidR="007168ED" w:rsidTr="00FE6B7C">
        <w:trPr>
          <w:trHeight w:hRule="exact" w:val="340"/>
          <w:jc w:val="center"/>
        </w:trPr>
        <w:tc>
          <w:tcPr>
            <w:tcW w:w="454" w:type="dxa"/>
            <w:tcBorders>
              <w:top w:val="single" w:sz="8" w:space="0" w:color="auto"/>
            </w:tcBorders>
            <w:vAlign w:val="center"/>
          </w:tcPr>
          <w:p w:rsidR="007168ED" w:rsidRDefault="007168ED" w:rsidP="00FE6B7C">
            <w:pPr>
              <w:spacing w:before="40"/>
            </w:pPr>
          </w:p>
        </w:tc>
        <w:tc>
          <w:tcPr>
            <w:tcW w:w="2779" w:type="dxa"/>
            <w:tcBorders>
              <w:top w:val="single" w:sz="8" w:space="0" w:color="auto"/>
            </w:tcBorders>
            <w:vAlign w:val="center"/>
          </w:tcPr>
          <w:p w:rsidR="007168ED" w:rsidRDefault="007168ED" w:rsidP="00FE6B7C">
            <w:pPr>
              <w:rPr>
                <w:sz w:val="20"/>
              </w:rPr>
            </w:pPr>
            <w:r>
              <w:rPr>
                <w:sz w:val="20"/>
              </w:rPr>
              <w:t>Plans, reproduction de rapports</w:t>
            </w:r>
          </w:p>
        </w:tc>
        <w:tc>
          <w:tcPr>
            <w:tcW w:w="85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r>
      <w:tr w:rsidR="007168ED" w:rsidRPr="0047082A" w:rsidTr="00FE6B7C">
        <w:trPr>
          <w:jc w:val="center"/>
        </w:trPr>
        <w:tc>
          <w:tcPr>
            <w:tcW w:w="454" w:type="dxa"/>
            <w:tcBorders>
              <w:top w:val="single" w:sz="8" w:space="0" w:color="auto"/>
            </w:tcBorders>
            <w:vAlign w:val="center"/>
          </w:tcPr>
          <w:p w:rsidR="007168ED" w:rsidRDefault="007168ED" w:rsidP="00FE6B7C">
            <w:pPr>
              <w:spacing w:before="40"/>
            </w:pPr>
          </w:p>
        </w:tc>
        <w:tc>
          <w:tcPr>
            <w:tcW w:w="2779" w:type="dxa"/>
            <w:tcBorders>
              <w:top w:val="single" w:sz="8" w:space="0" w:color="auto"/>
            </w:tcBorders>
            <w:vAlign w:val="center"/>
          </w:tcPr>
          <w:p w:rsidR="007168ED" w:rsidRDefault="007168ED" w:rsidP="00160F0F">
            <w:pPr>
              <w:pStyle w:val="En-tte"/>
              <w:tabs>
                <w:tab w:val="clear" w:pos="4320"/>
                <w:tab w:val="clear" w:pos="8640"/>
              </w:tabs>
              <w:rPr>
                <w:sz w:val="20"/>
                <w:lang w:eastAsia="it-IT"/>
              </w:rPr>
            </w:pPr>
            <w:r>
              <w:rPr>
                <w:sz w:val="20"/>
                <w:lang w:eastAsia="it-IT"/>
              </w:rPr>
              <w:t>Equip</w:t>
            </w:r>
            <w:r w:rsidR="00160F0F">
              <w:rPr>
                <w:sz w:val="20"/>
                <w:lang w:eastAsia="it-IT"/>
              </w:rPr>
              <w:t>e</w:t>
            </w:r>
            <w:r>
              <w:rPr>
                <w:sz w:val="20"/>
                <w:lang w:eastAsia="it-IT"/>
              </w:rPr>
              <w:t>ments, instruments, matéri</w:t>
            </w:r>
            <w:r w:rsidR="00160F0F">
              <w:rPr>
                <w:sz w:val="20"/>
                <w:lang w:eastAsia="it-IT"/>
              </w:rPr>
              <w:t>e</w:t>
            </w:r>
            <w:r>
              <w:rPr>
                <w:sz w:val="20"/>
                <w:lang w:eastAsia="it-IT"/>
              </w:rPr>
              <w:t>l, fournitures, etc.</w:t>
            </w:r>
          </w:p>
        </w:tc>
        <w:tc>
          <w:tcPr>
            <w:tcW w:w="851" w:type="dxa"/>
            <w:tcBorders>
              <w:top w:val="single" w:sz="8" w:space="0" w:color="auto"/>
              <w:bottom w:val="single" w:sz="8" w:space="0" w:color="auto"/>
            </w:tcBorders>
            <w:vAlign w:val="center"/>
          </w:tcPr>
          <w:p w:rsidR="007168ED" w:rsidRPr="0047082A" w:rsidRDefault="007168ED" w:rsidP="00FE6B7C">
            <w:pPr>
              <w:spacing w:before="40"/>
              <w:jc w:val="center"/>
              <w:rPr>
                <w:sz w:val="20"/>
              </w:rPr>
            </w:pPr>
          </w:p>
        </w:tc>
        <w:tc>
          <w:tcPr>
            <w:tcW w:w="1134" w:type="dxa"/>
            <w:tcBorders>
              <w:top w:val="single" w:sz="8" w:space="0" w:color="auto"/>
              <w:bottom w:val="single" w:sz="8" w:space="0" w:color="auto"/>
            </w:tcBorders>
            <w:vAlign w:val="center"/>
          </w:tcPr>
          <w:p w:rsidR="007168ED" w:rsidRPr="0047082A" w:rsidRDefault="007168ED" w:rsidP="00FE6B7C">
            <w:pPr>
              <w:spacing w:before="40"/>
              <w:jc w:val="center"/>
              <w:rPr>
                <w:sz w:val="20"/>
              </w:rPr>
            </w:pPr>
          </w:p>
        </w:tc>
        <w:tc>
          <w:tcPr>
            <w:tcW w:w="1134" w:type="dxa"/>
            <w:tcBorders>
              <w:top w:val="single" w:sz="8" w:space="0" w:color="auto"/>
              <w:bottom w:val="single" w:sz="8" w:space="0" w:color="auto"/>
            </w:tcBorders>
            <w:vAlign w:val="center"/>
          </w:tcPr>
          <w:p w:rsidR="007168ED" w:rsidRPr="0047082A"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tcBorders>
            <w:vAlign w:val="center"/>
          </w:tcPr>
          <w:p w:rsidR="007168ED" w:rsidRPr="0047082A" w:rsidRDefault="007168ED" w:rsidP="00FE6B7C">
            <w:pPr>
              <w:spacing w:before="40"/>
              <w:jc w:val="center"/>
              <w:rPr>
                <w:sz w:val="20"/>
              </w:rPr>
            </w:pPr>
          </w:p>
        </w:tc>
        <w:tc>
          <w:tcPr>
            <w:tcW w:w="1531" w:type="dxa"/>
            <w:tcBorders>
              <w:top w:val="single" w:sz="8" w:space="0" w:color="auto"/>
            </w:tcBorders>
            <w:vAlign w:val="center"/>
          </w:tcPr>
          <w:p w:rsidR="007168ED" w:rsidRPr="0047082A" w:rsidRDefault="007168ED" w:rsidP="00FE6B7C">
            <w:pPr>
              <w:spacing w:before="40"/>
              <w:jc w:val="center"/>
              <w:rPr>
                <w:sz w:val="20"/>
              </w:rPr>
            </w:pPr>
          </w:p>
        </w:tc>
        <w:tc>
          <w:tcPr>
            <w:tcW w:w="1531" w:type="dxa"/>
            <w:tcBorders>
              <w:top w:val="single" w:sz="8" w:space="0" w:color="auto"/>
            </w:tcBorders>
            <w:vAlign w:val="center"/>
          </w:tcPr>
          <w:p w:rsidR="007168ED" w:rsidRPr="0047082A" w:rsidRDefault="007168ED" w:rsidP="00FE6B7C">
            <w:pPr>
              <w:spacing w:before="40"/>
              <w:jc w:val="center"/>
              <w:rPr>
                <w:sz w:val="20"/>
              </w:rPr>
            </w:pPr>
          </w:p>
        </w:tc>
      </w:tr>
      <w:tr w:rsidR="007168ED" w:rsidTr="00FE6B7C">
        <w:trPr>
          <w:trHeight w:hRule="exact" w:val="340"/>
          <w:jc w:val="center"/>
        </w:trPr>
        <w:tc>
          <w:tcPr>
            <w:tcW w:w="454" w:type="dxa"/>
            <w:tcBorders>
              <w:top w:val="single" w:sz="8" w:space="0" w:color="auto"/>
            </w:tcBorders>
            <w:vAlign w:val="center"/>
          </w:tcPr>
          <w:p w:rsidR="007168ED" w:rsidRDefault="007168ED" w:rsidP="00FE6B7C">
            <w:pPr>
              <w:pStyle w:val="En-tte"/>
              <w:tabs>
                <w:tab w:val="clear" w:pos="4320"/>
                <w:tab w:val="clear" w:pos="8640"/>
              </w:tabs>
              <w:spacing w:before="40"/>
              <w:rPr>
                <w:lang w:eastAsia="it-IT"/>
              </w:rPr>
            </w:pPr>
          </w:p>
        </w:tc>
        <w:tc>
          <w:tcPr>
            <w:tcW w:w="2779" w:type="dxa"/>
            <w:tcBorders>
              <w:top w:val="single" w:sz="8" w:space="0" w:color="auto"/>
              <w:bottom w:val="single" w:sz="8" w:space="0" w:color="auto"/>
            </w:tcBorders>
            <w:vAlign w:val="center"/>
          </w:tcPr>
          <w:p w:rsidR="007168ED" w:rsidRDefault="007168ED" w:rsidP="00FE6B7C">
            <w:pPr>
              <w:pStyle w:val="En-tte"/>
              <w:tabs>
                <w:tab w:val="clear" w:pos="4320"/>
                <w:tab w:val="clear" w:pos="8640"/>
              </w:tabs>
              <w:rPr>
                <w:sz w:val="20"/>
                <w:lang w:eastAsia="it-IT"/>
              </w:rPr>
            </w:pPr>
            <w:r>
              <w:rPr>
                <w:sz w:val="20"/>
                <w:lang w:eastAsia="it-IT"/>
              </w:rPr>
              <w:t>Envoi effets personnels</w:t>
            </w:r>
          </w:p>
        </w:tc>
        <w:tc>
          <w:tcPr>
            <w:tcW w:w="851" w:type="dxa"/>
            <w:tcBorders>
              <w:top w:val="single" w:sz="8" w:space="0" w:color="auto"/>
              <w:bottom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r>
              <w:rPr>
                <w:sz w:val="20"/>
                <w:lang w:eastAsia="it-IT"/>
              </w:rPr>
              <w:t>Voyage</w:t>
            </w:r>
          </w:p>
        </w:tc>
        <w:tc>
          <w:tcPr>
            <w:tcW w:w="1134"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bottom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bottom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r>
      <w:tr w:rsidR="007168ED" w:rsidTr="00FE6B7C">
        <w:trPr>
          <w:trHeight w:hRule="exact" w:val="340"/>
          <w:jc w:val="center"/>
        </w:trPr>
        <w:tc>
          <w:tcPr>
            <w:tcW w:w="454" w:type="dxa"/>
            <w:tcBorders>
              <w:top w:val="single" w:sz="8" w:space="0" w:color="auto"/>
            </w:tcBorders>
            <w:vAlign w:val="center"/>
          </w:tcPr>
          <w:p w:rsidR="007168ED" w:rsidRDefault="007168ED" w:rsidP="00FE6B7C">
            <w:pPr>
              <w:pStyle w:val="En-tte"/>
              <w:tabs>
                <w:tab w:val="clear" w:pos="4320"/>
                <w:tab w:val="clear" w:pos="8640"/>
              </w:tabs>
              <w:spacing w:before="40"/>
              <w:rPr>
                <w:lang w:eastAsia="it-IT"/>
              </w:rPr>
            </w:pPr>
          </w:p>
        </w:tc>
        <w:tc>
          <w:tcPr>
            <w:tcW w:w="2779" w:type="dxa"/>
            <w:tcBorders>
              <w:top w:val="single" w:sz="8" w:space="0" w:color="auto"/>
              <w:bottom w:val="single" w:sz="6" w:space="0" w:color="auto"/>
            </w:tcBorders>
            <w:vAlign w:val="center"/>
          </w:tcPr>
          <w:p w:rsidR="007168ED" w:rsidRDefault="007168ED" w:rsidP="00FE6B7C">
            <w:pPr>
              <w:pStyle w:val="En-tte"/>
              <w:tabs>
                <w:tab w:val="clear" w:pos="4320"/>
                <w:tab w:val="clear" w:pos="8640"/>
              </w:tabs>
              <w:rPr>
                <w:sz w:val="20"/>
                <w:lang w:eastAsia="it-IT"/>
              </w:rPr>
            </w:pPr>
            <w:r>
              <w:rPr>
                <w:sz w:val="20"/>
                <w:lang w:eastAsia="it-IT"/>
              </w:rPr>
              <w:t>Emploi ordinateurs, logiciel</w:t>
            </w:r>
          </w:p>
        </w:tc>
        <w:tc>
          <w:tcPr>
            <w:tcW w:w="851" w:type="dxa"/>
            <w:tcBorders>
              <w:top w:val="single" w:sz="8" w:space="0" w:color="auto"/>
              <w:bottom w:val="single" w:sz="6" w:space="0" w:color="auto"/>
            </w:tcBorders>
            <w:vAlign w:val="center"/>
          </w:tcPr>
          <w:p w:rsidR="007168ED" w:rsidRDefault="007168ED" w:rsidP="00FE6B7C">
            <w:pPr>
              <w:spacing w:before="40"/>
              <w:jc w:val="center"/>
              <w:rPr>
                <w:sz w:val="20"/>
              </w:rPr>
            </w:pPr>
          </w:p>
        </w:tc>
        <w:tc>
          <w:tcPr>
            <w:tcW w:w="1134" w:type="dxa"/>
            <w:tcBorders>
              <w:top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r>
      <w:tr w:rsidR="007168ED" w:rsidTr="00FE6B7C">
        <w:trPr>
          <w:trHeight w:hRule="exact" w:val="340"/>
          <w:jc w:val="center"/>
        </w:trPr>
        <w:tc>
          <w:tcPr>
            <w:tcW w:w="454" w:type="dxa"/>
            <w:tcBorders>
              <w:top w:val="single" w:sz="8" w:space="0" w:color="auto"/>
            </w:tcBorders>
            <w:vAlign w:val="center"/>
          </w:tcPr>
          <w:p w:rsidR="007168ED" w:rsidRDefault="007168ED" w:rsidP="00FE6B7C">
            <w:pPr>
              <w:pStyle w:val="En-tte"/>
              <w:tabs>
                <w:tab w:val="clear" w:pos="4320"/>
                <w:tab w:val="clear" w:pos="8640"/>
              </w:tabs>
              <w:spacing w:before="40"/>
              <w:rPr>
                <w:lang w:eastAsia="it-IT"/>
              </w:rPr>
            </w:pPr>
          </w:p>
        </w:tc>
        <w:tc>
          <w:tcPr>
            <w:tcW w:w="2779" w:type="dxa"/>
            <w:tcBorders>
              <w:top w:val="single" w:sz="8" w:space="0" w:color="auto"/>
            </w:tcBorders>
            <w:vAlign w:val="center"/>
          </w:tcPr>
          <w:p w:rsidR="007168ED" w:rsidRPr="00160F0F" w:rsidRDefault="007168ED" w:rsidP="00FE6B7C">
            <w:pPr>
              <w:pStyle w:val="En-tte"/>
              <w:tabs>
                <w:tab w:val="clear" w:pos="4320"/>
                <w:tab w:val="clear" w:pos="8640"/>
              </w:tabs>
              <w:rPr>
                <w:sz w:val="20"/>
                <w:lang w:eastAsia="it-IT"/>
              </w:rPr>
            </w:pPr>
            <w:r w:rsidRPr="00160F0F">
              <w:rPr>
                <w:sz w:val="20"/>
                <w:lang w:eastAsia="it-IT"/>
              </w:rPr>
              <w:t>Essais laboratoire.</w:t>
            </w:r>
          </w:p>
        </w:tc>
        <w:tc>
          <w:tcPr>
            <w:tcW w:w="851" w:type="dxa"/>
            <w:tcBorders>
              <w:top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134" w:type="dxa"/>
            <w:tcBorders>
              <w:top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bottom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bottom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r>
      <w:tr w:rsidR="007168ED" w:rsidTr="00FE6B7C">
        <w:trPr>
          <w:trHeight w:hRule="exact" w:val="340"/>
          <w:jc w:val="center"/>
        </w:trPr>
        <w:tc>
          <w:tcPr>
            <w:tcW w:w="454" w:type="dxa"/>
            <w:tcBorders>
              <w:top w:val="single" w:sz="8" w:space="0" w:color="auto"/>
            </w:tcBorders>
            <w:vAlign w:val="center"/>
          </w:tcPr>
          <w:p w:rsidR="007168ED" w:rsidRDefault="007168ED" w:rsidP="00FE6B7C">
            <w:pPr>
              <w:spacing w:before="40"/>
            </w:pPr>
          </w:p>
        </w:tc>
        <w:tc>
          <w:tcPr>
            <w:tcW w:w="2779" w:type="dxa"/>
            <w:tcBorders>
              <w:top w:val="single" w:sz="8" w:space="0" w:color="auto"/>
            </w:tcBorders>
            <w:vAlign w:val="center"/>
          </w:tcPr>
          <w:p w:rsidR="007168ED" w:rsidRPr="00160F0F" w:rsidRDefault="007168ED" w:rsidP="00FE6B7C">
            <w:pPr>
              <w:pStyle w:val="En-tte"/>
              <w:tabs>
                <w:tab w:val="clear" w:pos="4320"/>
                <w:tab w:val="clear" w:pos="8640"/>
              </w:tabs>
              <w:rPr>
                <w:sz w:val="20"/>
                <w:lang w:eastAsia="it-IT"/>
              </w:rPr>
            </w:pPr>
            <w:r w:rsidRPr="00160F0F">
              <w:rPr>
                <w:sz w:val="20"/>
                <w:lang w:eastAsia="it-IT"/>
              </w:rPr>
              <w:t>Marchés sous-traitants</w:t>
            </w:r>
          </w:p>
        </w:tc>
        <w:tc>
          <w:tcPr>
            <w:tcW w:w="851" w:type="dxa"/>
            <w:tcBorders>
              <w:top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r>
      <w:tr w:rsidR="007168ED" w:rsidTr="00FE6B7C">
        <w:trPr>
          <w:trHeight w:hRule="exact" w:val="340"/>
          <w:jc w:val="center"/>
        </w:trPr>
        <w:tc>
          <w:tcPr>
            <w:tcW w:w="454" w:type="dxa"/>
            <w:tcBorders>
              <w:top w:val="single" w:sz="8" w:space="0" w:color="auto"/>
            </w:tcBorders>
            <w:vAlign w:val="center"/>
          </w:tcPr>
          <w:p w:rsidR="007168ED" w:rsidRDefault="007168ED" w:rsidP="00FE6B7C">
            <w:pPr>
              <w:spacing w:before="40"/>
            </w:pPr>
          </w:p>
        </w:tc>
        <w:tc>
          <w:tcPr>
            <w:tcW w:w="2779" w:type="dxa"/>
            <w:tcBorders>
              <w:top w:val="single" w:sz="8" w:space="0" w:color="auto"/>
            </w:tcBorders>
            <w:vAlign w:val="center"/>
          </w:tcPr>
          <w:p w:rsidR="007168ED" w:rsidRDefault="007168ED" w:rsidP="00FE6B7C">
            <w:pPr>
              <w:pStyle w:val="En-tte"/>
              <w:tabs>
                <w:tab w:val="clear" w:pos="4320"/>
                <w:tab w:val="clear" w:pos="8640"/>
              </w:tabs>
              <w:rPr>
                <w:sz w:val="20"/>
                <w:lang w:eastAsia="it-IT"/>
              </w:rPr>
            </w:pPr>
            <w:r>
              <w:rPr>
                <w:sz w:val="20"/>
                <w:lang w:eastAsia="it-IT"/>
              </w:rPr>
              <w:t>Transport local</w:t>
            </w:r>
          </w:p>
        </w:tc>
        <w:tc>
          <w:tcPr>
            <w:tcW w:w="851" w:type="dxa"/>
            <w:tcBorders>
              <w:top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tcBorders>
            <w:vAlign w:val="center"/>
          </w:tcPr>
          <w:p w:rsidR="007168ED" w:rsidRDefault="007168ED" w:rsidP="00FE6B7C">
            <w:pPr>
              <w:spacing w:before="40"/>
              <w:jc w:val="center"/>
              <w:rPr>
                <w:sz w:val="20"/>
              </w:rPr>
            </w:pPr>
          </w:p>
        </w:tc>
        <w:tc>
          <w:tcPr>
            <w:tcW w:w="1134"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c>
          <w:tcPr>
            <w:tcW w:w="1531" w:type="dxa"/>
            <w:tcBorders>
              <w:top w:val="single" w:sz="8" w:space="0" w:color="auto"/>
            </w:tcBorders>
            <w:vAlign w:val="center"/>
          </w:tcPr>
          <w:p w:rsidR="007168ED" w:rsidRDefault="007168ED" w:rsidP="00FE6B7C">
            <w:pPr>
              <w:spacing w:before="40"/>
              <w:jc w:val="center"/>
              <w:rPr>
                <w:sz w:val="20"/>
              </w:rPr>
            </w:pPr>
          </w:p>
        </w:tc>
      </w:tr>
      <w:tr w:rsidR="007168ED" w:rsidTr="00FE6B7C">
        <w:trPr>
          <w:trHeight w:hRule="exact" w:val="340"/>
          <w:jc w:val="center"/>
        </w:trPr>
        <w:tc>
          <w:tcPr>
            <w:tcW w:w="454" w:type="dxa"/>
            <w:tcBorders>
              <w:top w:val="single" w:sz="8" w:space="0" w:color="auto"/>
            </w:tcBorders>
            <w:vAlign w:val="center"/>
          </w:tcPr>
          <w:p w:rsidR="007168ED" w:rsidRDefault="007168ED" w:rsidP="00FE6B7C">
            <w:pPr>
              <w:spacing w:before="40"/>
              <w:rPr>
                <w:lang w:val="en-GB"/>
              </w:rPr>
            </w:pPr>
          </w:p>
        </w:tc>
        <w:tc>
          <w:tcPr>
            <w:tcW w:w="2779" w:type="dxa"/>
            <w:tcBorders>
              <w:top w:val="single" w:sz="8" w:space="0" w:color="auto"/>
            </w:tcBorders>
            <w:vAlign w:val="center"/>
          </w:tcPr>
          <w:p w:rsidR="007168ED" w:rsidRDefault="007168ED" w:rsidP="00FE6B7C">
            <w:pPr>
              <w:pStyle w:val="En-tte"/>
              <w:tabs>
                <w:tab w:val="clear" w:pos="4320"/>
                <w:tab w:val="clear" w:pos="8640"/>
              </w:tabs>
              <w:rPr>
                <w:sz w:val="20"/>
                <w:lang w:eastAsia="it-IT"/>
              </w:rPr>
            </w:pPr>
            <w:r>
              <w:rPr>
                <w:sz w:val="20"/>
                <w:lang w:eastAsia="it-IT"/>
              </w:rPr>
              <w:t>Location bureaux, aide admin.</w:t>
            </w:r>
          </w:p>
        </w:tc>
        <w:tc>
          <w:tcPr>
            <w:tcW w:w="851" w:type="dxa"/>
            <w:tcBorders>
              <w:top w:val="single" w:sz="8" w:space="0" w:color="auto"/>
              <w:bottom w:val="single" w:sz="8" w:space="0" w:color="auto"/>
            </w:tcBorders>
            <w:vAlign w:val="center"/>
          </w:tcPr>
          <w:p w:rsidR="007168ED" w:rsidRDefault="007168ED" w:rsidP="00FE6B7C">
            <w:pPr>
              <w:spacing w:before="40"/>
              <w:jc w:val="center"/>
              <w:rPr>
                <w:sz w:val="20"/>
                <w:lang w:val="en-GB"/>
              </w:rPr>
            </w:pPr>
          </w:p>
        </w:tc>
        <w:tc>
          <w:tcPr>
            <w:tcW w:w="1134" w:type="dxa"/>
            <w:tcBorders>
              <w:top w:val="single" w:sz="8" w:space="0" w:color="auto"/>
              <w:bottom w:val="single" w:sz="8" w:space="0" w:color="auto"/>
            </w:tcBorders>
            <w:vAlign w:val="center"/>
          </w:tcPr>
          <w:p w:rsidR="007168ED" w:rsidRDefault="007168ED" w:rsidP="00FE6B7C">
            <w:pPr>
              <w:spacing w:before="40"/>
              <w:jc w:val="center"/>
              <w:rPr>
                <w:sz w:val="20"/>
                <w:lang w:val="en-GB"/>
              </w:rPr>
            </w:pPr>
          </w:p>
        </w:tc>
        <w:tc>
          <w:tcPr>
            <w:tcW w:w="1134" w:type="dxa"/>
            <w:tcBorders>
              <w:top w:val="single" w:sz="8" w:space="0" w:color="auto"/>
              <w:bottom w:val="single" w:sz="8" w:space="0" w:color="auto"/>
            </w:tcBorders>
            <w:vAlign w:val="center"/>
          </w:tcPr>
          <w:p w:rsidR="007168ED" w:rsidRDefault="007168ED" w:rsidP="00FE6B7C">
            <w:pPr>
              <w:spacing w:before="40"/>
              <w:jc w:val="center"/>
              <w:rPr>
                <w:sz w:val="20"/>
                <w:lang w:val="en-GB"/>
              </w:rPr>
            </w:pPr>
          </w:p>
        </w:tc>
        <w:tc>
          <w:tcPr>
            <w:tcW w:w="1531" w:type="dxa"/>
            <w:tcBorders>
              <w:top w:val="single" w:sz="8"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tcBorders>
            <w:vAlign w:val="center"/>
          </w:tcPr>
          <w:p w:rsidR="007168ED" w:rsidRDefault="007168ED" w:rsidP="00FE6B7C">
            <w:pPr>
              <w:spacing w:before="40"/>
              <w:jc w:val="center"/>
              <w:rPr>
                <w:sz w:val="20"/>
                <w:lang w:val="en-GB"/>
              </w:rPr>
            </w:pPr>
          </w:p>
        </w:tc>
        <w:tc>
          <w:tcPr>
            <w:tcW w:w="1531" w:type="dxa"/>
            <w:tcBorders>
              <w:top w:val="single" w:sz="8" w:space="0" w:color="auto"/>
            </w:tcBorders>
            <w:vAlign w:val="center"/>
          </w:tcPr>
          <w:p w:rsidR="007168ED" w:rsidRDefault="007168ED" w:rsidP="00FE6B7C">
            <w:pPr>
              <w:spacing w:before="40"/>
              <w:jc w:val="center"/>
              <w:rPr>
                <w:sz w:val="20"/>
                <w:lang w:val="en-GB"/>
              </w:rPr>
            </w:pPr>
          </w:p>
        </w:tc>
        <w:tc>
          <w:tcPr>
            <w:tcW w:w="1531" w:type="dxa"/>
            <w:tcBorders>
              <w:top w:val="single" w:sz="8" w:space="0" w:color="auto"/>
            </w:tcBorders>
            <w:vAlign w:val="center"/>
          </w:tcPr>
          <w:p w:rsidR="007168ED" w:rsidRDefault="007168ED" w:rsidP="00FE6B7C">
            <w:pPr>
              <w:spacing w:before="40"/>
              <w:jc w:val="center"/>
              <w:rPr>
                <w:sz w:val="20"/>
                <w:lang w:val="en-GB"/>
              </w:rPr>
            </w:pPr>
          </w:p>
        </w:tc>
      </w:tr>
      <w:tr w:rsidR="007168ED" w:rsidRPr="0047082A" w:rsidTr="00FE6B7C">
        <w:trPr>
          <w:jc w:val="center"/>
        </w:trPr>
        <w:tc>
          <w:tcPr>
            <w:tcW w:w="454" w:type="dxa"/>
            <w:tcBorders>
              <w:top w:val="single" w:sz="8" w:space="0" w:color="auto"/>
              <w:bottom w:val="double" w:sz="4" w:space="0" w:color="auto"/>
            </w:tcBorders>
            <w:vAlign w:val="center"/>
          </w:tcPr>
          <w:p w:rsidR="007168ED" w:rsidRDefault="007168ED" w:rsidP="00FE6B7C">
            <w:pPr>
              <w:spacing w:before="40"/>
              <w:rPr>
                <w:lang w:val="en-GB"/>
              </w:rPr>
            </w:pPr>
          </w:p>
        </w:tc>
        <w:tc>
          <w:tcPr>
            <w:tcW w:w="2779" w:type="dxa"/>
            <w:tcBorders>
              <w:top w:val="single" w:sz="8" w:space="0" w:color="auto"/>
              <w:bottom w:val="double" w:sz="4" w:space="0" w:color="auto"/>
            </w:tcBorders>
            <w:vAlign w:val="center"/>
          </w:tcPr>
          <w:p w:rsidR="007168ED" w:rsidRDefault="007168ED" w:rsidP="00FE6B7C">
            <w:pPr>
              <w:pStyle w:val="En-tte"/>
              <w:tabs>
                <w:tab w:val="clear" w:pos="4320"/>
                <w:tab w:val="clear" w:pos="8640"/>
              </w:tabs>
              <w:rPr>
                <w:sz w:val="20"/>
                <w:lang w:eastAsia="it-IT"/>
              </w:rPr>
            </w:pPr>
            <w:r w:rsidRPr="0047082A">
              <w:rPr>
                <w:sz w:val="20"/>
              </w:rPr>
              <w:t xml:space="preserve"> Formation du personnel </w:t>
            </w:r>
            <w:r>
              <w:rPr>
                <w:sz w:val="20"/>
              </w:rPr>
              <w:t>de l’autorité contractante</w:t>
            </w:r>
            <w:r w:rsidRPr="0047082A">
              <w:rPr>
                <w:vertAlign w:val="superscript"/>
              </w:rPr>
              <w:t>6</w:t>
            </w:r>
          </w:p>
        </w:tc>
        <w:tc>
          <w:tcPr>
            <w:tcW w:w="851" w:type="dxa"/>
            <w:tcBorders>
              <w:top w:val="single" w:sz="8" w:space="0" w:color="auto"/>
              <w:bottom w:val="double" w:sz="4" w:space="0" w:color="auto"/>
            </w:tcBorders>
            <w:vAlign w:val="center"/>
          </w:tcPr>
          <w:p w:rsidR="007168ED" w:rsidRPr="0047082A" w:rsidRDefault="007168ED" w:rsidP="00FE6B7C">
            <w:pPr>
              <w:spacing w:before="40"/>
              <w:jc w:val="center"/>
              <w:rPr>
                <w:sz w:val="20"/>
              </w:rPr>
            </w:pPr>
          </w:p>
        </w:tc>
        <w:tc>
          <w:tcPr>
            <w:tcW w:w="1134" w:type="dxa"/>
            <w:tcBorders>
              <w:top w:val="single" w:sz="8" w:space="0" w:color="auto"/>
              <w:bottom w:val="double" w:sz="4" w:space="0" w:color="auto"/>
            </w:tcBorders>
            <w:vAlign w:val="center"/>
          </w:tcPr>
          <w:p w:rsidR="007168ED" w:rsidRPr="0047082A" w:rsidRDefault="007168ED" w:rsidP="00FE6B7C">
            <w:pPr>
              <w:spacing w:before="40"/>
              <w:jc w:val="center"/>
              <w:rPr>
                <w:sz w:val="20"/>
              </w:rPr>
            </w:pPr>
          </w:p>
        </w:tc>
        <w:tc>
          <w:tcPr>
            <w:tcW w:w="1134" w:type="dxa"/>
            <w:tcBorders>
              <w:top w:val="single" w:sz="8" w:space="0" w:color="auto"/>
              <w:bottom w:val="double" w:sz="4" w:space="0" w:color="auto"/>
            </w:tcBorders>
            <w:vAlign w:val="center"/>
          </w:tcPr>
          <w:p w:rsidR="007168ED" w:rsidRPr="0047082A" w:rsidRDefault="007168ED" w:rsidP="00FE6B7C">
            <w:pPr>
              <w:spacing w:before="40"/>
              <w:jc w:val="center"/>
              <w:rPr>
                <w:sz w:val="20"/>
              </w:rPr>
            </w:pPr>
          </w:p>
        </w:tc>
        <w:tc>
          <w:tcPr>
            <w:tcW w:w="1531" w:type="dxa"/>
            <w:tcBorders>
              <w:top w:val="single" w:sz="8" w:space="0" w:color="auto"/>
              <w:bottom w:val="double" w:sz="4" w:space="0" w:color="auto"/>
            </w:tcBorders>
            <w:vAlign w:val="center"/>
          </w:tcPr>
          <w:p w:rsidR="007168ED" w:rsidRDefault="007168ED" w:rsidP="00FE6B7C">
            <w:pPr>
              <w:pStyle w:val="En-tte"/>
              <w:tabs>
                <w:tab w:val="clear" w:pos="4320"/>
                <w:tab w:val="clear" w:pos="8640"/>
              </w:tabs>
              <w:spacing w:before="40"/>
              <w:jc w:val="center"/>
              <w:rPr>
                <w:sz w:val="20"/>
                <w:lang w:eastAsia="it-IT"/>
              </w:rPr>
            </w:pPr>
          </w:p>
        </w:tc>
        <w:tc>
          <w:tcPr>
            <w:tcW w:w="1531" w:type="dxa"/>
            <w:tcBorders>
              <w:top w:val="single" w:sz="8" w:space="0" w:color="auto"/>
              <w:bottom w:val="double" w:sz="4" w:space="0" w:color="auto"/>
            </w:tcBorders>
            <w:vAlign w:val="center"/>
          </w:tcPr>
          <w:p w:rsidR="007168ED" w:rsidRPr="0047082A" w:rsidRDefault="007168ED" w:rsidP="00FE6B7C">
            <w:pPr>
              <w:spacing w:before="40"/>
              <w:jc w:val="center"/>
              <w:rPr>
                <w:sz w:val="20"/>
              </w:rPr>
            </w:pPr>
          </w:p>
        </w:tc>
        <w:tc>
          <w:tcPr>
            <w:tcW w:w="1531" w:type="dxa"/>
            <w:tcBorders>
              <w:top w:val="single" w:sz="8" w:space="0" w:color="auto"/>
              <w:bottom w:val="double" w:sz="4" w:space="0" w:color="auto"/>
            </w:tcBorders>
            <w:vAlign w:val="center"/>
          </w:tcPr>
          <w:p w:rsidR="007168ED" w:rsidRPr="0047082A" w:rsidRDefault="007168ED" w:rsidP="00FE6B7C">
            <w:pPr>
              <w:spacing w:before="40"/>
              <w:jc w:val="center"/>
              <w:rPr>
                <w:sz w:val="20"/>
              </w:rPr>
            </w:pPr>
          </w:p>
        </w:tc>
        <w:tc>
          <w:tcPr>
            <w:tcW w:w="1531" w:type="dxa"/>
            <w:tcBorders>
              <w:top w:val="single" w:sz="8" w:space="0" w:color="auto"/>
              <w:bottom w:val="double" w:sz="4" w:space="0" w:color="auto"/>
            </w:tcBorders>
            <w:vAlign w:val="center"/>
          </w:tcPr>
          <w:p w:rsidR="007168ED" w:rsidRPr="0047082A" w:rsidRDefault="007168ED" w:rsidP="00FE6B7C">
            <w:pPr>
              <w:spacing w:before="40"/>
              <w:jc w:val="center"/>
              <w:rPr>
                <w:sz w:val="20"/>
              </w:rPr>
            </w:pPr>
          </w:p>
        </w:tc>
      </w:tr>
    </w:tbl>
    <w:p w:rsidR="007168ED" w:rsidRDefault="007168ED" w:rsidP="007168ED"/>
    <w:p w:rsidR="007168ED" w:rsidRDefault="007168ED" w:rsidP="007168ED">
      <w:pPr>
        <w:pStyle w:val="Titre3"/>
        <w:keepNext w:val="0"/>
        <w:jc w:val="center"/>
        <w:rPr>
          <w:b w:val="0"/>
          <w:smallCaps/>
          <w:sz w:val="28"/>
        </w:rPr>
        <w:sectPr w:rsidR="007168ED">
          <w:headerReference w:type="first" r:id="rId30"/>
          <w:type w:val="nextColumn"/>
          <w:pgSz w:w="15840" w:h="12240" w:orient="landscape" w:code="1"/>
          <w:pgMar w:top="1440" w:right="1440" w:bottom="1440" w:left="1440" w:header="720" w:footer="720" w:gutter="0"/>
          <w:cols w:space="720"/>
          <w:titlePg/>
        </w:sectPr>
      </w:pPr>
      <w:bookmarkStart w:id="65" w:name="_Toc64435233"/>
      <w:bookmarkStart w:id="66" w:name="_Toc64435423"/>
      <w:bookmarkStart w:id="67" w:name="_Toc64435613"/>
    </w:p>
    <w:p w:rsidR="007168ED" w:rsidRPr="001A2E30" w:rsidRDefault="007168ED" w:rsidP="00160F0F">
      <w:pPr>
        <w:jc w:val="center"/>
        <w:rPr>
          <w:rFonts w:ascii="Times New Roman Bold" w:hAnsi="Times New Roman Bold"/>
          <w:b/>
          <w:bCs/>
          <w:smallCaps/>
          <w:sz w:val="26"/>
          <w:szCs w:val="26"/>
        </w:rPr>
      </w:pPr>
      <w:bookmarkStart w:id="68" w:name="_Toc72513350"/>
      <w:bookmarkStart w:id="69" w:name="_Toc72513669"/>
      <w:bookmarkStart w:id="70" w:name="_Toc72514649"/>
      <w:bookmarkStart w:id="71" w:name="_Toc72514828"/>
      <w:bookmarkStart w:id="72" w:name="_Toc72515062"/>
      <w:r w:rsidRPr="001A2E30">
        <w:rPr>
          <w:rFonts w:ascii="Times New Roman Bold" w:hAnsi="Times New Roman Bold"/>
          <w:b/>
          <w:bCs/>
          <w:smallCaps/>
          <w:sz w:val="26"/>
          <w:szCs w:val="26"/>
        </w:rPr>
        <w:lastRenderedPageBreak/>
        <w:t xml:space="preserve">FORMULAIRE FIN-5 VENTILATION DES </w:t>
      </w:r>
      <w:bookmarkEnd w:id="65"/>
      <w:bookmarkEnd w:id="66"/>
      <w:bookmarkEnd w:id="67"/>
      <w:bookmarkEnd w:id="68"/>
      <w:bookmarkEnd w:id="69"/>
      <w:bookmarkEnd w:id="70"/>
      <w:bookmarkEnd w:id="71"/>
      <w:bookmarkEnd w:id="72"/>
      <w:r w:rsidRPr="001A2E30">
        <w:rPr>
          <w:rFonts w:ascii="Times New Roman Bold" w:hAnsi="Times New Roman Bold"/>
          <w:b/>
          <w:bCs/>
          <w:smallCaps/>
          <w:sz w:val="26"/>
          <w:szCs w:val="26"/>
        </w:rPr>
        <w:t>AUTRES COUTS</w:t>
      </w:r>
    </w:p>
    <w:p w:rsidR="007168ED" w:rsidRPr="001A2E30" w:rsidRDefault="007168ED" w:rsidP="007168ED">
      <w:pPr>
        <w:rPr>
          <w:i/>
          <w:iCs/>
          <w:sz w:val="26"/>
          <w:szCs w:val="26"/>
        </w:rPr>
      </w:pPr>
      <w:bookmarkStart w:id="73" w:name="_Toc72513351"/>
      <w:bookmarkStart w:id="74" w:name="_Toc72513670"/>
      <w:bookmarkStart w:id="75" w:name="_Toc72514650"/>
      <w:bookmarkStart w:id="76" w:name="_Toc72514829"/>
      <w:bookmarkStart w:id="77" w:name="_Toc72515063"/>
      <w:r w:rsidRPr="001A2E30">
        <w:rPr>
          <w:i/>
          <w:iCs/>
          <w:sz w:val="26"/>
          <w:szCs w:val="26"/>
        </w:rPr>
        <w:t xml:space="preserve">(Ce formulaire est à utiliser uniquement dans le cas </w:t>
      </w:r>
      <w:r>
        <w:rPr>
          <w:i/>
          <w:iCs/>
          <w:sz w:val="26"/>
          <w:szCs w:val="26"/>
        </w:rPr>
        <w:t>d’</w:t>
      </w:r>
      <w:r w:rsidRPr="001A2E30">
        <w:rPr>
          <w:i/>
          <w:iCs/>
          <w:sz w:val="26"/>
          <w:szCs w:val="26"/>
        </w:rPr>
        <w:t xml:space="preserve">un marché </w:t>
      </w:r>
      <w:r>
        <w:rPr>
          <w:i/>
          <w:iCs/>
          <w:sz w:val="26"/>
          <w:szCs w:val="26"/>
        </w:rPr>
        <w:t xml:space="preserve">à rémunération </w:t>
      </w:r>
      <w:r w:rsidRPr="001A2E30">
        <w:rPr>
          <w:i/>
          <w:iCs/>
          <w:sz w:val="26"/>
          <w:szCs w:val="26"/>
        </w:rPr>
        <w:t>forfaitaire. Les informations figurant sur ce formulaire sont utilisées uniquement pour définir des paiements au consultant au titre de prestations supplémentaires éventuellement demandés par l’autorité contractante)</w:t>
      </w:r>
      <w:bookmarkEnd w:id="73"/>
      <w:bookmarkEnd w:id="74"/>
      <w:bookmarkEnd w:id="75"/>
      <w:bookmarkEnd w:id="76"/>
      <w:bookmarkEnd w:id="77"/>
    </w:p>
    <w:p w:rsidR="007168ED" w:rsidRDefault="007168ED" w:rsidP="007168ED">
      <w:pPr>
        <w:pStyle w:val="En-tte"/>
        <w:tabs>
          <w:tab w:val="clear" w:pos="4320"/>
          <w:tab w:val="clear" w:pos="8640"/>
        </w:tabs>
        <w:rPr>
          <w:lang w:eastAsia="it-IT"/>
        </w:rPr>
      </w:pP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701"/>
        <w:gridCol w:w="3529"/>
      </w:tblGrid>
      <w:tr w:rsidR="007168ED" w:rsidTr="00160F0F">
        <w:trPr>
          <w:jc w:val="center"/>
        </w:trPr>
        <w:tc>
          <w:tcPr>
            <w:tcW w:w="567" w:type="dxa"/>
            <w:tcBorders>
              <w:top w:val="double" w:sz="4" w:space="0" w:color="auto"/>
              <w:bottom w:val="single" w:sz="12" w:space="0" w:color="auto"/>
            </w:tcBorders>
            <w:vAlign w:val="center"/>
          </w:tcPr>
          <w:p w:rsidR="007168ED" w:rsidRDefault="007168ED" w:rsidP="00160F0F">
            <w:pPr>
              <w:jc w:val="center"/>
              <w:rPr>
                <w:b/>
              </w:rPr>
            </w:pPr>
            <w:r>
              <w:rPr>
                <w:b/>
              </w:rPr>
              <w:t>N°</w:t>
            </w:r>
          </w:p>
        </w:tc>
        <w:tc>
          <w:tcPr>
            <w:tcW w:w="3402" w:type="dxa"/>
            <w:tcBorders>
              <w:top w:val="double" w:sz="4" w:space="0" w:color="auto"/>
              <w:bottom w:val="single" w:sz="12" w:space="0" w:color="auto"/>
            </w:tcBorders>
            <w:vAlign w:val="center"/>
          </w:tcPr>
          <w:p w:rsidR="007168ED" w:rsidRDefault="007168ED" w:rsidP="00160F0F">
            <w:pPr>
              <w:jc w:val="center"/>
              <w:rPr>
                <w:b/>
              </w:rPr>
            </w:pPr>
            <w:r>
              <w:rPr>
                <w:b/>
              </w:rPr>
              <w:t>Description</w:t>
            </w:r>
            <w:r>
              <w:rPr>
                <w:b/>
                <w:vertAlign w:val="superscript"/>
              </w:rPr>
              <w:t>1</w:t>
            </w:r>
          </w:p>
        </w:tc>
        <w:tc>
          <w:tcPr>
            <w:tcW w:w="1701" w:type="dxa"/>
            <w:tcBorders>
              <w:top w:val="double" w:sz="4" w:space="0" w:color="auto"/>
              <w:bottom w:val="single" w:sz="12" w:space="0" w:color="auto"/>
            </w:tcBorders>
            <w:vAlign w:val="center"/>
          </w:tcPr>
          <w:p w:rsidR="007168ED" w:rsidRDefault="007168ED" w:rsidP="00160F0F">
            <w:pPr>
              <w:jc w:val="center"/>
              <w:rPr>
                <w:b/>
              </w:rPr>
            </w:pPr>
            <w:r>
              <w:rPr>
                <w:b/>
              </w:rPr>
              <w:t>Unité</w:t>
            </w:r>
          </w:p>
        </w:tc>
        <w:tc>
          <w:tcPr>
            <w:tcW w:w="3529" w:type="dxa"/>
            <w:tcBorders>
              <w:top w:val="double" w:sz="4" w:space="0" w:color="auto"/>
              <w:bottom w:val="single" w:sz="12" w:space="0" w:color="auto"/>
            </w:tcBorders>
            <w:vAlign w:val="center"/>
          </w:tcPr>
          <w:p w:rsidR="007168ED" w:rsidRDefault="007168ED" w:rsidP="00160F0F">
            <w:pPr>
              <w:jc w:val="center"/>
              <w:rPr>
                <w:b/>
                <w:lang w:val="en-GB"/>
              </w:rPr>
            </w:pPr>
            <w:r w:rsidRPr="00160F0F">
              <w:rPr>
                <w:b/>
              </w:rPr>
              <w:t>Coût</w:t>
            </w:r>
            <w:r>
              <w:rPr>
                <w:b/>
                <w:lang w:val="en-GB"/>
              </w:rPr>
              <w:t xml:space="preserve"> unitaire</w:t>
            </w:r>
            <w:r>
              <w:rPr>
                <w:b/>
                <w:vertAlign w:val="superscript"/>
                <w:lang w:val="en-GB"/>
              </w:rPr>
              <w:t>2</w:t>
            </w:r>
          </w:p>
        </w:tc>
      </w:tr>
      <w:tr w:rsidR="007168ED" w:rsidTr="00160F0F">
        <w:trPr>
          <w:jc w:val="center"/>
        </w:trPr>
        <w:tc>
          <w:tcPr>
            <w:tcW w:w="567" w:type="dxa"/>
            <w:tcBorders>
              <w:top w:val="single" w:sz="12" w:space="0" w:color="auto"/>
              <w:bottom w:val="single" w:sz="6" w:space="0" w:color="auto"/>
            </w:tcBorders>
            <w:vAlign w:val="center"/>
          </w:tcPr>
          <w:p w:rsidR="007168ED" w:rsidRDefault="007168ED" w:rsidP="00160F0F">
            <w:pPr>
              <w:pStyle w:val="En-tte"/>
              <w:tabs>
                <w:tab w:val="clear" w:pos="4320"/>
                <w:tab w:val="clear" w:pos="8640"/>
              </w:tabs>
              <w:rPr>
                <w:lang w:eastAsia="it-IT"/>
              </w:rPr>
            </w:pPr>
          </w:p>
        </w:tc>
        <w:tc>
          <w:tcPr>
            <w:tcW w:w="3402" w:type="dxa"/>
            <w:tcBorders>
              <w:top w:val="single" w:sz="12" w:space="0" w:color="auto"/>
              <w:bottom w:val="single" w:sz="6" w:space="0" w:color="auto"/>
              <w:right w:val="single" w:sz="8" w:space="0" w:color="auto"/>
            </w:tcBorders>
            <w:vAlign w:val="center"/>
          </w:tcPr>
          <w:p w:rsidR="007168ED" w:rsidRDefault="007168ED" w:rsidP="00160F0F">
            <w:pPr>
              <w:rPr>
                <w:sz w:val="20"/>
              </w:rPr>
            </w:pPr>
            <w:r>
              <w:rPr>
                <w:sz w:val="20"/>
              </w:rPr>
              <w:t>Per diem</w:t>
            </w:r>
          </w:p>
        </w:tc>
        <w:tc>
          <w:tcPr>
            <w:tcW w:w="1701" w:type="dxa"/>
            <w:tcBorders>
              <w:top w:val="single" w:sz="12" w:space="0" w:color="auto"/>
              <w:left w:val="single" w:sz="8" w:space="0" w:color="auto"/>
              <w:bottom w:val="single" w:sz="6" w:space="0" w:color="auto"/>
              <w:right w:val="single" w:sz="8" w:space="0" w:color="auto"/>
            </w:tcBorders>
            <w:vAlign w:val="center"/>
          </w:tcPr>
          <w:p w:rsidR="007168ED" w:rsidRDefault="007168ED" w:rsidP="00160F0F">
            <w:pPr>
              <w:jc w:val="center"/>
              <w:rPr>
                <w:sz w:val="20"/>
              </w:rPr>
            </w:pPr>
            <w:r>
              <w:rPr>
                <w:sz w:val="20"/>
              </w:rPr>
              <w:t>Jour</w:t>
            </w:r>
          </w:p>
        </w:tc>
        <w:tc>
          <w:tcPr>
            <w:tcW w:w="3529" w:type="dxa"/>
            <w:tcBorders>
              <w:top w:val="single" w:sz="12" w:space="0" w:color="auto"/>
              <w:left w:val="single" w:sz="8" w:space="0" w:color="auto"/>
              <w:bottom w:val="single" w:sz="6" w:space="0" w:color="auto"/>
              <w:right w:val="double" w:sz="4" w:space="0" w:color="auto"/>
            </w:tcBorders>
            <w:vAlign w:val="center"/>
          </w:tcPr>
          <w:p w:rsidR="007168ED" w:rsidRDefault="007168ED" w:rsidP="00160F0F">
            <w:pPr>
              <w:jc w:val="center"/>
              <w:rPr>
                <w:sz w:val="20"/>
              </w:rPr>
            </w:pPr>
          </w:p>
        </w:tc>
      </w:tr>
      <w:tr w:rsidR="007168ED" w:rsidTr="00160F0F">
        <w:trPr>
          <w:jc w:val="center"/>
        </w:trPr>
        <w:tc>
          <w:tcPr>
            <w:tcW w:w="567" w:type="dxa"/>
            <w:tcBorders>
              <w:top w:val="single" w:sz="6" w:space="0" w:color="auto"/>
            </w:tcBorders>
            <w:vAlign w:val="center"/>
          </w:tcPr>
          <w:p w:rsidR="007168ED" w:rsidRDefault="007168ED" w:rsidP="00160F0F">
            <w:pPr>
              <w:pStyle w:val="En-tte"/>
              <w:tabs>
                <w:tab w:val="clear" w:pos="4320"/>
                <w:tab w:val="clear" w:pos="8640"/>
              </w:tabs>
              <w:rPr>
                <w:lang w:eastAsia="it-IT"/>
              </w:rPr>
            </w:pPr>
          </w:p>
        </w:tc>
        <w:tc>
          <w:tcPr>
            <w:tcW w:w="3402" w:type="dxa"/>
            <w:tcBorders>
              <w:top w:val="single" w:sz="6" w:space="0" w:color="auto"/>
              <w:right w:val="single" w:sz="8" w:space="0" w:color="auto"/>
            </w:tcBorders>
            <w:vAlign w:val="center"/>
          </w:tcPr>
          <w:p w:rsidR="007168ED" w:rsidRDefault="007168ED" w:rsidP="00160F0F">
            <w:pPr>
              <w:rPr>
                <w:sz w:val="20"/>
              </w:rPr>
            </w:pPr>
            <w:r>
              <w:rPr>
                <w:sz w:val="20"/>
              </w:rPr>
              <w:t>Déplacements internationaux</w:t>
            </w:r>
            <w:r>
              <w:rPr>
                <w:vertAlign w:val="superscript"/>
              </w:rPr>
              <w:t>3</w:t>
            </w:r>
          </w:p>
        </w:tc>
        <w:tc>
          <w:tcPr>
            <w:tcW w:w="1701" w:type="dxa"/>
            <w:tcBorders>
              <w:top w:val="single" w:sz="6" w:space="0" w:color="auto"/>
              <w:left w:val="single" w:sz="8" w:space="0" w:color="auto"/>
              <w:bottom w:val="single" w:sz="8" w:space="0" w:color="auto"/>
              <w:right w:val="single" w:sz="8" w:space="0" w:color="auto"/>
            </w:tcBorders>
            <w:vAlign w:val="center"/>
          </w:tcPr>
          <w:p w:rsidR="007168ED" w:rsidRDefault="007168ED" w:rsidP="00160F0F">
            <w:pPr>
              <w:pStyle w:val="En-tte"/>
              <w:tabs>
                <w:tab w:val="clear" w:pos="4320"/>
                <w:tab w:val="clear" w:pos="8640"/>
              </w:tabs>
              <w:jc w:val="center"/>
              <w:rPr>
                <w:sz w:val="20"/>
              </w:rPr>
            </w:pPr>
            <w:r>
              <w:rPr>
                <w:sz w:val="20"/>
                <w:lang w:eastAsia="it-IT"/>
              </w:rPr>
              <w:t>Voyage</w:t>
            </w:r>
          </w:p>
        </w:tc>
        <w:tc>
          <w:tcPr>
            <w:tcW w:w="3529" w:type="dxa"/>
            <w:tcBorders>
              <w:top w:val="single" w:sz="6" w:space="0" w:color="auto"/>
              <w:left w:val="single" w:sz="8" w:space="0" w:color="auto"/>
              <w:bottom w:val="single" w:sz="8" w:space="0" w:color="auto"/>
              <w:right w:val="double" w:sz="4" w:space="0" w:color="auto"/>
            </w:tcBorders>
            <w:vAlign w:val="center"/>
          </w:tcPr>
          <w:p w:rsidR="007168ED" w:rsidRDefault="007168ED" w:rsidP="00160F0F">
            <w:pPr>
              <w:jc w:val="center"/>
              <w:rPr>
                <w:sz w:val="20"/>
              </w:rPr>
            </w:pPr>
          </w:p>
        </w:tc>
      </w:tr>
      <w:tr w:rsidR="007168ED" w:rsidTr="00160F0F">
        <w:trPr>
          <w:jc w:val="center"/>
        </w:trPr>
        <w:tc>
          <w:tcPr>
            <w:tcW w:w="567" w:type="dxa"/>
            <w:tcBorders>
              <w:top w:val="single" w:sz="8" w:space="0" w:color="auto"/>
            </w:tcBorders>
            <w:vAlign w:val="center"/>
          </w:tcPr>
          <w:p w:rsidR="007168ED" w:rsidRDefault="007168ED" w:rsidP="00160F0F">
            <w:pPr>
              <w:pStyle w:val="En-tte"/>
              <w:tabs>
                <w:tab w:val="clear" w:pos="4320"/>
                <w:tab w:val="clear" w:pos="8640"/>
              </w:tabs>
              <w:rPr>
                <w:lang w:eastAsia="it-IT"/>
              </w:rPr>
            </w:pPr>
          </w:p>
        </w:tc>
        <w:tc>
          <w:tcPr>
            <w:tcW w:w="3402" w:type="dxa"/>
            <w:tcBorders>
              <w:top w:val="single" w:sz="8" w:space="0" w:color="auto"/>
            </w:tcBorders>
            <w:vAlign w:val="center"/>
          </w:tcPr>
          <w:p w:rsidR="007168ED" w:rsidRDefault="007168ED" w:rsidP="00160F0F">
            <w:pPr>
              <w:rPr>
                <w:sz w:val="20"/>
              </w:rPr>
            </w:pPr>
            <w:r>
              <w:rPr>
                <w:sz w:val="20"/>
              </w:rPr>
              <w:t>Faux frais</w:t>
            </w:r>
          </w:p>
        </w:tc>
        <w:tc>
          <w:tcPr>
            <w:tcW w:w="1701" w:type="dxa"/>
            <w:tcBorders>
              <w:top w:val="single" w:sz="8" w:space="0" w:color="auto"/>
            </w:tcBorders>
            <w:vAlign w:val="center"/>
          </w:tcPr>
          <w:p w:rsidR="007168ED" w:rsidRDefault="007168ED" w:rsidP="00160F0F">
            <w:pPr>
              <w:pStyle w:val="En-tte"/>
              <w:tabs>
                <w:tab w:val="clear" w:pos="4320"/>
                <w:tab w:val="clear" w:pos="8640"/>
              </w:tabs>
              <w:jc w:val="center"/>
              <w:rPr>
                <w:sz w:val="20"/>
                <w:lang w:eastAsia="it-IT"/>
              </w:rPr>
            </w:pPr>
            <w:r>
              <w:rPr>
                <w:sz w:val="20"/>
                <w:lang w:eastAsia="it-IT"/>
              </w:rPr>
              <w:t>Voyage</w:t>
            </w:r>
          </w:p>
        </w:tc>
        <w:tc>
          <w:tcPr>
            <w:tcW w:w="3529" w:type="dxa"/>
            <w:tcBorders>
              <w:top w:val="single" w:sz="8" w:space="0" w:color="auto"/>
            </w:tcBorders>
            <w:vAlign w:val="center"/>
          </w:tcPr>
          <w:p w:rsidR="007168ED" w:rsidRDefault="007168ED" w:rsidP="00160F0F">
            <w:pPr>
              <w:jc w:val="center"/>
              <w:rPr>
                <w:sz w:val="20"/>
              </w:rPr>
            </w:pPr>
          </w:p>
        </w:tc>
      </w:tr>
      <w:tr w:rsidR="007168ED" w:rsidTr="00160F0F">
        <w:trPr>
          <w:jc w:val="center"/>
        </w:trPr>
        <w:tc>
          <w:tcPr>
            <w:tcW w:w="567" w:type="dxa"/>
            <w:tcBorders>
              <w:top w:val="single" w:sz="8" w:space="0" w:color="auto"/>
            </w:tcBorders>
            <w:vAlign w:val="center"/>
          </w:tcPr>
          <w:p w:rsidR="007168ED" w:rsidRDefault="007168ED" w:rsidP="00160F0F"/>
        </w:tc>
        <w:tc>
          <w:tcPr>
            <w:tcW w:w="3402" w:type="dxa"/>
            <w:tcBorders>
              <w:top w:val="single" w:sz="6" w:space="0" w:color="auto"/>
              <w:bottom w:val="single" w:sz="8" w:space="0" w:color="auto"/>
            </w:tcBorders>
            <w:vAlign w:val="center"/>
          </w:tcPr>
          <w:p w:rsidR="007168ED" w:rsidRDefault="007168ED" w:rsidP="00160F0F">
            <w:pPr>
              <w:rPr>
                <w:sz w:val="20"/>
              </w:rPr>
            </w:pPr>
            <w:r>
              <w:rPr>
                <w:sz w:val="20"/>
              </w:rPr>
              <w:t>Frais de communication entre [</w:t>
            </w:r>
            <w:r>
              <w:rPr>
                <w:i/>
                <w:sz w:val="20"/>
              </w:rPr>
              <w:t>nom</w:t>
            </w:r>
            <w:r w:rsidR="00B91146">
              <w:rPr>
                <w:i/>
                <w:sz w:val="20"/>
              </w:rPr>
              <w:t xml:space="preserve"> </w:t>
            </w:r>
            <w:r>
              <w:rPr>
                <w:i/>
                <w:sz w:val="20"/>
              </w:rPr>
              <w:t>du</w:t>
            </w:r>
            <w:r w:rsidR="00B91146">
              <w:rPr>
                <w:i/>
                <w:sz w:val="20"/>
              </w:rPr>
              <w:t xml:space="preserve"> </w:t>
            </w:r>
            <w:r>
              <w:rPr>
                <w:i/>
                <w:sz w:val="20"/>
              </w:rPr>
              <w:t>lieu</w:t>
            </w:r>
            <w:r>
              <w:rPr>
                <w:sz w:val="20"/>
              </w:rPr>
              <w:t>] et [</w:t>
            </w:r>
            <w:r>
              <w:rPr>
                <w:i/>
                <w:sz w:val="20"/>
              </w:rPr>
              <w:t>Nom</w:t>
            </w:r>
            <w:r w:rsidR="00B91146">
              <w:rPr>
                <w:i/>
                <w:sz w:val="20"/>
              </w:rPr>
              <w:t xml:space="preserve"> </w:t>
            </w:r>
            <w:r>
              <w:rPr>
                <w:i/>
                <w:sz w:val="20"/>
              </w:rPr>
              <w:t>du</w:t>
            </w:r>
            <w:r w:rsidR="00B91146">
              <w:rPr>
                <w:i/>
                <w:sz w:val="20"/>
              </w:rPr>
              <w:t xml:space="preserve"> </w:t>
            </w:r>
            <w:r>
              <w:rPr>
                <w:i/>
                <w:sz w:val="20"/>
              </w:rPr>
              <w:t>lieu</w:t>
            </w:r>
            <w:r>
              <w:rPr>
                <w:sz w:val="20"/>
              </w:rPr>
              <w:t>]</w:t>
            </w:r>
          </w:p>
        </w:tc>
        <w:tc>
          <w:tcPr>
            <w:tcW w:w="1701" w:type="dxa"/>
            <w:tcBorders>
              <w:top w:val="single" w:sz="6" w:space="0" w:color="auto"/>
              <w:bottom w:val="single" w:sz="8" w:space="0" w:color="auto"/>
            </w:tcBorders>
            <w:vAlign w:val="center"/>
          </w:tcPr>
          <w:p w:rsidR="007168ED" w:rsidRDefault="007168ED" w:rsidP="00160F0F">
            <w:pPr>
              <w:jc w:val="center"/>
              <w:rPr>
                <w:sz w:val="20"/>
              </w:rPr>
            </w:pPr>
          </w:p>
        </w:tc>
        <w:tc>
          <w:tcPr>
            <w:tcW w:w="3529" w:type="dxa"/>
            <w:tcBorders>
              <w:top w:val="single" w:sz="8" w:space="0" w:color="auto"/>
              <w:bottom w:val="single" w:sz="8" w:space="0" w:color="auto"/>
            </w:tcBorders>
            <w:vAlign w:val="center"/>
          </w:tcPr>
          <w:p w:rsidR="007168ED" w:rsidRDefault="007168ED" w:rsidP="00160F0F">
            <w:pPr>
              <w:jc w:val="center"/>
              <w:rPr>
                <w:sz w:val="20"/>
              </w:rPr>
            </w:pPr>
          </w:p>
        </w:tc>
      </w:tr>
      <w:tr w:rsidR="007168ED" w:rsidTr="00160F0F">
        <w:trPr>
          <w:jc w:val="center"/>
        </w:trPr>
        <w:tc>
          <w:tcPr>
            <w:tcW w:w="567" w:type="dxa"/>
            <w:tcBorders>
              <w:top w:val="single" w:sz="8" w:space="0" w:color="auto"/>
            </w:tcBorders>
            <w:vAlign w:val="center"/>
          </w:tcPr>
          <w:p w:rsidR="007168ED" w:rsidRDefault="007168ED" w:rsidP="00160F0F"/>
        </w:tc>
        <w:tc>
          <w:tcPr>
            <w:tcW w:w="3402" w:type="dxa"/>
            <w:tcBorders>
              <w:top w:val="single" w:sz="8" w:space="0" w:color="auto"/>
            </w:tcBorders>
            <w:vAlign w:val="center"/>
          </w:tcPr>
          <w:p w:rsidR="007168ED" w:rsidRDefault="007168ED" w:rsidP="00160F0F">
            <w:pPr>
              <w:rPr>
                <w:sz w:val="20"/>
              </w:rPr>
            </w:pPr>
            <w:r>
              <w:rPr>
                <w:sz w:val="20"/>
              </w:rPr>
              <w:t>Plans, reproduction de rapports</w:t>
            </w:r>
          </w:p>
        </w:tc>
        <w:tc>
          <w:tcPr>
            <w:tcW w:w="1701" w:type="dxa"/>
            <w:tcBorders>
              <w:top w:val="single" w:sz="8" w:space="0" w:color="auto"/>
              <w:bottom w:val="single" w:sz="8" w:space="0" w:color="auto"/>
            </w:tcBorders>
            <w:vAlign w:val="center"/>
          </w:tcPr>
          <w:p w:rsidR="007168ED" w:rsidRDefault="007168ED" w:rsidP="00160F0F">
            <w:pPr>
              <w:jc w:val="center"/>
              <w:rPr>
                <w:sz w:val="20"/>
              </w:rPr>
            </w:pPr>
          </w:p>
        </w:tc>
        <w:tc>
          <w:tcPr>
            <w:tcW w:w="3529" w:type="dxa"/>
            <w:tcBorders>
              <w:top w:val="single" w:sz="8" w:space="0" w:color="auto"/>
              <w:bottom w:val="single" w:sz="8" w:space="0" w:color="auto"/>
            </w:tcBorders>
            <w:vAlign w:val="center"/>
          </w:tcPr>
          <w:p w:rsidR="007168ED" w:rsidRDefault="007168ED" w:rsidP="00160F0F">
            <w:pPr>
              <w:jc w:val="center"/>
              <w:rPr>
                <w:sz w:val="20"/>
              </w:rPr>
            </w:pPr>
          </w:p>
        </w:tc>
      </w:tr>
      <w:tr w:rsidR="007168ED" w:rsidRPr="0047082A" w:rsidTr="00160F0F">
        <w:trPr>
          <w:jc w:val="center"/>
        </w:trPr>
        <w:tc>
          <w:tcPr>
            <w:tcW w:w="567" w:type="dxa"/>
            <w:tcBorders>
              <w:top w:val="single" w:sz="8" w:space="0" w:color="auto"/>
            </w:tcBorders>
            <w:vAlign w:val="center"/>
          </w:tcPr>
          <w:p w:rsidR="007168ED" w:rsidRDefault="007168ED" w:rsidP="00160F0F"/>
        </w:tc>
        <w:tc>
          <w:tcPr>
            <w:tcW w:w="3402" w:type="dxa"/>
            <w:tcBorders>
              <w:top w:val="single" w:sz="8" w:space="0" w:color="auto"/>
            </w:tcBorders>
            <w:vAlign w:val="center"/>
          </w:tcPr>
          <w:p w:rsidR="007168ED" w:rsidRDefault="007168ED" w:rsidP="00160F0F">
            <w:pPr>
              <w:pStyle w:val="En-tte"/>
              <w:tabs>
                <w:tab w:val="clear" w:pos="4320"/>
                <w:tab w:val="clear" w:pos="8640"/>
              </w:tabs>
              <w:rPr>
                <w:sz w:val="20"/>
                <w:lang w:eastAsia="it-IT"/>
              </w:rPr>
            </w:pPr>
            <w:r>
              <w:rPr>
                <w:sz w:val="20"/>
                <w:lang w:eastAsia="it-IT"/>
              </w:rPr>
              <w:t>Equip</w:t>
            </w:r>
            <w:r w:rsidR="00160F0F">
              <w:rPr>
                <w:sz w:val="20"/>
                <w:lang w:eastAsia="it-IT"/>
              </w:rPr>
              <w:t>e</w:t>
            </w:r>
            <w:r>
              <w:rPr>
                <w:sz w:val="20"/>
                <w:lang w:eastAsia="it-IT"/>
              </w:rPr>
              <w:t>ments, instruments, matériel, fournitures, etc.</w:t>
            </w:r>
          </w:p>
        </w:tc>
        <w:tc>
          <w:tcPr>
            <w:tcW w:w="1701" w:type="dxa"/>
            <w:tcBorders>
              <w:top w:val="single" w:sz="8" w:space="0" w:color="auto"/>
              <w:bottom w:val="single" w:sz="8" w:space="0" w:color="auto"/>
            </w:tcBorders>
            <w:vAlign w:val="center"/>
          </w:tcPr>
          <w:p w:rsidR="007168ED" w:rsidRPr="0047082A" w:rsidRDefault="007168ED" w:rsidP="00160F0F">
            <w:pPr>
              <w:jc w:val="center"/>
              <w:rPr>
                <w:sz w:val="20"/>
              </w:rPr>
            </w:pPr>
          </w:p>
        </w:tc>
        <w:tc>
          <w:tcPr>
            <w:tcW w:w="3529" w:type="dxa"/>
            <w:tcBorders>
              <w:top w:val="single" w:sz="8" w:space="0" w:color="auto"/>
              <w:bottom w:val="single" w:sz="8" w:space="0" w:color="auto"/>
            </w:tcBorders>
            <w:vAlign w:val="center"/>
          </w:tcPr>
          <w:p w:rsidR="007168ED" w:rsidRPr="0047082A" w:rsidRDefault="007168ED" w:rsidP="00160F0F">
            <w:pPr>
              <w:jc w:val="center"/>
              <w:rPr>
                <w:sz w:val="20"/>
              </w:rPr>
            </w:pPr>
          </w:p>
        </w:tc>
      </w:tr>
      <w:tr w:rsidR="007168ED" w:rsidTr="00160F0F">
        <w:trPr>
          <w:jc w:val="center"/>
        </w:trPr>
        <w:tc>
          <w:tcPr>
            <w:tcW w:w="567" w:type="dxa"/>
            <w:tcBorders>
              <w:top w:val="single" w:sz="8" w:space="0" w:color="auto"/>
            </w:tcBorders>
            <w:vAlign w:val="center"/>
          </w:tcPr>
          <w:p w:rsidR="007168ED" w:rsidRDefault="007168ED" w:rsidP="00160F0F">
            <w:pPr>
              <w:pStyle w:val="En-tte"/>
              <w:tabs>
                <w:tab w:val="clear" w:pos="4320"/>
                <w:tab w:val="clear" w:pos="8640"/>
              </w:tabs>
              <w:rPr>
                <w:lang w:eastAsia="it-IT"/>
              </w:rPr>
            </w:pPr>
          </w:p>
        </w:tc>
        <w:tc>
          <w:tcPr>
            <w:tcW w:w="3402" w:type="dxa"/>
            <w:tcBorders>
              <w:top w:val="single" w:sz="8" w:space="0" w:color="auto"/>
              <w:bottom w:val="single" w:sz="8" w:space="0" w:color="auto"/>
            </w:tcBorders>
            <w:vAlign w:val="center"/>
          </w:tcPr>
          <w:p w:rsidR="007168ED" w:rsidRDefault="007168ED" w:rsidP="00160F0F">
            <w:pPr>
              <w:pStyle w:val="En-tte"/>
              <w:tabs>
                <w:tab w:val="clear" w:pos="4320"/>
                <w:tab w:val="clear" w:pos="8640"/>
              </w:tabs>
              <w:rPr>
                <w:sz w:val="20"/>
                <w:lang w:eastAsia="it-IT"/>
              </w:rPr>
            </w:pPr>
            <w:r>
              <w:rPr>
                <w:sz w:val="20"/>
                <w:lang w:eastAsia="it-IT"/>
              </w:rPr>
              <w:t>Envoi d'effets personnels</w:t>
            </w:r>
          </w:p>
        </w:tc>
        <w:tc>
          <w:tcPr>
            <w:tcW w:w="1701" w:type="dxa"/>
            <w:tcBorders>
              <w:top w:val="single" w:sz="8" w:space="0" w:color="auto"/>
              <w:bottom w:val="single" w:sz="8" w:space="0" w:color="auto"/>
            </w:tcBorders>
            <w:vAlign w:val="center"/>
          </w:tcPr>
          <w:p w:rsidR="007168ED" w:rsidRDefault="007168ED" w:rsidP="00160F0F">
            <w:pPr>
              <w:pStyle w:val="En-tte"/>
              <w:tabs>
                <w:tab w:val="clear" w:pos="4320"/>
                <w:tab w:val="clear" w:pos="8640"/>
              </w:tabs>
              <w:jc w:val="center"/>
              <w:rPr>
                <w:sz w:val="20"/>
                <w:lang w:eastAsia="it-IT"/>
              </w:rPr>
            </w:pPr>
            <w:r>
              <w:rPr>
                <w:sz w:val="20"/>
                <w:lang w:eastAsia="it-IT"/>
              </w:rPr>
              <w:t>Voyage</w:t>
            </w:r>
          </w:p>
        </w:tc>
        <w:tc>
          <w:tcPr>
            <w:tcW w:w="3529" w:type="dxa"/>
            <w:tcBorders>
              <w:top w:val="single" w:sz="8" w:space="0" w:color="auto"/>
              <w:bottom w:val="single" w:sz="8" w:space="0" w:color="auto"/>
            </w:tcBorders>
            <w:vAlign w:val="center"/>
          </w:tcPr>
          <w:p w:rsidR="007168ED" w:rsidRDefault="007168ED" w:rsidP="00160F0F">
            <w:pPr>
              <w:jc w:val="center"/>
              <w:rPr>
                <w:sz w:val="20"/>
              </w:rPr>
            </w:pPr>
          </w:p>
        </w:tc>
      </w:tr>
      <w:tr w:rsidR="007168ED" w:rsidTr="00160F0F">
        <w:trPr>
          <w:jc w:val="center"/>
        </w:trPr>
        <w:tc>
          <w:tcPr>
            <w:tcW w:w="567" w:type="dxa"/>
            <w:tcBorders>
              <w:top w:val="single" w:sz="8" w:space="0" w:color="auto"/>
            </w:tcBorders>
            <w:vAlign w:val="center"/>
          </w:tcPr>
          <w:p w:rsidR="007168ED" w:rsidRDefault="007168ED" w:rsidP="00160F0F">
            <w:pPr>
              <w:pStyle w:val="En-tte"/>
              <w:tabs>
                <w:tab w:val="clear" w:pos="4320"/>
                <w:tab w:val="clear" w:pos="8640"/>
              </w:tabs>
              <w:rPr>
                <w:lang w:eastAsia="it-IT"/>
              </w:rPr>
            </w:pPr>
          </w:p>
        </w:tc>
        <w:tc>
          <w:tcPr>
            <w:tcW w:w="3402" w:type="dxa"/>
            <w:tcBorders>
              <w:top w:val="single" w:sz="8" w:space="0" w:color="auto"/>
              <w:bottom w:val="single" w:sz="6" w:space="0" w:color="auto"/>
            </w:tcBorders>
            <w:vAlign w:val="center"/>
          </w:tcPr>
          <w:p w:rsidR="007168ED" w:rsidRDefault="007168ED" w:rsidP="00160F0F">
            <w:pPr>
              <w:pStyle w:val="En-tte"/>
              <w:tabs>
                <w:tab w:val="clear" w:pos="4320"/>
                <w:tab w:val="clear" w:pos="8640"/>
              </w:tabs>
              <w:rPr>
                <w:sz w:val="20"/>
                <w:lang w:eastAsia="it-IT"/>
              </w:rPr>
            </w:pPr>
            <w:r>
              <w:rPr>
                <w:sz w:val="20"/>
                <w:lang w:eastAsia="it-IT"/>
              </w:rPr>
              <w:t>Utilisation d'ordinateurs, logiciel</w:t>
            </w:r>
          </w:p>
        </w:tc>
        <w:tc>
          <w:tcPr>
            <w:tcW w:w="1701" w:type="dxa"/>
            <w:tcBorders>
              <w:top w:val="single" w:sz="8" w:space="0" w:color="auto"/>
              <w:bottom w:val="single" w:sz="6" w:space="0" w:color="auto"/>
            </w:tcBorders>
            <w:vAlign w:val="center"/>
          </w:tcPr>
          <w:p w:rsidR="007168ED" w:rsidRDefault="007168ED" w:rsidP="00160F0F">
            <w:pPr>
              <w:jc w:val="center"/>
              <w:rPr>
                <w:sz w:val="20"/>
              </w:rPr>
            </w:pPr>
          </w:p>
        </w:tc>
        <w:tc>
          <w:tcPr>
            <w:tcW w:w="3529" w:type="dxa"/>
            <w:tcBorders>
              <w:top w:val="single" w:sz="8" w:space="0" w:color="auto"/>
            </w:tcBorders>
            <w:vAlign w:val="center"/>
          </w:tcPr>
          <w:p w:rsidR="007168ED" w:rsidRDefault="007168ED" w:rsidP="00160F0F">
            <w:pPr>
              <w:jc w:val="center"/>
              <w:rPr>
                <w:sz w:val="20"/>
              </w:rPr>
            </w:pPr>
          </w:p>
        </w:tc>
      </w:tr>
      <w:tr w:rsidR="007168ED" w:rsidTr="00160F0F">
        <w:trPr>
          <w:jc w:val="center"/>
        </w:trPr>
        <w:tc>
          <w:tcPr>
            <w:tcW w:w="567" w:type="dxa"/>
            <w:tcBorders>
              <w:top w:val="single" w:sz="8" w:space="0" w:color="auto"/>
            </w:tcBorders>
            <w:vAlign w:val="center"/>
          </w:tcPr>
          <w:p w:rsidR="007168ED" w:rsidRDefault="007168ED" w:rsidP="00160F0F">
            <w:pPr>
              <w:pStyle w:val="En-tte"/>
              <w:tabs>
                <w:tab w:val="clear" w:pos="4320"/>
                <w:tab w:val="clear" w:pos="8640"/>
              </w:tabs>
              <w:rPr>
                <w:lang w:eastAsia="it-IT"/>
              </w:rPr>
            </w:pPr>
          </w:p>
        </w:tc>
        <w:tc>
          <w:tcPr>
            <w:tcW w:w="3402" w:type="dxa"/>
            <w:tcBorders>
              <w:top w:val="single" w:sz="8" w:space="0" w:color="auto"/>
            </w:tcBorders>
            <w:vAlign w:val="center"/>
          </w:tcPr>
          <w:p w:rsidR="007168ED" w:rsidRPr="00160F0F" w:rsidRDefault="007168ED" w:rsidP="00160F0F">
            <w:pPr>
              <w:pStyle w:val="En-tte"/>
              <w:tabs>
                <w:tab w:val="clear" w:pos="4320"/>
                <w:tab w:val="clear" w:pos="8640"/>
              </w:tabs>
              <w:rPr>
                <w:sz w:val="20"/>
              </w:rPr>
            </w:pPr>
            <w:r w:rsidRPr="00160F0F">
              <w:rPr>
                <w:sz w:val="20"/>
              </w:rPr>
              <w:t>Essais de laboratoires.</w:t>
            </w:r>
          </w:p>
        </w:tc>
        <w:tc>
          <w:tcPr>
            <w:tcW w:w="1701" w:type="dxa"/>
            <w:tcBorders>
              <w:top w:val="single" w:sz="8" w:space="0" w:color="auto"/>
            </w:tcBorders>
            <w:vAlign w:val="center"/>
          </w:tcPr>
          <w:p w:rsidR="007168ED" w:rsidRDefault="007168ED" w:rsidP="00160F0F">
            <w:pPr>
              <w:jc w:val="center"/>
              <w:rPr>
                <w:sz w:val="20"/>
              </w:rPr>
            </w:pPr>
          </w:p>
        </w:tc>
        <w:tc>
          <w:tcPr>
            <w:tcW w:w="3529" w:type="dxa"/>
            <w:tcBorders>
              <w:top w:val="single" w:sz="8" w:space="0" w:color="auto"/>
            </w:tcBorders>
            <w:vAlign w:val="center"/>
          </w:tcPr>
          <w:p w:rsidR="007168ED" w:rsidRDefault="007168ED" w:rsidP="00160F0F">
            <w:pPr>
              <w:pStyle w:val="En-tte"/>
              <w:tabs>
                <w:tab w:val="clear" w:pos="4320"/>
                <w:tab w:val="clear" w:pos="8640"/>
              </w:tabs>
              <w:jc w:val="center"/>
              <w:rPr>
                <w:sz w:val="20"/>
                <w:lang w:eastAsia="it-IT"/>
              </w:rPr>
            </w:pPr>
          </w:p>
        </w:tc>
      </w:tr>
      <w:tr w:rsidR="007168ED" w:rsidTr="00160F0F">
        <w:trPr>
          <w:jc w:val="center"/>
        </w:trPr>
        <w:tc>
          <w:tcPr>
            <w:tcW w:w="567" w:type="dxa"/>
            <w:tcBorders>
              <w:top w:val="single" w:sz="8" w:space="0" w:color="auto"/>
            </w:tcBorders>
            <w:vAlign w:val="center"/>
          </w:tcPr>
          <w:p w:rsidR="007168ED" w:rsidRDefault="007168ED" w:rsidP="00160F0F"/>
        </w:tc>
        <w:tc>
          <w:tcPr>
            <w:tcW w:w="3402" w:type="dxa"/>
            <w:tcBorders>
              <w:top w:val="single" w:sz="8" w:space="0" w:color="auto"/>
            </w:tcBorders>
            <w:vAlign w:val="center"/>
          </w:tcPr>
          <w:p w:rsidR="007168ED" w:rsidRPr="00160F0F" w:rsidRDefault="007168ED" w:rsidP="00160F0F">
            <w:pPr>
              <w:pStyle w:val="En-tte"/>
              <w:tabs>
                <w:tab w:val="clear" w:pos="4320"/>
                <w:tab w:val="clear" w:pos="8640"/>
              </w:tabs>
              <w:rPr>
                <w:sz w:val="20"/>
              </w:rPr>
            </w:pPr>
            <w:r w:rsidRPr="00160F0F">
              <w:rPr>
                <w:sz w:val="20"/>
              </w:rPr>
              <w:t>Marchés sous-traitants</w:t>
            </w:r>
          </w:p>
        </w:tc>
        <w:tc>
          <w:tcPr>
            <w:tcW w:w="1701" w:type="dxa"/>
            <w:tcBorders>
              <w:top w:val="single" w:sz="8" w:space="0" w:color="auto"/>
            </w:tcBorders>
            <w:vAlign w:val="center"/>
          </w:tcPr>
          <w:p w:rsidR="007168ED" w:rsidRDefault="007168ED" w:rsidP="00160F0F">
            <w:pPr>
              <w:jc w:val="center"/>
              <w:rPr>
                <w:sz w:val="20"/>
              </w:rPr>
            </w:pPr>
          </w:p>
        </w:tc>
        <w:tc>
          <w:tcPr>
            <w:tcW w:w="3529" w:type="dxa"/>
            <w:tcBorders>
              <w:top w:val="single" w:sz="8" w:space="0" w:color="auto"/>
            </w:tcBorders>
            <w:vAlign w:val="center"/>
          </w:tcPr>
          <w:p w:rsidR="007168ED" w:rsidRDefault="007168ED" w:rsidP="00160F0F">
            <w:pPr>
              <w:jc w:val="center"/>
              <w:rPr>
                <w:sz w:val="20"/>
              </w:rPr>
            </w:pPr>
          </w:p>
        </w:tc>
      </w:tr>
      <w:tr w:rsidR="007168ED" w:rsidTr="00160F0F">
        <w:trPr>
          <w:jc w:val="center"/>
        </w:trPr>
        <w:tc>
          <w:tcPr>
            <w:tcW w:w="567" w:type="dxa"/>
            <w:tcBorders>
              <w:top w:val="single" w:sz="8" w:space="0" w:color="auto"/>
            </w:tcBorders>
            <w:vAlign w:val="center"/>
          </w:tcPr>
          <w:p w:rsidR="007168ED" w:rsidRDefault="007168ED" w:rsidP="00160F0F"/>
        </w:tc>
        <w:tc>
          <w:tcPr>
            <w:tcW w:w="3402" w:type="dxa"/>
            <w:tcBorders>
              <w:top w:val="single" w:sz="8" w:space="0" w:color="auto"/>
            </w:tcBorders>
            <w:vAlign w:val="center"/>
          </w:tcPr>
          <w:p w:rsidR="007168ED" w:rsidRDefault="007168ED" w:rsidP="00160F0F">
            <w:pPr>
              <w:pStyle w:val="En-tte"/>
              <w:tabs>
                <w:tab w:val="clear" w:pos="4320"/>
                <w:tab w:val="clear" w:pos="8640"/>
              </w:tabs>
              <w:rPr>
                <w:sz w:val="20"/>
                <w:lang w:eastAsia="it-IT"/>
              </w:rPr>
            </w:pPr>
            <w:r>
              <w:rPr>
                <w:sz w:val="20"/>
                <w:lang w:eastAsia="it-IT"/>
              </w:rPr>
              <w:t>Transport local</w:t>
            </w:r>
          </w:p>
        </w:tc>
        <w:tc>
          <w:tcPr>
            <w:tcW w:w="1701" w:type="dxa"/>
            <w:tcBorders>
              <w:top w:val="single" w:sz="8" w:space="0" w:color="auto"/>
            </w:tcBorders>
            <w:vAlign w:val="center"/>
          </w:tcPr>
          <w:p w:rsidR="007168ED" w:rsidRDefault="007168ED" w:rsidP="00160F0F">
            <w:pPr>
              <w:jc w:val="center"/>
              <w:rPr>
                <w:sz w:val="20"/>
              </w:rPr>
            </w:pPr>
          </w:p>
        </w:tc>
        <w:tc>
          <w:tcPr>
            <w:tcW w:w="3529" w:type="dxa"/>
            <w:tcBorders>
              <w:top w:val="single" w:sz="8" w:space="0" w:color="auto"/>
            </w:tcBorders>
            <w:vAlign w:val="center"/>
          </w:tcPr>
          <w:p w:rsidR="007168ED" w:rsidRDefault="007168ED" w:rsidP="00160F0F">
            <w:pPr>
              <w:jc w:val="center"/>
              <w:rPr>
                <w:sz w:val="20"/>
              </w:rPr>
            </w:pPr>
          </w:p>
        </w:tc>
      </w:tr>
      <w:tr w:rsidR="007168ED" w:rsidRPr="0047082A" w:rsidTr="00160F0F">
        <w:trPr>
          <w:jc w:val="center"/>
        </w:trPr>
        <w:tc>
          <w:tcPr>
            <w:tcW w:w="567" w:type="dxa"/>
            <w:tcBorders>
              <w:top w:val="single" w:sz="8" w:space="0" w:color="auto"/>
            </w:tcBorders>
            <w:vAlign w:val="center"/>
          </w:tcPr>
          <w:p w:rsidR="007168ED" w:rsidRDefault="007168ED" w:rsidP="00160F0F">
            <w:pPr>
              <w:rPr>
                <w:lang w:val="en-GB"/>
              </w:rPr>
            </w:pPr>
          </w:p>
        </w:tc>
        <w:tc>
          <w:tcPr>
            <w:tcW w:w="3402" w:type="dxa"/>
            <w:tcBorders>
              <w:top w:val="single" w:sz="8" w:space="0" w:color="auto"/>
            </w:tcBorders>
            <w:vAlign w:val="center"/>
          </w:tcPr>
          <w:p w:rsidR="007168ED" w:rsidRDefault="007168ED" w:rsidP="00160F0F">
            <w:pPr>
              <w:pStyle w:val="En-tte"/>
              <w:tabs>
                <w:tab w:val="clear" w:pos="4320"/>
                <w:tab w:val="clear" w:pos="8640"/>
              </w:tabs>
              <w:rPr>
                <w:sz w:val="20"/>
                <w:lang w:eastAsia="it-IT"/>
              </w:rPr>
            </w:pPr>
            <w:r>
              <w:rPr>
                <w:sz w:val="20"/>
                <w:lang w:eastAsia="it-IT"/>
              </w:rPr>
              <w:t>Location de bureaux, appoint administratif</w:t>
            </w:r>
          </w:p>
        </w:tc>
        <w:tc>
          <w:tcPr>
            <w:tcW w:w="1701" w:type="dxa"/>
            <w:tcBorders>
              <w:top w:val="single" w:sz="8" w:space="0" w:color="auto"/>
              <w:bottom w:val="single" w:sz="8" w:space="0" w:color="auto"/>
            </w:tcBorders>
            <w:vAlign w:val="center"/>
          </w:tcPr>
          <w:p w:rsidR="007168ED" w:rsidRPr="0047082A" w:rsidRDefault="007168ED" w:rsidP="00160F0F">
            <w:pPr>
              <w:jc w:val="center"/>
              <w:rPr>
                <w:sz w:val="20"/>
              </w:rPr>
            </w:pPr>
          </w:p>
        </w:tc>
        <w:tc>
          <w:tcPr>
            <w:tcW w:w="3529" w:type="dxa"/>
            <w:tcBorders>
              <w:top w:val="single" w:sz="8" w:space="0" w:color="auto"/>
              <w:bottom w:val="single" w:sz="8" w:space="0" w:color="auto"/>
            </w:tcBorders>
            <w:vAlign w:val="center"/>
          </w:tcPr>
          <w:p w:rsidR="007168ED" w:rsidRPr="0047082A" w:rsidRDefault="007168ED" w:rsidP="00160F0F">
            <w:pPr>
              <w:jc w:val="center"/>
              <w:rPr>
                <w:sz w:val="20"/>
              </w:rPr>
            </w:pPr>
          </w:p>
        </w:tc>
      </w:tr>
      <w:tr w:rsidR="007168ED" w:rsidRPr="0047082A" w:rsidTr="00160F0F">
        <w:trPr>
          <w:jc w:val="center"/>
        </w:trPr>
        <w:tc>
          <w:tcPr>
            <w:tcW w:w="567" w:type="dxa"/>
            <w:tcBorders>
              <w:top w:val="single" w:sz="8" w:space="0" w:color="auto"/>
            </w:tcBorders>
            <w:vAlign w:val="center"/>
          </w:tcPr>
          <w:p w:rsidR="007168ED" w:rsidRPr="0047082A" w:rsidRDefault="007168ED" w:rsidP="00160F0F"/>
        </w:tc>
        <w:tc>
          <w:tcPr>
            <w:tcW w:w="3402" w:type="dxa"/>
            <w:tcBorders>
              <w:top w:val="single" w:sz="8" w:space="0" w:color="auto"/>
            </w:tcBorders>
            <w:vAlign w:val="center"/>
          </w:tcPr>
          <w:p w:rsidR="007168ED" w:rsidRDefault="007168ED" w:rsidP="00160F0F">
            <w:pPr>
              <w:pStyle w:val="En-tte"/>
              <w:tabs>
                <w:tab w:val="clear" w:pos="4320"/>
                <w:tab w:val="clear" w:pos="8640"/>
              </w:tabs>
              <w:rPr>
                <w:sz w:val="20"/>
                <w:lang w:eastAsia="it-IT"/>
              </w:rPr>
            </w:pPr>
            <w:r w:rsidRPr="0047082A">
              <w:rPr>
                <w:sz w:val="20"/>
              </w:rPr>
              <w:t xml:space="preserve">Formation du personnel </w:t>
            </w:r>
            <w:r>
              <w:rPr>
                <w:sz w:val="20"/>
              </w:rPr>
              <w:t>de l’Autorité contractante</w:t>
            </w:r>
            <w:r w:rsidRPr="0047082A">
              <w:rPr>
                <w:vertAlign w:val="superscript"/>
              </w:rPr>
              <w:t>4</w:t>
            </w:r>
          </w:p>
        </w:tc>
        <w:tc>
          <w:tcPr>
            <w:tcW w:w="1701" w:type="dxa"/>
            <w:tcBorders>
              <w:top w:val="single" w:sz="8" w:space="0" w:color="auto"/>
              <w:bottom w:val="double" w:sz="4" w:space="0" w:color="auto"/>
            </w:tcBorders>
            <w:vAlign w:val="center"/>
          </w:tcPr>
          <w:p w:rsidR="007168ED" w:rsidRPr="0047082A" w:rsidRDefault="007168ED" w:rsidP="00160F0F">
            <w:pPr>
              <w:jc w:val="center"/>
              <w:rPr>
                <w:sz w:val="20"/>
              </w:rPr>
            </w:pPr>
          </w:p>
        </w:tc>
        <w:tc>
          <w:tcPr>
            <w:tcW w:w="3529" w:type="dxa"/>
            <w:tcBorders>
              <w:top w:val="single" w:sz="8" w:space="0" w:color="auto"/>
              <w:bottom w:val="double" w:sz="4" w:space="0" w:color="auto"/>
            </w:tcBorders>
            <w:vAlign w:val="center"/>
          </w:tcPr>
          <w:p w:rsidR="007168ED" w:rsidRPr="0047082A" w:rsidRDefault="007168ED" w:rsidP="00160F0F">
            <w:pPr>
              <w:jc w:val="center"/>
              <w:rPr>
                <w:sz w:val="20"/>
              </w:rPr>
            </w:pPr>
          </w:p>
        </w:tc>
      </w:tr>
    </w:tbl>
    <w:p w:rsidR="007168ED" w:rsidRDefault="007168ED" w:rsidP="007168ED">
      <w:pPr>
        <w:pStyle w:val="En-tte"/>
        <w:tabs>
          <w:tab w:val="clear" w:pos="4320"/>
          <w:tab w:val="clear" w:pos="8640"/>
        </w:tabs>
        <w:spacing w:line="120" w:lineRule="exact"/>
        <w:rPr>
          <w:lang w:eastAsia="it-IT"/>
        </w:rPr>
      </w:pPr>
    </w:p>
    <w:p w:rsidR="007168ED" w:rsidRDefault="007168ED" w:rsidP="007168ED">
      <w:pPr>
        <w:pStyle w:val="Notedebasdepage"/>
        <w:tabs>
          <w:tab w:val="left" w:pos="270"/>
        </w:tabs>
        <w:ind w:left="272" w:hanging="272"/>
      </w:pPr>
      <w:r>
        <w:t>1</w:t>
      </w:r>
      <w:r>
        <w:tab/>
        <w:t>Supprimer les postes sans objet ou ajouter d'autres postes conformément au paragraphe 12.1 des Données particulières.</w:t>
      </w:r>
    </w:p>
    <w:p w:rsidR="007168ED" w:rsidRDefault="007168ED" w:rsidP="007168ED">
      <w:pPr>
        <w:pStyle w:val="Notedebasdepage"/>
        <w:tabs>
          <w:tab w:val="left" w:pos="270"/>
        </w:tabs>
        <w:ind w:left="272" w:hanging="272"/>
      </w:pPr>
      <w:r>
        <w:t>2</w:t>
      </w:r>
      <w:r>
        <w:tab/>
        <w:t>Indiquer le coût unitaire.</w:t>
      </w:r>
    </w:p>
    <w:p w:rsidR="007168ED" w:rsidRDefault="007168ED" w:rsidP="007168ED">
      <w:pPr>
        <w:pStyle w:val="Notedebasdepage"/>
        <w:tabs>
          <w:tab w:val="left" w:pos="270"/>
        </w:tabs>
        <w:ind w:left="272" w:hanging="272"/>
      </w:pPr>
      <w:r>
        <w:t>3</w:t>
      </w:r>
      <w:r>
        <w:tab/>
        <w:t>Indiquer la route de chaque déplacement et s'il s'agit d'un aller simple ou d'un aller-retour</w:t>
      </w:r>
    </w:p>
    <w:p w:rsidR="007168ED" w:rsidRPr="0047082A" w:rsidRDefault="007168ED" w:rsidP="007168ED">
      <w:pPr>
        <w:pStyle w:val="Notedebasdepage"/>
        <w:tabs>
          <w:tab w:val="left" w:pos="270"/>
        </w:tabs>
        <w:ind w:left="272" w:hanging="272"/>
        <w:rPr>
          <w:spacing w:val="-3"/>
        </w:rPr>
      </w:pPr>
      <w:r w:rsidRPr="0047082A">
        <w:rPr>
          <w:spacing w:val="-3"/>
        </w:rPr>
        <w:t>4</w:t>
      </w:r>
      <w:r w:rsidRPr="0047082A">
        <w:rPr>
          <w:spacing w:val="-3"/>
        </w:rPr>
        <w:tab/>
        <w:t xml:space="preserve">Seulement dans le cas où la formation est un élément essentiel, conformément à la définition des </w:t>
      </w:r>
      <w:r>
        <w:rPr>
          <w:spacing w:val="-3"/>
        </w:rPr>
        <w:t>t</w:t>
      </w:r>
      <w:r w:rsidRPr="0047082A">
        <w:rPr>
          <w:spacing w:val="-3"/>
        </w:rPr>
        <w:t>ermes de référence.</w:t>
      </w:r>
    </w:p>
    <w:p w:rsidR="007168ED" w:rsidRDefault="007168ED" w:rsidP="007168ED">
      <w:pPr>
        <w:pStyle w:val="Titre2"/>
        <w:ind w:right="630"/>
        <w:jc w:val="left"/>
      </w:pPr>
      <w:bookmarkStart w:id="78" w:name="_Toc72513672"/>
      <w:bookmarkStart w:id="79" w:name="_Toc72514652"/>
      <w:bookmarkStart w:id="80" w:name="_Toc72514831"/>
      <w:bookmarkStart w:id="81" w:name="_Toc72515065"/>
    </w:p>
    <w:bookmarkEnd w:id="78"/>
    <w:bookmarkEnd w:id="79"/>
    <w:bookmarkEnd w:id="80"/>
    <w:bookmarkEnd w:id="81"/>
    <w:p w:rsidR="007168ED" w:rsidRDefault="007168ED" w:rsidP="007168ED">
      <w:pPr>
        <w:numPr>
          <w:ilvl w:val="12"/>
          <w:numId w:val="0"/>
        </w:numPr>
        <w:tabs>
          <w:tab w:val="left" w:pos="5760"/>
          <w:tab w:val="left" w:pos="7200"/>
          <w:tab w:val="left" w:pos="10800"/>
        </w:tabs>
        <w:rPr>
          <w:spacing w:val="-3"/>
          <w:u w:val="single"/>
        </w:rPr>
        <w:sectPr w:rsidR="007168ED">
          <w:headerReference w:type="even" r:id="rId31"/>
          <w:headerReference w:type="default" r:id="rId32"/>
          <w:pgSz w:w="15840" w:h="12240" w:orient="landscape" w:code="1"/>
          <w:pgMar w:top="1440" w:right="1440" w:bottom="1440" w:left="1440" w:header="720" w:footer="720" w:gutter="0"/>
          <w:cols w:space="720"/>
          <w:titlePg/>
        </w:sectPr>
      </w:pPr>
    </w:p>
    <w:p w:rsidR="007168ED" w:rsidRPr="001A2E30" w:rsidRDefault="007168ED" w:rsidP="007168ED">
      <w:pPr>
        <w:pStyle w:val="Titre1"/>
        <w:rPr>
          <w:sz w:val="36"/>
          <w:szCs w:val="36"/>
        </w:rPr>
      </w:pPr>
      <w:bookmarkStart w:id="82" w:name="_Toc72513673"/>
      <w:bookmarkStart w:id="83" w:name="_Toc72514653"/>
      <w:bookmarkStart w:id="84" w:name="_Toc72514832"/>
      <w:bookmarkStart w:id="85" w:name="_Toc72515066"/>
      <w:bookmarkStart w:id="86" w:name="_Toc190846614"/>
      <w:r w:rsidRPr="001A2E30">
        <w:rPr>
          <w:sz w:val="36"/>
          <w:szCs w:val="36"/>
        </w:rPr>
        <w:lastRenderedPageBreak/>
        <w:t>Section 6. Termes de référence</w:t>
      </w:r>
      <w:bookmarkEnd w:id="82"/>
      <w:bookmarkEnd w:id="83"/>
      <w:bookmarkEnd w:id="84"/>
      <w:bookmarkEnd w:id="85"/>
      <w:bookmarkEnd w:id="86"/>
    </w:p>
    <w:p w:rsidR="007168ED" w:rsidRDefault="007168ED" w:rsidP="007168ED">
      <w:pPr>
        <w:pStyle w:val="BankNormal"/>
      </w:pPr>
    </w:p>
    <w:p w:rsidR="007168ED" w:rsidRPr="001A2E30" w:rsidRDefault="007168ED" w:rsidP="007168ED">
      <w:pPr>
        <w:pStyle w:val="BankNormal"/>
        <w:jc w:val="both"/>
        <w:rPr>
          <w:sz w:val="26"/>
          <w:szCs w:val="26"/>
        </w:rPr>
      </w:pPr>
      <w:r w:rsidRPr="001A2E30">
        <w:rPr>
          <w:sz w:val="26"/>
          <w:szCs w:val="26"/>
        </w:rPr>
        <w:t>[</w:t>
      </w:r>
      <w:r w:rsidRPr="001A2E30">
        <w:rPr>
          <w:i/>
          <w:sz w:val="26"/>
          <w:szCs w:val="26"/>
        </w:rPr>
        <w:t>Le texte entre crochets vise à aider l’autorité contractante à préparer la DP ; il n’apparaîtra pas dans la DP finale adressée aux candidats présélectionnés</w:t>
      </w:r>
      <w:r w:rsidRPr="001A2E30">
        <w:rPr>
          <w:sz w:val="26"/>
          <w:szCs w:val="26"/>
        </w:rPr>
        <w:t>]</w:t>
      </w:r>
    </w:p>
    <w:p w:rsidR="007168ED" w:rsidRPr="001A2E30" w:rsidRDefault="007168ED" w:rsidP="007168ED">
      <w:pPr>
        <w:tabs>
          <w:tab w:val="left" w:pos="720"/>
          <w:tab w:val="right" w:leader="dot" w:pos="8640"/>
        </w:tabs>
        <w:jc w:val="both"/>
        <w:rPr>
          <w:sz w:val="26"/>
          <w:szCs w:val="26"/>
        </w:rPr>
      </w:pPr>
    </w:p>
    <w:p w:rsidR="007168ED" w:rsidRPr="001A2E30" w:rsidRDefault="007168ED" w:rsidP="007168ED">
      <w:pPr>
        <w:tabs>
          <w:tab w:val="left" w:pos="720"/>
          <w:tab w:val="right" w:leader="dot" w:pos="8640"/>
        </w:tabs>
        <w:jc w:val="both"/>
        <w:rPr>
          <w:sz w:val="26"/>
          <w:szCs w:val="26"/>
        </w:rPr>
      </w:pPr>
      <w:r w:rsidRPr="001A2E30">
        <w:rPr>
          <w:sz w:val="26"/>
          <w:szCs w:val="26"/>
        </w:rPr>
        <w:t>[</w:t>
      </w:r>
      <w:r w:rsidRPr="001A2E30">
        <w:rPr>
          <w:i/>
          <w:sz w:val="26"/>
          <w:szCs w:val="26"/>
        </w:rPr>
        <w:t>Les termes de référence comprennent généralement les rubriques suivantes : a) contexte</w:t>
      </w:r>
      <w:r>
        <w:rPr>
          <w:i/>
          <w:sz w:val="26"/>
          <w:szCs w:val="26"/>
        </w:rPr>
        <w:t xml:space="preserve"> et justification</w:t>
      </w:r>
      <w:r w:rsidRPr="001A2E30">
        <w:rPr>
          <w:i/>
          <w:sz w:val="26"/>
          <w:szCs w:val="26"/>
        </w:rPr>
        <w:t xml:space="preserve">, b) objectifs </w:t>
      </w:r>
      <w:r>
        <w:rPr>
          <w:i/>
          <w:sz w:val="26"/>
          <w:szCs w:val="26"/>
        </w:rPr>
        <w:t>de la mission,  c)</w:t>
      </w:r>
      <w:r w:rsidRPr="001A2E30">
        <w:rPr>
          <w:i/>
          <w:sz w:val="26"/>
          <w:szCs w:val="26"/>
        </w:rPr>
        <w:t xml:space="preserve"> résultats attendus</w:t>
      </w:r>
      <w:r>
        <w:rPr>
          <w:i/>
          <w:sz w:val="26"/>
          <w:szCs w:val="26"/>
        </w:rPr>
        <w:t xml:space="preserve"> de la mission</w:t>
      </w:r>
      <w:r w:rsidRPr="001A2E30">
        <w:rPr>
          <w:i/>
          <w:sz w:val="26"/>
          <w:szCs w:val="26"/>
        </w:rPr>
        <w:t xml:space="preserve">, </w:t>
      </w:r>
      <w:r>
        <w:rPr>
          <w:i/>
          <w:sz w:val="26"/>
          <w:szCs w:val="26"/>
        </w:rPr>
        <w:t>d</w:t>
      </w:r>
      <w:r w:rsidRPr="001A2E30">
        <w:rPr>
          <w:i/>
          <w:sz w:val="26"/>
          <w:szCs w:val="26"/>
        </w:rPr>
        <w:t xml:space="preserve">) étendue des prestations et activités, </w:t>
      </w:r>
      <w:r>
        <w:rPr>
          <w:i/>
          <w:sz w:val="26"/>
          <w:szCs w:val="26"/>
        </w:rPr>
        <w:t>e</w:t>
      </w:r>
      <w:r w:rsidRPr="001A2E30">
        <w:rPr>
          <w:i/>
          <w:sz w:val="26"/>
          <w:szCs w:val="26"/>
        </w:rPr>
        <w:t xml:space="preserve">) profil </w:t>
      </w:r>
      <w:r>
        <w:rPr>
          <w:i/>
          <w:sz w:val="26"/>
          <w:szCs w:val="26"/>
        </w:rPr>
        <w:t>du consultant et du</w:t>
      </w:r>
      <w:r w:rsidRPr="001A2E30">
        <w:rPr>
          <w:i/>
          <w:sz w:val="26"/>
          <w:szCs w:val="26"/>
        </w:rPr>
        <w:t xml:space="preserve"> personnel</w:t>
      </w:r>
      <w:r>
        <w:rPr>
          <w:i/>
          <w:sz w:val="26"/>
          <w:szCs w:val="26"/>
        </w:rPr>
        <w:t xml:space="preserve"> clé</w:t>
      </w:r>
      <w:r w:rsidRPr="001A2E30">
        <w:rPr>
          <w:i/>
          <w:sz w:val="26"/>
          <w:szCs w:val="26"/>
        </w:rPr>
        <w:t xml:space="preserve">, </w:t>
      </w:r>
      <w:r>
        <w:rPr>
          <w:i/>
          <w:sz w:val="26"/>
          <w:szCs w:val="26"/>
        </w:rPr>
        <w:t>f) approche méthodologique, g)</w:t>
      </w:r>
      <w:r w:rsidRPr="001A2E30">
        <w:rPr>
          <w:i/>
          <w:sz w:val="26"/>
          <w:szCs w:val="26"/>
        </w:rPr>
        <w:t xml:space="preserve"> formation (le cas échéant), </w:t>
      </w:r>
      <w:r>
        <w:rPr>
          <w:i/>
          <w:sz w:val="26"/>
          <w:szCs w:val="26"/>
        </w:rPr>
        <w:t>h</w:t>
      </w:r>
      <w:r w:rsidRPr="001A2E30">
        <w:rPr>
          <w:i/>
          <w:sz w:val="26"/>
          <w:szCs w:val="26"/>
        </w:rPr>
        <w:t>) rapports et calendrier,</w:t>
      </w:r>
      <w:r>
        <w:rPr>
          <w:i/>
          <w:sz w:val="26"/>
          <w:szCs w:val="26"/>
        </w:rPr>
        <w:t xml:space="preserve"> i) supervision de la mission</w:t>
      </w:r>
      <w:r w:rsidRPr="001A2E30">
        <w:rPr>
          <w:i/>
          <w:sz w:val="26"/>
          <w:szCs w:val="26"/>
        </w:rPr>
        <w:t xml:space="preserve"> et </w:t>
      </w:r>
      <w:r>
        <w:rPr>
          <w:i/>
          <w:sz w:val="26"/>
          <w:szCs w:val="26"/>
        </w:rPr>
        <w:t>j</w:t>
      </w:r>
      <w:r w:rsidRPr="001A2E30">
        <w:rPr>
          <w:i/>
          <w:sz w:val="26"/>
          <w:szCs w:val="26"/>
        </w:rPr>
        <w:t>) données, services, et installations devant être fournis par l’autorité contractante.</w:t>
      </w:r>
      <w:r w:rsidRPr="001A2E30">
        <w:rPr>
          <w:sz w:val="26"/>
          <w:szCs w:val="26"/>
        </w:rPr>
        <w:t>]</w:t>
      </w:r>
    </w:p>
    <w:p w:rsidR="007168ED" w:rsidRPr="001A2E30" w:rsidRDefault="007168ED" w:rsidP="007168ED">
      <w:pPr>
        <w:tabs>
          <w:tab w:val="left" w:pos="720"/>
          <w:tab w:val="right" w:leader="dot" w:pos="8640"/>
        </w:tabs>
        <w:rPr>
          <w:sz w:val="26"/>
          <w:szCs w:val="26"/>
        </w:rPr>
      </w:pPr>
    </w:p>
    <w:p w:rsidR="007168ED" w:rsidRDefault="007168ED" w:rsidP="007168ED">
      <w:pPr>
        <w:tabs>
          <w:tab w:val="left" w:pos="720"/>
          <w:tab w:val="right" w:leader="dot" w:pos="8640"/>
        </w:tabs>
      </w:pPr>
    </w:p>
    <w:p w:rsidR="007168ED" w:rsidRDefault="007168ED" w:rsidP="007168ED">
      <w:pPr>
        <w:tabs>
          <w:tab w:val="left" w:pos="720"/>
          <w:tab w:val="right" w:leader="dot" w:pos="8640"/>
        </w:tabs>
        <w:jc w:val="center"/>
        <w:rPr>
          <w:sz w:val="28"/>
        </w:rPr>
        <w:sectPr w:rsidR="007168ED" w:rsidSect="00FE6B7C">
          <w:headerReference w:type="first" r:id="rId33"/>
          <w:pgSz w:w="12240" w:h="15840" w:code="1"/>
          <w:pgMar w:top="1440" w:right="1440" w:bottom="1440" w:left="1440" w:header="720" w:footer="720" w:gutter="0"/>
          <w:cols w:space="720"/>
          <w:titlePg/>
        </w:sectPr>
      </w:pPr>
      <w:r w:rsidRPr="00E545B1">
        <w:rPr>
          <w:i/>
          <w:sz w:val="26"/>
          <w:szCs w:val="26"/>
        </w:rPr>
        <w:t xml:space="preserve">[Les termes de référence, paraphés par les candidats sont soumis en même temps que </w:t>
      </w:r>
      <w:r>
        <w:rPr>
          <w:i/>
          <w:sz w:val="26"/>
          <w:szCs w:val="26"/>
        </w:rPr>
        <w:t>les propositions</w:t>
      </w:r>
      <w:r w:rsidRPr="00E545B1">
        <w:rPr>
          <w:i/>
          <w:sz w:val="26"/>
          <w:szCs w:val="26"/>
        </w:rPr>
        <w:t xml:space="preserve"> technique</w:t>
      </w:r>
      <w:r>
        <w:rPr>
          <w:i/>
          <w:sz w:val="26"/>
          <w:szCs w:val="26"/>
        </w:rPr>
        <w:t xml:space="preserve"> et financière</w:t>
      </w:r>
      <w:r w:rsidRPr="00E545B1">
        <w:rPr>
          <w:i/>
          <w:sz w:val="26"/>
          <w:szCs w:val="26"/>
        </w:rPr>
        <w:t>]</w:t>
      </w:r>
    </w:p>
    <w:p w:rsidR="007168ED" w:rsidRPr="001A2E30" w:rsidRDefault="007168ED" w:rsidP="007168ED">
      <w:pPr>
        <w:pStyle w:val="Titre1"/>
        <w:rPr>
          <w:sz w:val="36"/>
          <w:szCs w:val="36"/>
        </w:rPr>
      </w:pPr>
      <w:bookmarkStart w:id="87" w:name="_Toc72513674"/>
      <w:bookmarkStart w:id="88" w:name="_Toc72514654"/>
      <w:bookmarkStart w:id="89" w:name="_Toc72514833"/>
      <w:bookmarkStart w:id="90" w:name="_Toc72515067"/>
      <w:bookmarkStart w:id="91" w:name="_Toc190846615"/>
      <w:r w:rsidRPr="001A2E30">
        <w:rPr>
          <w:sz w:val="36"/>
          <w:szCs w:val="36"/>
        </w:rPr>
        <w:lastRenderedPageBreak/>
        <w:t xml:space="preserve">Section 7. Modèles de </w:t>
      </w:r>
      <w:bookmarkEnd w:id="87"/>
      <w:bookmarkEnd w:id="88"/>
      <w:bookmarkEnd w:id="89"/>
      <w:bookmarkEnd w:id="90"/>
      <w:bookmarkEnd w:id="91"/>
      <w:r>
        <w:rPr>
          <w:sz w:val="36"/>
          <w:szCs w:val="36"/>
        </w:rPr>
        <w:t>m</w:t>
      </w:r>
      <w:r w:rsidRPr="001A2E30">
        <w:rPr>
          <w:sz w:val="36"/>
          <w:szCs w:val="36"/>
        </w:rPr>
        <w:t xml:space="preserve">arché </w:t>
      </w:r>
    </w:p>
    <w:p w:rsidR="007168ED" w:rsidRPr="001A2E30" w:rsidRDefault="007168ED" w:rsidP="007168ED">
      <w:pPr>
        <w:pStyle w:val="BankNormal"/>
        <w:rPr>
          <w:i/>
          <w:sz w:val="26"/>
          <w:szCs w:val="26"/>
        </w:rPr>
      </w:pPr>
      <w:r w:rsidRPr="001A2E30">
        <w:rPr>
          <w:sz w:val="26"/>
          <w:szCs w:val="26"/>
        </w:rPr>
        <w:t>[</w:t>
      </w:r>
      <w:r w:rsidRPr="001A2E30">
        <w:rPr>
          <w:i/>
          <w:sz w:val="26"/>
          <w:szCs w:val="26"/>
        </w:rPr>
        <w:t>Le texte entre crochets vise à aider l’autorité contractante à préparer la DP ; il n’apparaîtra pas dans la DP finale envoyée aux candidats présélectionnés.</w:t>
      </w:r>
      <w:r w:rsidRPr="001A2E30">
        <w:rPr>
          <w:sz w:val="26"/>
          <w:szCs w:val="26"/>
        </w:rPr>
        <w:t>]</w:t>
      </w:r>
    </w:p>
    <w:p w:rsidR="007168ED" w:rsidRPr="001A2E30" w:rsidRDefault="007168ED" w:rsidP="007168ED">
      <w:pPr>
        <w:tabs>
          <w:tab w:val="left" w:pos="720"/>
          <w:tab w:val="right" w:leader="dot" w:pos="8640"/>
        </w:tabs>
        <w:rPr>
          <w:b/>
          <w:sz w:val="26"/>
          <w:szCs w:val="26"/>
        </w:rPr>
      </w:pPr>
    </w:p>
    <w:p w:rsidR="007168ED" w:rsidRPr="001A2E30" w:rsidRDefault="007168ED" w:rsidP="007168ED">
      <w:pPr>
        <w:tabs>
          <w:tab w:val="left" w:pos="720"/>
          <w:tab w:val="right" w:leader="dot" w:pos="8640"/>
        </w:tabs>
        <w:jc w:val="both"/>
        <w:rPr>
          <w:sz w:val="26"/>
          <w:szCs w:val="26"/>
        </w:rPr>
      </w:pPr>
      <w:r w:rsidRPr="001A2E30">
        <w:rPr>
          <w:sz w:val="26"/>
          <w:szCs w:val="26"/>
        </w:rPr>
        <w:t>[L</w:t>
      </w:r>
      <w:r w:rsidRPr="001A2E30">
        <w:rPr>
          <w:i/>
          <w:sz w:val="26"/>
          <w:szCs w:val="26"/>
        </w:rPr>
        <w:t>’autorité contractante utilisera l’un des deux marchés types ci-joints :</w:t>
      </w:r>
    </w:p>
    <w:p w:rsidR="007168ED" w:rsidRPr="001A2E30" w:rsidRDefault="007168ED" w:rsidP="007168ED">
      <w:pPr>
        <w:tabs>
          <w:tab w:val="left" w:pos="720"/>
          <w:tab w:val="right" w:leader="dot" w:pos="8640"/>
        </w:tabs>
        <w:jc w:val="both"/>
        <w:rPr>
          <w:sz w:val="26"/>
          <w:szCs w:val="26"/>
        </w:rPr>
      </w:pPr>
    </w:p>
    <w:p w:rsidR="007168ED" w:rsidRPr="001A2E30" w:rsidRDefault="007168ED" w:rsidP="00943416">
      <w:pPr>
        <w:numPr>
          <w:ilvl w:val="0"/>
          <w:numId w:val="56"/>
        </w:numPr>
        <w:tabs>
          <w:tab w:val="left" w:pos="720"/>
          <w:tab w:val="right" w:leader="dot" w:pos="8640"/>
        </w:tabs>
        <w:rPr>
          <w:i/>
          <w:sz w:val="26"/>
          <w:szCs w:val="26"/>
        </w:rPr>
      </w:pPr>
      <w:r w:rsidRPr="001A2E30">
        <w:rPr>
          <w:sz w:val="26"/>
          <w:szCs w:val="26"/>
        </w:rPr>
        <w:t xml:space="preserve">Modèle de </w:t>
      </w:r>
      <w:r w:rsidRPr="001A2E30">
        <w:rPr>
          <w:i/>
          <w:sz w:val="26"/>
          <w:szCs w:val="26"/>
        </w:rPr>
        <w:t xml:space="preserve">marché </w:t>
      </w:r>
      <w:r>
        <w:rPr>
          <w:i/>
          <w:sz w:val="26"/>
          <w:szCs w:val="26"/>
        </w:rPr>
        <w:t xml:space="preserve"> rémunéré au temps passé</w:t>
      </w:r>
    </w:p>
    <w:p w:rsidR="007168ED" w:rsidRPr="001A2E30" w:rsidRDefault="007168ED" w:rsidP="007168ED">
      <w:pPr>
        <w:tabs>
          <w:tab w:val="left" w:pos="720"/>
          <w:tab w:val="right" w:leader="dot" w:pos="8640"/>
        </w:tabs>
        <w:rPr>
          <w:i/>
          <w:sz w:val="26"/>
          <w:szCs w:val="26"/>
        </w:rPr>
      </w:pPr>
      <w:r w:rsidRPr="001A2E30">
        <w:rPr>
          <w:i/>
          <w:sz w:val="26"/>
          <w:szCs w:val="26"/>
        </w:rPr>
        <w:tab/>
      </w:r>
    </w:p>
    <w:p w:rsidR="007168ED" w:rsidRPr="001A2E30" w:rsidRDefault="007168ED" w:rsidP="007168ED">
      <w:pPr>
        <w:tabs>
          <w:tab w:val="left" w:pos="720"/>
          <w:tab w:val="right" w:leader="dot" w:pos="8640"/>
        </w:tabs>
        <w:rPr>
          <w:i/>
          <w:sz w:val="26"/>
          <w:szCs w:val="26"/>
        </w:rPr>
      </w:pPr>
      <w:r w:rsidRPr="001A2E30">
        <w:rPr>
          <w:i/>
          <w:sz w:val="26"/>
          <w:szCs w:val="26"/>
        </w:rPr>
        <w:tab/>
      </w:r>
    </w:p>
    <w:p w:rsidR="007168ED" w:rsidRPr="001A2E30" w:rsidRDefault="007168ED" w:rsidP="007168ED">
      <w:pPr>
        <w:tabs>
          <w:tab w:val="left" w:pos="720"/>
          <w:tab w:val="right" w:leader="dot" w:pos="8640"/>
        </w:tabs>
        <w:rPr>
          <w:i/>
          <w:sz w:val="26"/>
          <w:szCs w:val="26"/>
        </w:rPr>
      </w:pPr>
      <w:r w:rsidRPr="001A2E30">
        <w:rPr>
          <w:i/>
          <w:sz w:val="26"/>
          <w:szCs w:val="26"/>
        </w:rPr>
        <w:tab/>
      </w:r>
    </w:p>
    <w:p w:rsidR="007168ED" w:rsidRPr="001A2E30" w:rsidRDefault="007168ED" w:rsidP="007168ED">
      <w:pPr>
        <w:tabs>
          <w:tab w:val="left" w:pos="720"/>
          <w:tab w:val="right" w:leader="dot" w:pos="8640"/>
        </w:tabs>
        <w:rPr>
          <w:i/>
          <w:sz w:val="26"/>
          <w:szCs w:val="26"/>
        </w:rPr>
      </w:pPr>
    </w:p>
    <w:p w:rsidR="007168ED" w:rsidRPr="001A2E30" w:rsidRDefault="007168ED" w:rsidP="00943416">
      <w:pPr>
        <w:numPr>
          <w:ilvl w:val="0"/>
          <w:numId w:val="56"/>
        </w:numPr>
        <w:tabs>
          <w:tab w:val="left" w:pos="720"/>
          <w:tab w:val="right" w:leader="dot" w:pos="8640"/>
        </w:tabs>
        <w:rPr>
          <w:i/>
          <w:sz w:val="26"/>
          <w:szCs w:val="26"/>
        </w:rPr>
      </w:pPr>
      <w:r w:rsidRPr="001A2E30">
        <w:rPr>
          <w:i/>
          <w:sz w:val="26"/>
          <w:szCs w:val="26"/>
        </w:rPr>
        <w:t>Modèle de marché à rémunération forfaitaire</w:t>
      </w:r>
    </w:p>
    <w:p w:rsidR="007168ED" w:rsidRPr="001A2E30" w:rsidRDefault="007168ED" w:rsidP="007168ED">
      <w:pPr>
        <w:tabs>
          <w:tab w:val="left" w:pos="720"/>
          <w:tab w:val="right" w:leader="dot" w:pos="8640"/>
        </w:tabs>
        <w:rPr>
          <w:i/>
          <w:sz w:val="26"/>
          <w:szCs w:val="26"/>
        </w:rPr>
      </w:pPr>
      <w:r w:rsidRPr="001A2E30">
        <w:rPr>
          <w:i/>
          <w:sz w:val="26"/>
          <w:szCs w:val="26"/>
        </w:rPr>
        <w:tab/>
      </w:r>
    </w:p>
    <w:p w:rsidR="007168ED" w:rsidRPr="001A2E30" w:rsidRDefault="007168ED" w:rsidP="007168ED">
      <w:pPr>
        <w:tabs>
          <w:tab w:val="left" w:pos="720"/>
          <w:tab w:val="right" w:leader="dot" w:pos="8640"/>
        </w:tabs>
        <w:rPr>
          <w:i/>
          <w:sz w:val="26"/>
          <w:szCs w:val="26"/>
        </w:rPr>
      </w:pPr>
      <w:r w:rsidRPr="001A2E30">
        <w:rPr>
          <w:i/>
          <w:sz w:val="26"/>
          <w:szCs w:val="26"/>
        </w:rPr>
        <w:tab/>
      </w:r>
    </w:p>
    <w:p w:rsidR="007168ED" w:rsidRPr="001A2E30" w:rsidRDefault="007168ED" w:rsidP="007168ED">
      <w:pPr>
        <w:tabs>
          <w:tab w:val="left" w:pos="720"/>
          <w:tab w:val="right" w:leader="dot" w:pos="8640"/>
        </w:tabs>
        <w:rPr>
          <w:i/>
          <w:sz w:val="26"/>
          <w:szCs w:val="26"/>
        </w:rPr>
      </w:pPr>
      <w:r w:rsidRPr="001A2E30">
        <w:rPr>
          <w:i/>
          <w:sz w:val="26"/>
          <w:szCs w:val="26"/>
        </w:rPr>
        <w:tab/>
      </w:r>
    </w:p>
    <w:p w:rsidR="007168ED" w:rsidRPr="001A2E30" w:rsidRDefault="007168ED" w:rsidP="007168ED">
      <w:pPr>
        <w:tabs>
          <w:tab w:val="left" w:pos="720"/>
          <w:tab w:val="right" w:leader="dot" w:pos="8640"/>
        </w:tabs>
        <w:jc w:val="both"/>
        <w:rPr>
          <w:i/>
          <w:sz w:val="26"/>
          <w:szCs w:val="26"/>
        </w:rPr>
      </w:pPr>
    </w:p>
    <w:p w:rsidR="007168ED" w:rsidRPr="001A2E30" w:rsidRDefault="007168ED" w:rsidP="007168ED">
      <w:pPr>
        <w:tabs>
          <w:tab w:val="left" w:pos="720"/>
          <w:tab w:val="right" w:leader="dot" w:pos="8640"/>
        </w:tabs>
        <w:rPr>
          <w:i/>
          <w:sz w:val="26"/>
          <w:szCs w:val="26"/>
        </w:rPr>
      </w:pPr>
    </w:p>
    <w:p w:rsidR="007168ED" w:rsidRPr="001A2E30" w:rsidRDefault="007168ED" w:rsidP="007168ED">
      <w:pPr>
        <w:tabs>
          <w:tab w:val="left" w:pos="720"/>
          <w:tab w:val="right" w:leader="dot" w:pos="8640"/>
        </w:tabs>
        <w:jc w:val="both"/>
        <w:rPr>
          <w:sz w:val="26"/>
          <w:szCs w:val="26"/>
        </w:rPr>
      </w:pPr>
      <w:r w:rsidRPr="001A2E30">
        <w:rPr>
          <w:i/>
          <w:sz w:val="26"/>
          <w:szCs w:val="26"/>
        </w:rPr>
        <w:tab/>
        <w:t>Les cas où utiliser ces marchés sont décrits dans leurs préfaces.</w:t>
      </w:r>
      <w:r w:rsidRPr="001A2E30">
        <w:rPr>
          <w:sz w:val="26"/>
          <w:szCs w:val="26"/>
        </w:rPr>
        <w:t>]</w:t>
      </w:r>
    </w:p>
    <w:p w:rsidR="007168ED" w:rsidRPr="001A2E30" w:rsidRDefault="007168ED" w:rsidP="007168ED">
      <w:pPr>
        <w:tabs>
          <w:tab w:val="left" w:pos="720"/>
          <w:tab w:val="right" w:leader="dot" w:pos="8640"/>
        </w:tabs>
        <w:jc w:val="both"/>
        <w:rPr>
          <w:sz w:val="26"/>
          <w:szCs w:val="26"/>
        </w:rPr>
      </w:pPr>
    </w:p>
    <w:p w:rsidR="007168ED" w:rsidRPr="001A2E30" w:rsidRDefault="007168ED" w:rsidP="007168ED">
      <w:pPr>
        <w:tabs>
          <w:tab w:val="left" w:pos="720"/>
          <w:tab w:val="right" w:leader="dot" w:pos="8640"/>
        </w:tabs>
        <w:rPr>
          <w:sz w:val="26"/>
          <w:szCs w:val="26"/>
        </w:rPr>
      </w:pPr>
    </w:p>
    <w:p w:rsidR="007168ED" w:rsidRDefault="007168ED" w:rsidP="007168ED">
      <w:pPr>
        <w:tabs>
          <w:tab w:val="left" w:pos="720"/>
          <w:tab w:val="right" w:leader="dot" w:pos="8640"/>
        </w:tabs>
        <w:sectPr w:rsidR="007168ED">
          <w:type w:val="oddPage"/>
          <w:pgSz w:w="12240" w:h="15840" w:code="1"/>
          <w:pgMar w:top="1440" w:right="1440" w:bottom="1440" w:left="1440" w:header="720" w:footer="720" w:gutter="0"/>
          <w:cols w:space="720"/>
          <w:titlePg/>
        </w:sect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Pr="001A2E30" w:rsidRDefault="007168ED" w:rsidP="007168ED">
      <w:pPr>
        <w:pStyle w:val="Titre1"/>
        <w:rPr>
          <w:sz w:val="36"/>
          <w:szCs w:val="36"/>
        </w:rPr>
      </w:pPr>
      <w:bookmarkStart w:id="92" w:name="_Toc190846616"/>
      <w:r w:rsidRPr="001A2E30">
        <w:rPr>
          <w:sz w:val="36"/>
          <w:szCs w:val="36"/>
        </w:rPr>
        <w:t xml:space="preserve">ANNEXE I - </w:t>
      </w:r>
      <w:r>
        <w:rPr>
          <w:sz w:val="36"/>
          <w:szCs w:val="36"/>
        </w:rPr>
        <w:t>MARCHE</w:t>
      </w:r>
      <w:r w:rsidRPr="001A2E30">
        <w:rPr>
          <w:sz w:val="36"/>
          <w:szCs w:val="36"/>
        </w:rPr>
        <w:t xml:space="preserve"> REMUNERE AU TEMPS PASSE</w:t>
      </w:r>
      <w:bookmarkEnd w:id="92"/>
    </w:p>
    <w:p w:rsidR="007168ED" w:rsidRDefault="007168ED" w:rsidP="007168ED">
      <w:pPr>
        <w:jc w:val="center"/>
        <w:rPr>
          <w:b/>
          <w:sz w:val="36"/>
        </w:rPr>
      </w:pPr>
    </w:p>
    <w:p w:rsidR="007168ED" w:rsidRDefault="007168ED" w:rsidP="007168ED">
      <w:pPr>
        <w:jc w:val="center"/>
        <w:rPr>
          <w:b/>
          <w:sz w:val="36"/>
        </w:rPr>
        <w:sectPr w:rsidR="007168ED" w:rsidSect="00FE6B7C">
          <w:headerReference w:type="even" r:id="rId34"/>
          <w:pgSz w:w="12240" w:h="15840" w:code="1"/>
          <w:pgMar w:top="1440" w:right="1440" w:bottom="1440" w:left="1440" w:header="720" w:footer="720" w:gutter="0"/>
          <w:cols w:space="720"/>
          <w:titlePg/>
        </w:sectPr>
      </w:pPr>
    </w:p>
    <w:p w:rsidR="007168ED" w:rsidRDefault="007168ED" w:rsidP="007168ED">
      <w:pPr>
        <w:jc w:val="center"/>
        <w:rPr>
          <w:b/>
          <w:sz w:val="36"/>
        </w:rPr>
      </w:pPr>
      <w:r>
        <w:rPr>
          <w:b/>
          <w:sz w:val="36"/>
        </w:rPr>
        <w:lastRenderedPageBreak/>
        <w:t xml:space="preserve">MODELE DE MARCHE </w:t>
      </w:r>
    </w:p>
    <w:p w:rsidR="007168ED" w:rsidRDefault="007168ED" w:rsidP="007168ED"/>
    <w:p w:rsidR="007168ED" w:rsidRDefault="007168ED" w:rsidP="007168ED"/>
    <w:p w:rsidR="007168ED" w:rsidRDefault="007168ED" w:rsidP="007168ED"/>
    <w:p w:rsidR="007168ED" w:rsidRDefault="007168ED" w:rsidP="007168ED"/>
    <w:p w:rsidR="007168ED" w:rsidRDefault="007168ED" w:rsidP="007168ED"/>
    <w:p w:rsidR="007168ED" w:rsidRDefault="007168ED" w:rsidP="007168ED"/>
    <w:p w:rsidR="007168ED" w:rsidRDefault="007168ED" w:rsidP="007168ED">
      <w:pPr>
        <w:jc w:val="center"/>
        <w:rPr>
          <w:b/>
          <w:sz w:val="88"/>
        </w:rPr>
      </w:pPr>
      <w:r>
        <w:rPr>
          <w:b/>
          <w:sz w:val="88"/>
        </w:rPr>
        <w:t>Services de consultants</w:t>
      </w:r>
    </w:p>
    <w:p w:rsidR="007168ED" w:rsidRDefault="007168ED" w:rsidP="007168ED">
      <w:pPr>
        <w:jc w:val="center"/>
        <w:rPr>
          <w:b/>
          <w:smallCaps/>
          <w:sz w:val="32"/>
        </w:rPr>
      </w:pPr>
      <w:r>
        <w:rPr>
          <w:b/>
          <w:smallCaps/>
          <w:sz w:val="32"/>
        </w:rPr>
        <w:t>(PRESTATIONS INTELLECTUELLES)</w:t>
      </w:r>
    </w:p>
    <w:p w:rsidR="007168ED" w:rsidRDefault="007168ED" w:rsidP="007168ED">
      <w:pPr>
        <w:jc w:val="center"/>
        <w:rPr>
          <w:b/>
          <w:sz w:val="88"/>
        </w:rPr>
      </w:pPr>
    </w:p>
    <w:p w:rsidR="00AF5C5E" w:rsidRDefault="007168ED" w:rsidP="007168ED">
      <w:pPr>
        <w:jc w:val="center"/>
        <w:rPr>
          <w:b/>
          <w:sz w:val="48"/>
        </w:rPr>
      </w:pPr>
      <w:r>
        <w:rPr>
          <w:b/>
          <w:sz w:val="48"/>
        </w:rPr>
        <w:t>Marché rémunéré au temps passé</w:t>
      </w:r>
    </w:p>
    <w:p w:rsidR="00AF5C5E" w:rsidRDefault="00AF5C5E">
      <w:pPr>
        <w:spacing w:after="160" w:line="259" w:lineRule="auto"/>
        <w:rPr>
          <w:b/>
          <w:sz w:val="48"/>
        </w:rPr>
      </w:pPr>
      <w:r>
        <w:rPr>
          <w:b/>
          <w:sz w:val="48"/>
        </w:rPr>
        <w:br w:type="page"/>
      </w:r>
    </w:p>
    <w:p w:rsidR="007168ED" w:rsidRDefault="007168ED" w:rsidP="007168ED">
      <w:pPr>
        <w:jc w:val="center"/>
        <w:rPr>
          <w:b/>
          <w:sz w:val="48"/>
        </w:rPr>
      </w:pPr>
    </w:p>
    <w:p w:rsidR="009A5B02" w:rsidRDefault="009A5B02" w:rsidP="009A5B02">
      <w:pPr>
        <w:spacing w:after="160" w:line="259" w:lineRule="auto"/>
        <w:rPr>
          <w:b/>
          <w:bCs/>
          <w:sz w:val="32"/>
          <w:szCs w:val="32"/>
        </w:rPr>
      </w:pPr>
      <w:r>
        <w:rPr>
          <w:b/>
          <w:bCs/>
          <w:sz w:val="32"/>
          <w:szCs w:val="32"/>
        </w:rPr>
        <w:t>[Insérer la page de garde générée par le SIGMaP. Cette insertion intervient après la gestion du processus d’immatriculation sur la plateforme]</w:t>
      </w:r>
    </w:p>
    <w:p w:rsidR="009A5B02" w:rsidRDefault="009A5B02" w:rsidP="009A5B02">
      <w:pPr>
        <w:spacing w:after="160" w:line="259" w:lineRule="auto"/>
        <w:rPr>
          <w:b/>
          <w:bCs/>
          <w:sz w:val="32"/>
          <w:szCs w:val="32"/>
        </w:rPr>
      </w:pPr>
    </w:p>
    <w:p w:rsidR="009A5B02" w:rsidRDefault="009A5B02" w:rsidP="00A35A05">
      <w:pPr>
        <w:jc w:val="both"/>
        <w:rPr>
          <w:b/>
          <w:sz w:val="48"/>
        </w:rPr>
      </w:pPr>
      <w:r>
        <w:rPr>
          <w:b/>
          <w:bCs/>
          <w:sz w:val="32"/>
          <w:szCs w:val="32"/>
        </w:rPr>
        <w:t>Sur cette page, insérer le visa</w:t>
      </w:r>
      <w:r w:rsidR="009D4AE3">
        <w:rPr>
          <w:rStyle w:val="Appelnotedebasdep"/>
          <w:b/>
          <w:bCs/>
          <w:szCs w:val="32"/>
        </w:rPr>
        <w:footnoteReference w:id="10"/>
      </w:r>
      <w:r>
        <w:rPr>
          <w:b/>
          <w:bCs/>
          <w:sz w:val="32"/>
          <w:szCs w:val="32"/>
        </w:rPr>
        <w:t xml:space="preserve"> de l’organe de contrôle des marchés publics compétent ainsi que celui du contrôleur financier ou de son délégué</w:t>
      </w:r>
    </w:p>
    <w:p w:rsidR="007168ED" w:rsidRPr="00C96905" w:rsidRDefault="007168ED" w:rsidP="007168ED">
      <w:pPr>
        <w:jc w:val="center"/>
        <w:rPr>
          <w:b/>
          <w:bCs/>
          <w:sz w:val="36"/>
          <w:szCs w:val="36"/>
        </w:rPr>
      </w:pPr>
      <w:r>
        <w:br w:type="page"/>
      </w:r>
      <w:r w:rsidRPr="00C96905">
        <w:rPr>
          <w:b/>
          <w:bCs/>
          <w:sz w:val="36"/>
          <w:szCs w:val="36"/>
        </w:rPr>
        <w:lastRenderedPageBreak/>
        <w:t>Préface</w:t>
      </w:r>
    </w:p>
    <w:p w:rsidR="007168ED" w:rsidRDefault="007168ED" w:rsidP="007168ED">
      <w:pPr>
        <w:jc w:val="center"/>
        <w:rPr>
          <w:b/>
        </w:rPr>
      </w:pPr>
    </w:p>
    <w:p w:rsidR="007168ED" w:rsidRPr="006E7449" w:rsidRDefault="007168ED" w:rsidP="00943416">
      <w:pPr>
        <w:numPr>
          <w:ilvl w:val="0"/>
          <w:numId w:val="15"/>
        </w:numPr>
        <w:spacing w:before="120" w:after="120"/>
        <w:ind w:left="357" w:hanging="357"/>
        <w:jc w:val="both"/>
        <w:rPr>
          <w:sz w:val="26"/>
          <w:szCs w:val="26"/>
        </w:rPr>
      </w:pPr>
      <w:r w:rsidRPr="006E7449">
        <w:rPr>
          <w:sz w:val="26"/>
          <w:szCs w:val="26"/>
        </w:rPr>
        <w:t xml:space="preserve">Ce modèle de marché de prestations </w:t>
      </w:r>
      <w:r>
        <w:rPr>
          <w:sz w:val="26"/>
          <w:szCs w:val="26"/>
        </w:rPr>
        <w:t>intellectuelles</w:t>
      </w:r>
      <w:r w:rsidRPr="006E7449">
        <w:rPr>
          <w:sz w:val="26"/>
          <w:szCs w:val="26"/>
        </w:rPr>
        <w:t xml:space="preserve"> a été préparé à l’intention des autorités contractantes pour la passation des demandes de renseignements et prix des prestations intellectuelles. Ce modèle de marché convient lorsque l’autorité contractante entend recruter un</w:t>
      </w:r>
      <w:r>
        <w:rPr>
          <w:sz w:val="26"/>
          <w:szCs w:val="26"/>
        </w:rPr>
        <w:t xml:space="preserve">e personne morale(cabinet ou un </w:t>
      </w:r>
      <w:r w:rsidRPr="006E7449">
        <w:rPr>
          <w:sz w:val="26"/>
          <w:szCs w:val="26"/>
        </w:rPr>
        <w:t>bureau</w:t>
      </w:r>
      <w:r>
        <w:rPr>
          <w:sz w:val="26"/>
          <w:szCs w:val="26"/>
        </w:rPr>
        <w:t xml:space="preserve"> d’études/conseil, etc.)</w:t>
      </w:r>
      <w:r w:rsidRPr="006E7449">
        <w:rPr>
          <w:sz w:val="26"/>
          <w:szCs w:val="26"/>
        </w:rPr>
        <w:t xml:space="preserve"> ci-après dénommé « consultant »</w:t>
      </w:r>
      <w:r>
        <w:rPr>
          <w:sz w:val="26"/>
          <w:szCs w:val="26"/>
        </w:rPr>
        <w:t>,</w:t>
      </w:r>
      <w:r w:rsidRPr="006E7449">
        <w:rPr>
          <w:sz w:val="26"/>
          <w:szCs w:val="26"/>
        </w:rPr>
        <w:t xml:space="preserve"> pour réaliser des prestations dont la rémunération est déterminée sur la base du temps que le consultant consacre effectivement à la prestation. </w:t>
      </w:r>
    </w:p>
    <w:p w:rsidR="007168ED" w:rsidRPr="006E7449" w:rsidRDefault="007168ED" w:rsidP="00943416">
      <w:pPr>
        <w:numPr>
          <w:ilvl w:val="0"/>
          <w:numId w:val="15"/>
        </w:numPr>
        <w:spacing w:before="120" w:after="120"/>
        <w:ind w:left="357" w:hanging="357"/>
        <w:jc w:val="both"/>
        <w:rPr>
          <w:sz w:val="26"/>
          <w:szCs w:val="26"/>
        </w:rPr>
      </w:pPr>
      <w:r w:rsidRPr="006E7449">
        <w:rPr>
          <w:sz w:val="26"/>
          <w:szCs w:val="26"/>
        </w:rPr>
        <w:t xml:space="preserve">Ce modèle de marché comporte le contrat et ses annexes. </w:t>
      </w:r>
    </w:p>
    <w:p w:rsidR="007168ED" w:rsidRDefault="007168ED" w:rsidP="00943416">
      <w:pPr>
        <w:numPr>
          <w:ilvl w:val="0"/>
          <w:numId w:val="15"/>
        </w:numPr>
        <w:spacing w:before="120" w:after="120"/>
        <w:ind w:left="357" w:hanging="357"/>
        <w:jc w:val="both"/>
        <w:rPr>
          <w:sz w:val="26"/>
          <w:szCs w:val="26"/>
        </w:rPr>
        <w:sectPr w:rsidR="007168ED" w:rsidSect="00FE6B7C">
          <w:headerReference w:type="first" r:id="rId35"/>
          <w:type w:val="nextColumn"/>
          <w:pgSz w:w="12240" w:h="15840" w:code="1"/>
          <w:pgMar w:top="1440" w:right="1440" w:bottom="1440" w:left="1440" w:header="720" w:footer="720" w:gutter="0"/>
          <w:cols w:space="720"/>
          <w:noEndnote/>
          <w:titlePg/>
        </w:sectPr>
      </w:pPr>
      <w:r w:rsidRPr="006E7449">
        <w:rPr>
          <w:sz w:val="26"/>
          <w:szCs w:val="26"/>
        </w:rPr>
        <w:t xml:space="preserve">Les marchés rémunérés au temps passé sont recommandés lorsqu’il n’est pas possible de préciser l’étendue des prestations ou encore lorsque la durée et le volume des prestations dépendent de variables que le consultant ne maîtrise pas. Dans le cadre de ce type de marché, le consultant fournira ses prestations sur une base temporelle conformément à des normes de qualité ; sa rémunération est fondée sur : (i) un taux unitaire convenu pour le personnel du consultant multiplié par le temps réellement consacré à l’exécution de la mission, et (ii) des dépenses remboursables correspondant aux dépenses réellement effectuées et/ou un prix unitaire convenu. Ce type de marché demande de la part de l’autorité contractante un encadrement vigilant du consultant et un suivi régulier de l’exécution de la mission. </w:t>
      </w:r>
    </w:p>
    <w:p w:rsidR="007168ED" w:rsidRPr="00722A79" w:rsidRDefault="007168ED" w:rsidP="007168ED">
      <w:pPr>
        <w:spacing w:before="120" w:after="120" w:line="276" w:lineRule="auto"/>
        <w:jc w:val="center"/>
        <w:rPr>
          <w:b/>
          <w:szCs w:val="24"/>
        </w:rPr>
      </w:pPr>
      <w:r w:rsidRPr="00722A79">
        <w:rPr>
          <w:b/>
          <w:szCs w:val="24"/>
        </w:rPr>
        <w:lastRenderedPageBreak/>
        <w:t xml:space="preserve">MARCHE DE </w:t>
      </w:r>
      <w:r>
        <w:rPr>
          <w:b/>
          <w:szCs w:val="24"/>
        </w:rPr>
        <w:t>CONSULTANT</w:t>
      </w:r>
      <w:r w:rsidRPr="00722A79">
        <w:rPr>
          <w:b/>
          <w:szCs w:val="24"/>
        </w:rPr>
        <w:t xml:space="preserve"> POUR PRESTATIONS INTELLECTUELLES</w:t>
      </w:r>
    </w:p>
    <w:p w:rsidR="007168ED" w:rsidRPr="00722A79" w:rsidRDefault="007168ED" w:rsidP="007168ED">
      <w:pPr>
        <w:spacing w:before="120" w:after="120" w:line="276" w:lineRule="auto"/>
        <w:jc w:val="both"/>
        <w:rPr>
          <w:szCs w:val="24"/>
        </w:rPr>
      </w:pPr>
    </w:p>
    <w:p w:rsidR="007168ED" w:rsidRPr="00722A79" w:rsidRDefault="007168ED" w:rsidP="007168ED">
      <w:pPr>
        <w:spacing w:before="120" w:after="120" w:line="276" w:lineRule="auto"/>
        <w:jc w:val="center"/>
        <w:rPr>
          <w:b/>
          <w:szCs w:val="24"/>
        </w:rPr>
      </w:pPr>
      <w:r w:rsidRPr="00722A79">
        <w:rPr>
          <w:b/>
          <w:szCs w:val="24"/>
        </w:rPr>
        <w:t>Tâches rémunérées au temps passé</w:t>
      </w:r>
    </w:p>
    <w:p w:rsidR="007168ED" w:rsidRPr="00347A00" w:rsidRDefault="007168ED" w:rsidP="007168ED">
      <w:pPr>
        <w:tabs>
          <w:tab w:val="left" w:leader="underscore" w:pos="7230"/>
        </w:tabs>
        <w:spacing w:after="240"/>
        <w:ind w:left="2410"/>
      </w:pPr>
      <w:r w:rsidRPr="00347A00">
        <w:rPr>
          <w:b/>
        </w:rPr>
        <w:t>Nom du Projet</w:t>
      </w:r>
      <w:r>
        <w:rPr>
          <w:b/>
        </w:rPr>
        <w:t> /objet du marché :</w:t>
      </w:r>
      <w:r w:rsidRPr="00347A00">
        <w:tab/>
      </w:r>
    </w:p>
    <w:p w:rsidR="007168ED" w:rsidRPr="00347A00" w:rsidRDefault="007168ED" w:rsidP="007168ED">
      <w:pPr>
        <w:tabs>
          <w:tab w:val="left" w:leader="underscore" w:pos="7230"/>
        </w:tabs>
        <w:spacing w:after="240"/>
        <w:ind w:left="2410"/>
      </w:pPr>
      <w:r>
        <w:rPr>
          <w:b/>
          <w:i/>
        </w:rPr>
        <w:t xml:space="preserve">Imputation budgétaire : </w:t>
      </w:r>
      <w:r w:rsidRPr="00347A00">
        <w:rPr>
          <w:b/>
          <w:i/>
        </w:rPr>
        <w:t>[</w:t>
      </w:r>
      <w:r>
        <w:rPr>
          <w:b/>
          <w:i/>
        </w:rPr>
        <w:t>Budget national /</w:t>
      </w:r>
      <w:r w:rsidRPr="00347A00">
        <w:rPr>
          <w:b/>
          <w:i/>
        </w:rPr>
        <w:t>Prêt/Crédit/Don]</w:t>
      </w:r>
      <w:r w:rsidRPr="00347A00">
        <w:rPr>
          <w:b/>
        </w:rPr>
        <w:t>.</w:t>
      </w:r>
      <w:r w:rsidRPr="00347A00">
        <w:tab/>
      </w:r>
    </w:p>
    <w:p w:rsidR="007168ED" w:rsidRPr="00347A00" w:rsidRDefault="007168ED" w:rsidP="007168ED">
      <w:pPr>
        <w:tabs>
          <w:tab w:val="left" w:leader="underscore" w:pos="7230"/>
        </w:tabs>
        <w:spacing w:after="240"/>
        <w:ind w:left="2410"/>
      </w:pPr>
      <w:r>
        <w:rPr>
          <w:b/>
        </w:rPr>
        <w:t>Marché n°</w:t>
      </w:r>
      <w:r w:rsidRPr="00347A00">
        <w:rPr>
          <w:b/>
        </w:rPr>
        <w:t>.</w:t>
      </w:r>
      <w:r w:rsidRPr="00347A00">
        <w:tab/>
      </w:r>
    </w:p>
    <w:p w:rsidR="007168ED" w:rsidRPr="00722A79" w:rsidRDefault="007168ED" w:rsidP="007168ED">
      <w:pPr>
        <w:spacing w:before="120" w:after="120" w:line="276" w:lineRule="auto"/>
        <w:jc w:val="center"/>
        <w:rPr>
          <w:szCs w:val="24"/>
        </w:rPr>
      </w:pPr>
    </w:p>
    <w:p w:rsidR="007168ED" w:rsidRPr="00722A79" w:rsidRDefault="007168ED" w:rsidP="007168ED">
      <w:pPr>
        <w:spacing w:before="120" w:after="120" w:line="276" w:lineRule="auto"/>
        <w:jc w:val="center"/>
        <w:rPr>
          <w:szCs w:val="24"/>
        </w:rPr>
      </w:pPr>
    </w:p>
    <w:p w:rsidR="007168ED" w:rsidRPr="00722A79" w:rsidRDefault="007168ED" w:rsidP="007168ED">
      <w:pPr>
        <w:spacing w:before="120" w:after="120" w:line="276" w:lineRule="auto"/>
        <w:jc w:val="center"/>
        <w:rPr>
          <w:szCs w:val="24"/>
        </w:rPr>
      </w:pPr>
      <w:r w:rsidRPr="00722A79">
        <w:rPr>
          <w:szCs w:val="24"/>
        </w:rPr>
        <w:t>passé entre</w:t>
      </w:r>
    </w:p>
    <w:p w:rsidR="007168ED" w:rsidRPr="00722A79" w:rsidRDefault="007168ED" w:rsidP="007168ED">
      <w:pPr>
        <w:spacing w:before="120" w:after="120" w:line="276" w:lineRule="auto"/>
        <w:jc w:val="center"/>
        <w:rPr>
          <w:szCs w:val="24"/>
        </w:rPr>
      </w:pPr>
    </w:p>
    <w:p w:rsidR="007168ED" w:rsidRPr="00722A79" w:rsidRDefault="007168ED" w:rsidP="007168ED">
      <w:pPr>
        <w:spacing w:before="120" w:after="120" w:line="276" w:lineRule="auto"/>
        <w:jc w:val="center"/>
        <w:rPr>
          <w:szCs w:val="24"/>
        </w:rPr>
      </w:pPr>
    </w:p>
    <w:p w:rsidR="007168ED" w:rsidRPr="00722A79" w:rsidRDefault="007168ED" w:rsidP="007168ED">
      <w:pPr>
        <w:spacing w:before="120" w:after="120" w:line="276" w:lineRule="auto"/>
        <w:jc w:val="center"/>
        <w:rPr>
          <w:szCs w:val="24"/>
        </w:rPr>
      </w:pPr>
      <w:r w:rsidRPr="00722A79">
        <w:rPr>
          <w:szCs w:val="24"/>
        </w:rPr>
        <w:t>[nom de l’autorité contractante]</w:t>
      </w:r>
    </w:p>
    <w:p w:rsidR="007168ED" w:rsidRPr="00722A79" w:rsidRDefault="007168ED" w:rsidP="007168ED">
      <w:pPr>
        <w:spacing w:before="120" w:after="120" w:line="276" w:lineRule="auto"/>
        <w:jc w:val="center"/>
        <w:rPr>
          <w:szCs w:val="24"/>
        </w:rPr>
      </w:pPr>
    </w:p>
    <w:p w:rsidR="007168ED" w:rsidRPr="00722A79" w:rsidRDefault="007168ED" w:rsidP="007168ED">
      <w:pPr>
        <w:spacing w:before="120" w:after="120" w:line="276" w:lineRule="auto"/>
        <w:jc w:val="center"/>
        <w:rPr>
          <w:szCs w:val="24"/>
        </w:rPr>
      </w:pPr>
    </w:p>
    <w:p w:rsidR="007168ED" w:rsidRPr="00722A79" w:rsidRDefault="007168ED" w:rsidP="007168ED">
      <w:pPr>
        <w:spacing w:before="120" w:after="120" w:line="276" w:lineRule="auto"/>
        <w:jc w:val="center"/>
        <w:rPr>
          <w:szCs w:val="24"/>
        </w:rPr>
      </w:pPr>
      <w:r w:rsidRPr="00722A79">
        <w:rPr>
          <w:szCs w:val="24"/>
        </w:rPr>
        <w:t>et</w:t>
      </w:r>
    </w:p>
    <w:p w:rsidR="007168ED" w:rsidRPr="00722A79" w:rsidRDefault="007168ED" w:rsidP="007168ED">
      <w:pPr>
        <w:spacing w:before="120" w:after="120" w:line="276" w:lineRule="auto"/>
        <w:jc w:val="center"/>
        <w:rPr>
          <w:szCs w:val="24"/>
        </w:rPr>
      </w:pPr>
    </w:p>
    <w:p w:rsidR="007168ED" w:rsidRPr="00722A79" w:rsidRDefault="007168ED" w:rsidP="007168ED">
      <w:pPr>
        <w:spacing w:before="120" w:after="120" w:line="276" w:lineRule="auto"/>
        <w:jc w:val="center"/>
        <w:rPr>
          <w:szCs w:val="24"/>
        </w:rPr>
      </w:pPr>
    </w:p>
    <w:p w:rsidR="007168ED" w:rsidRPr="00722A79" w:rsidRDefault="007168ED" w:rsidP="007168ED">
      <w:pPr>
        <w:spacing w:before="120" w:after="120" w:line="276" w:lineRule="auto"/>
        <w:jc w:val="center"/>
        <w:rPr>
          <w:szCs w:val="24"/>
        </w:rPr>
      </w:pPr>
      <w:r w:rsidRPr="00722A79">
        <w:rPr>
          <w:szCs w:val="24"/>
        </w:rPr>
        <w:t xml:space="preserve">[nom du </w:t>
      </w:r>
      <w:r>
        <w:rPr>
          <w:szCs w:val="24"/>
        </w:rPr>
        <w:t>consultant</w:t>
      </w:r>
      <w:r w:rsidRPr="00722A79">
        <w:rPr>
          <w:szCs w:val="24"/>
        </w:rPr>
        <w:t>]</w:t>
      </w:r>
    </w:p>
    <w:p w:rsidR="007168ED" w:rsidRPr="00722A79" w:rsidRDefault="007168ED" w:rsidP="007168ED">
      <w:pPr>
        <w:spacing w:before="120" w:after="120" w:line="276" w:lineRule="auto"/>
        <w:jc w:val="both"/>
        <w:rPr>
          <w:szCs w:val="24"/>
        </w:rPr>
      </w:pPr>
    </w:p>
    <w:p w:rsidR="007168ED" w:rsidRPr="00722A79" w:rsidRDefault="007168ED" w:rsidP="007168ED">
      <w:pPr>
        <w:spacing w:before="120" w:after="120" w:line="276" w:lineRule="auto"/>
        <w:jc w:val="both"/>
        <w:rPr>
          <w:szCs w:val="24"/>
        </w:rPr>
      </w:pPr>
    </w:p>
    <w:p w:rsidR="007168ED" w:rsidRPr="00722A79" w:rsidRDefault="007168ED" w:rsidP="007168ED">
      <w:pPr>
        <w:spacing w:before="120" w:after="120" w:line="276" w:lineRule="auto"/>
        <w:ind w:left="2124"/>
        <w:jc w:val="both"/>
        <w:rPr>
          <w:szCs w:val="24"/>
        </w:rPr>
      </w:pPr>
      <w:r w:rsidRPr="00722A79">
        <w:rPr>
          <w:szCs w:val="24"/>
        </w:rPr>
        <w:t>Date d’approbation :</w:t>
      </w:r>
    </w:p>
    <w:p w:rsidR="007168ED" w:rsidRPr="00722A79" w:rsidRDefault="007168ED" w:rsidP="007168ED">
      <w:pPr>
        <w:spacing w:before="120" w:after="120" w:line="276" w:lineRule="auto"/>
        <w:ind w:left="2124"/>
        <w:jc w:val="both"/>
        <w:rPr>
          <w:szCs w:val="24"/>
        </w:rPr>
      </w:pPr>
    </w:p>
    <w:p w:rsidR="007168ED" w:rsidRDefault="007168ED" w:rsidP="007168ED">
      <w:pPr>
        <w:spacing w:before="120" w:after="120" w:line="276" w:lineRule="auto"/>
        <w:ind w:left="2124"/>
        <w:jc w:val="both"/>
        <w:rPr>
          <w:szCs w:val="24"/>
        </w:rPr>
      </w:pPr>
      <w:r w:rsidRPr="00722A79">
        <w:rPr>
          <w:szCs w:val="24"/>
        </w:rPr>
        <w:t>Source de financement :</w:t>
      </w:r>
    </w:p>
    <w:p w:rsidR="00702B0E" w:rsidRPr="00722A79" w:rsidRDefault="00702B0E" w:rsidP="007168ED">
      <w:pPr>
        <w:spacing w:before="120" w:after="120" w:line="276" w:lineRule="auto"/>
        <w:ind w:left="2124"/>
        <w:jc w:val="both"/>
        <w:rPr>
          <w:szCs w:val="24"/>
        </w:rPr>
      </w:pPr>
    </w:p>
    <w:p w:rsidR="007168ED" w:rsidRPr="006E7449" w:rsidRDefault="007168ED" w:rsidP="00943416">
      <w:pPr>
        <w:numPr>
          <w:ilvl w:val="0"/>
          <w:numId w:val="15"/>
        </w:numPr>
        <w:spacing w:before="120" w:after="120"/>
        <w:ind w:left="357" w:hanging="357"/>
        <w:jc w:val="both"/>
        <w:rPr>
          <w:sz w:val="26"/>
          <w:szCs w:val="26"/>
        </w:rPr>
      </w:pPr>
      <w:r w:rsidRPr="00722A79">
        <w:rPr>
          <w:szCs w:val="24"/>
        </w:rPr>
        <w:br w:type="page"/>
      </w:r>
    </w:p>
    <w:p w:rsidR="007168ED" w:rsidRPr="006E4BDC" w:rsidRDefault="007168ED" w:rsidP="00702B0E">
      <w:pPr>
        <w:jc w:val="center"/>
        <w:rPr>
          <w:b/>
          <w:sz w:val="36"/>
          <w:szCs w:val="36"/>
        </w:rPr>
      </w:pPr>
      <w:r>
        <w:rPr>
          <w:b/>
          <w:sz w:val="36"/>
          <w:szCs w:val="36"/>
        </w:rPr>
        <w:lastRenderedPageBreak/>
        <w:t>MARCHE</w:t>
      </w:r>
      <w:r w:rsidRPr="006E4BDC">
        <w:rPr>
          <w:b/>
          <w:sz w:val="36"/>
          <w:szCs w:val="36"/>
        </w:rPr>
        <w:t xml:space="preserve"> DE PRESTATIONS INTELLECTUELLES</w:t>
      </w:r>
    </w:p>
    <w:p w:rsidR="007168ED" w:rsidRPr="00702B0E" w:rsidRDefault="007168ED" w:rsidP="00702B0E">
      <w:pPr>
        <w:jc w:val="center"/>
        <w:rPr>
          <w:b/>
          <w:sz w:val="14"/>
          <w:szCs w:val="36"/>
        </w:rPr>
      </w:pPr>
    </w:p>
    <w:p w:rsidR="007168ED" w:rsidRPr="006E4BDC" w:rsidRDefault="007168ED" w:rsidP="00702B0E">
      <w:pPr>
        <w:jc w:val="center"/>
        <w:rPr>
          <w:b/>
          <w:sz w:val="36"/>
          <w:szCs w:val="36"/>
        </w:rPr>
      </w:pPr>
      <w:r w:rsidRPr="006E4BDC">
        <w:rPr>
          <w:b/>
          <w:sz w:val="36"/>
          <w:szCs w:val="36"/>
        </w:rPr>
        <w:t xml:space="preserve">DEMANDE DE RENSEIGNEMENTS ET DE PRIX </w:t>
      </w:r>
    </w:p>
    <w:p w:rsidR="007168ED" w:rsidRPr="006E4BDC" w:rsidRDefault="007168ED" w:rsidP="00702B0E">
      <w:pPr>
        <w:jc w:val="center"/>
        <w:rPr>
          <w:b/>
          <w:sz w:val="36"/>
          <w:szCs w:val="36"/>
        </w:rPr>
      </w:pPr>
    </w:p>
    <w:p w:rsidR="007168ED" w:rsidRPr="006E4BDC" w:rsidRDefault="007168ED" w:rsidP="007168ED">
      <w:pPr>
        <w:jc w:val="center"/>
        <w:rPr>
          <w:b/>
          <w:sz w:val="36"/>
          <w:szCs w:val="36"/>
        </w:rPr>
      </w:pPr>
      <w:r w:rsidRPr="006E4BDC">
        <w:rPr>
          <w:b/>
          <w:sz w:val="36"/>
          <w:szCs w:val="36"/>
        </w:rPr>
        <w:t>TÂCHES REMUNÉRÉES AU TEMPS PASSÉ</w:t>
      </w:r>
    </w:p>
    <w:p w:rsidR="007168ED" w:rsidRPr="00702B0E" w:rsidRDefault="007168ED" w:rsidP="007168ED">
      <w:pPr>
        <w:jc w:val="center"/>
        <w:rPr>
          <w:b/>
          <w:sz w:val="8"/>
          <w:szCs w:val="36"/>
        </w:rPr>
      </w:pPr>
    </w:p>
    <w:p w:rsidR="007168ED" w:rsidRPr="006E4BDC" w:rsidRDefault="007168ED" w:rsidP="007168ED">
      <w:pPr>
        <w:jc w:val="center"/>
        <w:rPr>
          <w:b/>
          <w:sz w:val="36"/>
          <w:szCs w:val="36"/>
        </w:rPr>
      </w:pPr>
      <w:r w:rsidRPr="006E4BDC">
        <w:rPr>
          <w:b/>
          <w:sz w:val="36"/>
          <w:szCs w:val="36"/>
        </w:rPr>
        <w:t>CONTRAT</w:t>
      </w:r>
    </w:p>
    <w:p w:rsidR="007168ED" w:rsidRPr="00702B0E" w:rsidRDefault="007168ED" w:rsidP="007168ED">
      <w:pPr>
        <w:jc w:val="center"/>
        <w:rPr>
          <w:b/>
          <w:sz w:val="8"/>
        </w:rPr>
      </w:pPr>
    </w:p>
    <w:p w:rsidR="007168ED" w:rsidRPr="00E545B1" w:rsidRDefault="007168ED" w:rsidP="007168ED">
      <w:pPr>
        <w:spacing w:before="120" w:after="120" w:line="276" w:lineRule="auto"/>
        <w:jc w:val="both"/>
        <w:rPr>
          <w:sz w:val="26"/>
          <w:szCs w:val="26"/>
        </w:rPr>
      </w:pPr>
      <w:r w:rsidRPr="00E545B1">
        <w:rPr>
          <w:sz w:val="26"/>
          <w:szCs w:val="26"/>
        </w:rPr>
        <w:t>(Le texte entre crochets [ ] est d’usage facultatif ; toutes les notes doivent être éliminées du texte final)</w:t>
      </w:r>
    </w:p>
    <w:p w:rsidR="007168ED" w:rsidRPr="00E545B1" w:rsidRDefault="007168ED" w:rsidP="007168ED">
      <w:pPr>
        <w:spacing w:before="120" w:after="120" w:line="276" w:lineRule="auto"/>
        <w:jc w:val="both"/>
        <w:rPr>
          <w:sz w:val="26"/>
          <w:szCs w:val="26"/>
        </w:rPr>
      </w:pPr>
      <w:r w:rsidRPr="00E545B1">
        <w:rPr>
          <w:sz w:val="26"/>
          <w:szCs w:val="26"/>
        </w:rPr>
        <w:t>Le présent marché (intitulé ci-après le “</w:t>
      </w:r>
      <w:r w:rsidRPr="00E545B1">
        <w:rPr>
          <w:b/>
          <w:sz w:val="26"/>
          <w:szCs w:val="26"/>
        </w:rPr>
        <w:t>marché</w:t>
      </w:r>
      <w:r w:rsidRPr="00E545B1">
        <w:rPr>
          <w:sz w:val="26"/>
          <w:szCs w:val="26"/>
        </w:rPr>
        <w:t xml:space="preserve"> “) est passé le [</w:t>
      </w:r>
      <w:r w:rsidRPr="00E545B1">
        <w:rPr>
          <w:i/>
          <w:sz w:val="26"/>
          <w:szCs w:val="26"/>
        </w:rPr>
        <w:t>jour</w:t>
      </w:r>
      <w:r w:rsidRPr="00E545B1">
        <w:rPr>
          <w:sz w:val="26"/>
          <w:szCs w:val="26"/>
        </w:rPr>
        <w:t>] du [</w:t>
      </w:r>
      <w:r w:rsidRPr="00E545B1">
        <w:rPr>
          <w:i/>
          <w:sz w:val="26"/>
          <w:szCs w:val="26"/>
        </w:rPr>
        <w:t>mois</w:t>
      </w:r>
      <w:r w:rsidRPr="00E545B1">
        <w:rPr>
          <w:sz w:val="26"/>
          <w:szCs w:val="26"/>
        </w:rPr>
        <w:t>] de [</w:t>
      </w:r>
      <w:r w:rsidRPr="00E545B1">
        <w:rPr>
          <w:i/>
          <w:sz w:val="26"/>
          <w:szCs w:val="26"/>
        </w:rPr>
        <w:t>année</w:t>
      </w:r>
      <w:r w:rsidRPr="00E545B1">
        <w:rPr>
          <w:sz w:val="26"/>
          <w:szCs w:val="26"/>
        </w:rPr>
        <w:t>], entre, d’une part, [</w:t>
      </w:r>
      <w:r w:rsidRPr="00E545B1">
        <w:rPr>
          <w:i/>
          <w:sz w:val="26"/>
          <w:szCs w:val="26"/>
        </w:rPr>
        <w:t>nom de l’autorité contractante</w:t>
      </w:r>
      <w:r w:rsidRPr="00E545B1">
        <w:rPr>
          <w:sz w:val="26"/>
          <w:szCs w:val="26"/>
        </w:rPr>
        <w:t>] (ci-après dénommé “</w:t>
      </w:r>
      <w:r>
        <w:rPr>
          <w:b/>
          <w:sz w:val="26"/>
          <w:szCs w:val="26"/>
        </w:rPr>
        <w:t>autorité contractante</w:t>
      </w:r>
      <w:r w:rsidRPr="00E545B1">
        <w:rPr>
          <w:sz w:val="26"/>
          <w:szCs w:val="26"/>
        </w:rPr>
        <w:t>”) et, d’autre part, [</w:t>
      </w:r>
      <w:r w:rsidRPr="00E545B1">
        <w:rPr>
          <w:i/>
          <w:sz w:val="26"/>
          <w:szCs w:val="26"/>
        </w:rPr>
        <w:t>nom du consultant</w:t>
      </w:r>
      <w:r w:rsidRPr="00E545B1">
        <w:rPr>
          <w:sz w:val="26"/>
          <w:szCs w:val="26"/>
        </w:rPr>
        <w:t>] (ci-après appelé le “</w:t>
      </w:r>
      <w:r w:rsidRPr="00E545B1">
        <w:rPr>
          <w:b/>
          <w:sz w:val="26"/>
          <w:szCs w:val="26"/>
        </w:rPr>
        <w:t>consultant</w:t>
      </w:r>
      <w:r w:rsidRPr="00E545B1">
        <w:rPr>
          <w:sz w:val="26"/>
          <w:szCs w:val="26"/>
        </w:rPr>
        <w:t>”).</w:t>
      </w:r>
    </w:p>
    <w:p w:rsidR="007168ED" w:rsidRPr="00E545B1" w:rsidRDefault="007168ED" w:rsidP="007168ED">
      <w:pPr>
        <w:spacing w:before="120" w:after="120" w:line="276" w:lineRule="auto"/>
        <w:jc w:val="both"/>
        <w:rPr>
          <w:sz w:val="26"/>
          <w:szCs w:val="26"/>
        </w:rPr>
      </w:pPr>
      <w:r w:rsidRPr="00E545B1">
        <w:rPr>
          <w:sz w:val="26"/>
          <w:szCs w:val="26"/>
        </w:rPr>
        <w:t>[Note: Si le consultant est constitué de plusieurs entités, le texte ci-dessus doit être modifié en partie comme suit: “…(ci-après dénommé “</w:t>
      </w:r>
      <w:r>
        <w:rPr>
          <w:b/>
          <w:sz w:val="26"/>
          <w:szCs w:val="26"/>
        </w:rPr>
        <w:t>autorité contractante</w:t>
      </w:r>
      <w:r w:rsidRPr="00E545B1">
        <w:rPr>
          <w:sz w:val="26"/>
          <w:szCs w:val="26"/>
        </w:rPr>
        <w:t>”) et, d’autre part, une co-entreprise/association/groupement/consortium constituée des partenaires suivants, solidairement/ou conjointement responsables à l’égard de l’autorité contractante pour l’exécution de toutes les obligations contractuelles, à savoir, [</w:t>
      </w:r>
      <w:r w:rsidRPr="00E545B1">
        <w:rPr>
          <w:i/>
          <w:sz w:val="26"/>
          <w:szCs w:val="26"/>
        </w:rPr>
        <w:t>nom du consultant</w:t>
      </w:r>
      <w:r w:rsidRPr="00E545B1">
        <w:rPr>
          <w:sz w:val="26"/>
          <w:szCs w:val="26"/>
        </w:rPr>
        <w:t>] et [</w:t>
      </w:r>
      <w:r w:rsidRPr="00E545B1">
        <w:rPr>
          <w:i/>
          <w:sz w:val="26"/>
          <w:szCs w:val="26"/>
        </w:rPr>
        <w:t>nom du consultant</w:t>
      </w:r>
      <w:r w:rsidRPr="00E545B1">
        <w:rPr>
          <w:sz w:val="26"/>
          <w:szCs w:val="26"/>
        </w:rPr>
        <w:t>] ci-après dénommé le “</w:t>
      </w:r>
      <w:r w:rsidRPr="00E545B1">
        <w:rPr>
          <w:b/>
          <w:sz w:val="26"/>
          <w:szCs w:val="26"/>
        </w:rPr>
        <w:t>consultant</w:t>
      </w:r>
      <w:r w:rsidRPr="00E545B1">
        <w:rPr>
          <w:sz w:val="26"/>
          <w:szCs w:val="26"/>
        </w:rPr>
        <w:t>”.]</w:t>
      </w:r>
    </w:p>
    <w:p w:rsidR="007168ED" w:rsidRPr="00E545B1" w:rsidRDefault="007168ED" w:rsidP="007168ED">
      <w:pPr>
        <w:spacing w:before="120" w:after="120" w:line="276" w:lineRule="auto"/>
        <w:jc w:val="both"/>
        <w:rPr>
          <w:sz w:val="26"/>
          <w:szCs w:val="26"/>
        </w:rPr>
      </w:pPr>
      <w:r w:rsidRPr="00E545B1">
        <w:rPr>
          <w:sz w:val="26"/>
          <w:szCs w:val="26"/>
        </w:rPr>
        <w:t>ATTENDU QUE</w:t>
      </w:r>
    </w:p>
    <w:p w:rsidR="007168ED" w:rsidRPr="00E545B1" w:rsidRDefault="007168ED" w:rsidP="00943416">
      <w:pPr>
        <w:pStyle w:val="Paragraphedeliste"/>
        <w:numPr>
          <w:ilvl w:val="0"/>
          <w:numId w:val="31"/>
        </w:numPr>
        <w:spacing w:before="120" w:after="120" w:line="276" w:lineRule="auto"/>
        <w:ind w:left="360"/>
        <w:contextualSpacing/>
        <w:jc w:val="both"/>
        <w:rPr>
          <w:sz w:val="26"/>
          <w:szCs w:val="26"/>
        </w:rPr>
      </w:pPr>
      <w:r w:rsidRPr="00E545B1">
        <w:rPr>
          <w:sz w:val="26"/>
          <w:szCs w:val="26"/>
        </w:rPr>
        <w:t>l’autorité contractante a demandé au consultant de fournir certaines prestations intellectuelles définies dans le présent marché (ci-après dénommé</w:t>
      </w:r>
      <w:r>
        <w:rPr>
          <w:sz w:val="26"/>
          <w:szCs w:val="26"/>
        </w:rPr>
        <w:t>e</w:t>
      </w:r>
      <w:r w:rsidRPr="00E545B1">
        <w:rPr>
          <w:sz w:val="26"/>
          <w:szCs w:val="26"/>
        </w:rPr>
        <w:t>s les « </w:t>
      </w:r>
      <w:r w:rsidRPr="00E545B1">
        <w:rPr>
          <w:b/>
          <w:sz w:val="26"/>
          <w:szCs w:val="26"/>
        </w:rPr>
        <w:t>prestations </w:t>
      </w:r>
      <w:r w:rsidRPr="00E545B1">
        <w:rPr>
          <w:sz w:val="26"/>
          <w:szCs w:val="26"/>
        </w:rPr>
        <w:t>»);</w:t>
      </w:r>
    </w:p>
    <w:p w:rsidR="007168ED" w:rsidRPr="00E545B1" w:rsidRDefault="007168ED" w:rsidP="00943416">
      <w:pPr>
        <w:pStyle w:val="Paragraphedeliste"/>
        <w:numPr>
          <w:ilvl w:val="0"/>
          <w:numId w:val="31"/>
        </w:numPr>
        <w:spacing w:before="120" w:after="120" w:line="276" w:lineRule="auto"/>
        <w:ind w:left="360"/>
        <w:contextualSpacing/>
        <w:jc w:val="both"/>
        <w:rPr>
          <w:sz w:val="26"/>
          <w:szCs w:val="26"/>
        </w:rPr>
      </w:pPr>
      <w:r w:rsidRPr="00E545B1">
        <w:rPr>
          <w:sz w:val="26"/>
          <w:szCs w:val="26"/>
        </w:rPr>
        <w:t>le consultant, ayant démontré à l’autorité contractante qu’il possède les compétences professionnelles requises, ainsi que les ressources techniques et en personnel, a convenu de fournir les prestations conformément aux termes et conditions stipulés dans le présent marché ;</w:t>
      </w:r>
    </w:p>
    <w:p w:rsidR="007168ED" w:rsidRPr="00E545B1" w:rsidRDefault="007168ED" w:rsidP="00943416">
      <w:pPr>
        <w:pStyle w:val="Paragraphedeliste"/>
        <w:numPr>
          <w:ilvl w:val="0"/>
          <w:numId w:val="31"/>
        </w:numPr>
        <w:spacing w:before="120" w:after="120" w:line="276" w:lineRule="auto"/>
        <w:ind w:left="360"/>
        <w:contextualSpacing/>
        <w:jc w:val="both"/>
        <w:rPr>
          <w:sz w:val="26"/>
          <w:szCs w:val="26"/>
        </w:rPr>
      </w:pPr>
      <w:r w:rsidRPr="00E545B1">
        <w:rPr>
          <w:sz w:val="26"/>
          <w:szCs w:val="26"/>
        </w:rPr>
        <w:t>l’autorité contractante [insérer le nom de l’autorité contractante] [a obtenu/a sollicité] des [insérer la source de ces fonds] fonds, afin de financer [insérer le nom du projet ou du programme], et se propose d’utiliser une partie de ces fonds pour effectuer des paiements au titre du marché [insérer le nom / numéro du marché].</w:t>
      </w:r>
    </w:p>
    <w:p w:rsidR="007168ED" w:rsidRPr="00E545B1" w:rsidRDefault="007168ED" w:rsidP="007168ED">
      <w:pPr>
        <w:spacing w:before="120" w:after="120" w:line="276" w:lineRule="auto"/>
        <w:jc w:val="both"/>
        <w:rPr>
          <w:sz w:val="26"/>
          <w:szCs w:val="26"/>
        </w:rPr>
      </w:pPr>
      <w:r w:rsidRPr="00E545B1">
        <w:rPr>
          <w:sz w:val="26"/>
          <w:szCs w:val="26"/>
        </w:rPr>
        <w:tab/>
        <w:t>Ou</w:t>
      </w:r>
    </w:p>
    <w:p w:rsidR="007168ED" w:rsidRPr="00E545B1" w:rsidRDefault="007168ED" w:rsidP="007168ED">
      <w:pPr>
        <w:spacing w:before="120" w:after="120" w:line="276" w:lineRule="auto"/>
        <w:jc w:val="both"/>
        <w:rPr>
          <w:sz w:val="26"/>
          <w:szCs w:val="26"/>
        </w:rPr>
      </w:pPr>
      <w:r w:rsidRPr="00E545B1">
        <w:rPr>
          <w:sz w:val="26"/>
          <w:szCs w:val="26"/>
        </w:rPr>
        <w:t>L’autorité contractante [</w:t>
      </w:r>
      <w:r w:rsidRPr="00E545B1">
        <w:rPr>
          <w:i/>
          <w:sz w:val="26"/>
          <w:szCs w:val="26"/>
        </w:rPr>
        <w:t>insérer le nom de l’autorité contractante</w:t>
      </w:r>
      <w:r w:rsidRPr="00E545B1">
        <w:rPr>
          <w:sz w:val="26"/>
          <w:szCs w:val="26"/>
        </w:rPr>
        <w:t>] dispose de fonds sur le budget de l’Etat, afin de financer [</w:t>
      </w:r>
      <w:r w:rsidRPr="00E545B1">
        <w:rPr>
          <w:i/>
          <w:sz w:val="26"/>
          <w:szCs w:val="26"/>
        </w:rPr>
        <w:t>insérer le nom du projet ou du programme</w:t>
      </w:r>
      <w:r w:rsidRPr="00E545B1">
        <w:rPr>
          <w:sz w:val="26"/>
          <w:szCs w:val="26"/>
        </w:rPr>
        <w:t xml:space="preserve">], et se propose d’utiliser une partie de ces fonds pour effectuer des paiements au titre du marché </w:t>
      </w:r>
      <w:r w:rsidRPr="00E545B1">
        <w:rPr>
          <w:sz w:val="26"/>
          <w:szCs w:val="26"/>
        </w:rPr>
        <w:lastRenderedPageBreak/>
        <w:t>[</w:t>
      </w:r>
      <w:r w:rsidRPr="00E545B1">
        <w:rPr>
          <w:i/>
          <w:sz w:val="26"/>
          <w:szCs w:val="26"/>
        </w:rPr>
        <w:t>insérer le nom/numéro du marché</w:t>
      </w:r>
      <w:r w:rsidRPr="00E545B1">
        <w:rPr>
          <w:sz w:val="26"/>
          <w:szCs w:val="26"/>
        </w:rPr>
        <w:t>]. [</w:t>
      </w:r>
      <w:r w:rsidRPr="00E545B1">
        <w:rPr>
          <w:i/>
          <w:sz w:val="26"/>
          <w:szCs w:val="26"/>
        </w:rPr>
        <w:t>Hypothèse des marchés publics financés sur ressources nationales</w:t>
      </w:r>
      <w:r w:rsidRPr="00E545B1">
        <w:rPr>
          <w:sz w:val="26"/>
          <w:szCs w:val="26"/>
        </w:rPr>
        <w:t>]</w:t>
      </w:r>
    </w:p>
    <w:p w:rsidR="007168ED" w:rsidRPr="00E545B1" w:rsidRDefault="007168ED" w:rsidP="007168ED">
      <w:pPr>
        <w:spacing w:before="120" w:after="120" w:line="276" w:lineRule="auto"/>
        <w:jc w:val="both"/>
        <w:rPr>
          <w:sz w:val="26"/>
          <w:szCs w:val="26"/>
        </w:rPr>
      </w:pPr>
      <w:r w:rsidRPr="00E545B1">
        <w:rPr>
          <w:sz w:val="26"/>
          <w:szCs w:val="26"/>
        </w:rPr>
        <w:t>EN CONSÉQUENCE, les parties ont convenu ce qui suit:</w:t>
      </w:r>
    </w:p>
    <w:p w:rsidR="007168ED" w:rsidRPr="00E545B1" w:rsidRDefault="007168ED" w:rsidP="00943416">
      <w:pPr>
        <w:pStyle w:val="Paragraphedeliste"/>
        <w:numPr>
          <w:ilvl w:val="0"/>
          <w:numId w:val="32"/>
        </w:numPr>
        <w:spacing w:before="120" w:after="120" w:line="276" w:lineRule="auto"/>
        <w:ind w:left="284" w:hanging="284"/>
        <w:contextualSpacing/>
        <w:jc w:val="both"/>
        <w:rPr>
          <w:sz w:val="26"/>
          <w:szCs w:val="26"/>
        </w:rPr>
      </w:pPr>
      <w:r w:rsidRPr="00E545B1">
        <w:rPr>
          <w:sz w:val="26"/>
          <w:szCs w:val="26"/>
        </w:rPr>
        <w:t>Les documents suivants ci-joints sont considérés parties intégrantes du présent marché:</w:t>
      </w:r>
    </w:p>
    <w:p w:rsidR="007168ED" w:rsidRPr="00E545B1" w:rsidRDefault="007168ED" w:rsidP="00943416">
      <w:pPr>
        <w:pStyle w:val="Paragraphedeliste"/>
        <w:numPr>
          <w:ilvl w:val="0"/>
          <w:numId w:val="34"/>
        </w:numPr>
        <w:spacing w:before="120" w:after="120" w:line="276" w:lineRule="auto"/>
        <w:contextualSpacing/>
        <w:jc w:val="both"/>
        <w:rPr>
          <w:sz w:val="26"/>
          <w:szCs w:val="26"/>
        </w:rPr>
      </w:pPr>
      <w:r w:rsidRPr="00E545B1">
        <w:rPr>
          <w:sz w:val="26"/>
          <w:szCs w:val="26"/>
        </w:rPr>
        <w:t>les Conditions du marché</w:t>
      </w:r>
    </w:p>
    <w:p w:rsidR="007168ED" w:rsidRPr="00E545B1" w:rsidRDefault="007168ED" w:rsidP="00943416">
      <w:pPr>
        <w:pStyle w:val="Paragraphedeliste"/>
        <w:numPr>
          <w:ilvl w:val="0"/>
          <w:numId w:val="34"/>
        </w:numPr>
        <w:spacing w:before="120" w:after="120" w:line="276" w:lineRule="auto"/>
        <w:contextualSpacing/>
        <w:jc w:val="both"/>
        <w:rPr>
          <w:sz w:val="26"/>
          <w:szCs w:val="26"/>
        </w:rPr>
      </w:pPr>
      <w:r>
        <w:rPr>
          <w:sz w:val="26"/>
          <w:szCs w:val="26"/>
        </w:rPr>
        <w:t>l</w:t>
      </w:r>
      <w:r w:rsidRPr="00E545B1">
        <w:rPr>
          <w:sz w:val="26"/>
          <w:szCs w:val="26"/>
        </w:rPr>
        <w:t xml:space="preserve">es annexes suivantes: [note: Si une annexe n’est pas utilisée, indiquer “non utilisée” </w:t>
      </w:r>
      <w:r>
        <w:rPr>
          <w:sz w:val="26"/>
          <w:szCs w:val="26"/>
        </w:rPr>
        <w:t>au</w:t>
      </w:r>
      <w:r w:rsidRPr="00E545B1">
        <w:rPr>
          <w:sz w:val="26"/>
          <w:szCs w:val="26"/>
        </w:rPr>
        <w:t xml:space="preserve"> regard du titre de l’annexe correspondante sur la liste ci-jointe]</w:t>
      </w:r>
    </w:p>
    <w:p w:rsidR="007168ED" w:rsidRPr="00E545B1" w:rsidRDefault="007168ED" w:rsidP="00702B0E">
      <w:pPr>
        <w:spacing w:before="120" w:after="120"/>
        <w:jc w:val="both"/>
        <w:rPr>
          <w:sz w:val="26"/>
          <w:szCs w:val="26"/>
        </w:rPr>
      </w:pPr>
      <w:r w:rsidRPr="00E545B1">
        <w:rPr>
          <w:sz w:val="26"/>
          <w:szCs w:val="26"/>
        </w:rPr>
        <w:t>Annexe A: description des prestations</w:t>
      </w:r>
      <w:r w:rsidRPr="00E545B1">
        <w:rPr>
          <w:sz w:val="26"/>
          <w:szCs w:val="26"/>
        </w:rPr>
        <w:tab/>
      </w:r>
    </w:p>
    <w:p w:rsidR="007168ED" w:rsidRPr="00E545B1" w:rsidRDefault="007168ED" w:rsidP="00702B0E">
      <w:pPr>
        <w:spacing w:before="120" w:after="120"/>
        <w:jc w:val="both"/>
        <w:rPr>
          <w:sz w:val="26"/>
          <w:szCs w:val="26"/>
        </w:rPr>
      </w:pPr>
      <w:r w:rsidRPr="00E545B1">
        <w:rPr>
          <w:sz w:val="26"/>
          <w:szCs w:val="26"/>
        </w:rPr>
        <w:t>Annexe B: obligations en matière de rapports</w:t>
      </w:r>
      <w:r w:rsidRPr="00E545B1">
        <w:rPr>
          <w:sz w:val="26"/>
          <w:szCs w:val="26"/>
        </w:rPr>
        <w:tab/>
      </w:r>
    </w:p>
    <w:p w:rsidR="007168ED" w:rsidRPr="00E545B1" w:rsidRDefault="007168ED" w:rsidP="00702B0E">
      <w:pPr>
        <w:spacing w:before="120" w:after="120"/>
        <w:jc w:val="both"/>
        <w:rPr>
          <w:sz w:val="26"/>
          <w:szCs w:val="26"/>
        </w:rPr>
      </w:pPr>
      <w:r w:rsidRPr="00E545B1">
        <w:rPr>
          <w:sz w:val="26"/>
          <w:szCs w:val="26"/>
        </w:rPr>
        <w:t>Annexe C: personnel et sous-traitants-heures de travail du personnel clé</w:t>
      </w:r>
      <w:r w:rsidRPr="00E545B1">
        <w:rPr>
          <w:sz w:val="26"/>
          <w:szCs w:val="26"/>
        </w:rPr>
        <w:tab/>
      </w:r>
    </w:p>
    <w:p w:rsidR="007168ED" w:rsidRPr="00E545B1" w:rsidRDefault="007168ED" w:rsidP="00702B0E">
      <w:pPr>
        <w:spacing w:before="120" w:after="120"/>
        <w:jc w:val="both"/>
        <w:rPr>
          <w:sz w:val="26"/>
          <w:szCs w:val="26"/>
        </w:rPr>
      </w:pPr>
      <w:r w:rsidRPr="00E545B1">
        <w:rPr>
          <w:sz w:val="26"/>
          <w:szCs w:val="26"/>
        </w:rPr>
        <w:t>Annexe D: estimatif de coût</w:t>
      </w:r>
      <w:r w:rsidRPr="00E545B1">
        <w:rPr>
          <w:sz w:val="26"/>
          <w:szCs w:val="26"/>
        </w:rPr>
        <w:tab/>
      </w:r>
    </w:p>
    <w:p w:rsidR="0012236E" w:rsidRPr="00E545B1" w:rsidRDefault="0012236E" w:rsidP="00702B0E">
      <w:pPr>
        <w:spacing w:before="120" w:after="120"/>
        <w:jc w:val="both"/>
        <w:rPr>
          <w:sz w:val="26"/>
          <w:szCs w:val="26"/>
        </w:rPr>
      </w:pPr>
      <w:r w:rsidRPr="00E545B1">
        <w:rPr>
          <w:sz w:val="26"/>
          <w:szCs w:val="26"/>
        </w:rPr>
        <w:t>Annexe F: formulaire de  garantie d'avance de démarrage</w:t>
      </w:r>
      <w:r w:rsidRPr="00E545B1">
        <w:rPr>
          <w:sz w:val="26"/>
          <w:szCs w:val="26"/>
        </w:rPr>
        <w:tab/>
      </w:r>
    </w:p>
    <w:p w:rsidR="0012236E" w:rsidRDefault="007168ED" w:rsidP="00702B0E">
      <w:pPr>
        <w:spacing w:before="120"/>
        <w:jc w:val="both"/>
        <w:rPr>
          <w:szCs w:val="24"/>
        </w:rPr>
      </w:pPr>
      <w:r w:rsidRPr="00E545B1">
        <w:rPr>
          <w:sz w:val="26"/>
          <w:szCs w:val="26"/>
        </w:rPr>
        <w:t>Annexe E: devoirs de l’autorité contractante</w:t>
      </w:r>
      <w:r w:rsidR="0012236E">
        <w:rPr>
          <w:sz w:val="26"/>
          <w:szCs w:val="26"/>
        </w:rPr>
        <w:t>/</w:t>
      </w:r>
      <w:r w:rsidR="0012236E" w:rsidRPr="009E4641">
        <w:rPr>
          <w:szCs w:val="24"/>
        </w:rPr>
        <w:t>des parties,</w:t>
      </w:r>
      <w:r w:rsidR="0012236E" w:rsidRPr="00C275A5">
        <w:rPr>
          <w:szCs w:val="24"/>
        </w:rPr>
        <w:t xml:space="preserve"> en matière d’éthique et de déontologie </w:t>
      </w:r>
    </w:p>
    <w:p w:rsidR="0012236E" w:rsidRDefault="0012236E" w:rsidP="00702B0E">
      <w:pPr>
        <w:spacing w:before="120"/>
        <w:jc w:val="both"/>
        <w:rPr>
          <w:szCs w:val="24"/>
        </w:rPr>
      </w:pPr>
      <w:r w:rsidRPr="00C275A5">
        <w:rPr>
          <w:szCs w:val="24"/>
        </w:rPr>
        <w:t xml:space="preserve">Annexe </w:t>
      </w:r>
      <w:r>
        <w:rPr>
          <w:szCs w:val="24"/>
        </w:rPr>
        <w:t>F</w:t>
      </w:r>
      <w:r w:rsidRPr="00C275A5">
        <w:rPr>
          <w:szCs w:val="24"/>
        </w:rPr>
        <w:t xml:space="preserve"> : </w:t>
      </w:r>
      <w:r w:rsidRPr="009E4641">
        <w:rPr>
          <w:szCs w:val="24"/>
        </w:rPr>
        <w:t>Code de de conduite environnemental, social, d’hygiène et de sécurité (ESHS)</w:t>
      </w:r>
    </w:p>
    <w:p w:rsidR="0012236E" w:rsidRPr="00B564A4" w:rsidRDefault="0012236E" w:rsidP="00702B0E">
      <w:pPr>
        <w:spacing w:before="120"/>
        <w:jc w:val="both"/>
        <w:rPr>
          <w:szCs w:val="24"/>
        </w:rPr>
      </w:pPr>
      <w:r>
        <w:rPr>
          <w:szCs w:val="24"/>
        </w:rPr>
        <w:t>Annexe G : Plan de Gestion Environnementale et Sociale, si requis</w:t>
      </w:r>
    </w:p>
    <w:p w:rsidR="007168ED" w:rsidRPr="00E545B1" w:rsidRDefault="007168ED" w:rsidP="00943416">
      <w:pPr>
        <w:pStyle w:val="Paragraphedeliste"/>
        <w:numPr>
          <w:ilvl w:val="0"/>
          <w:numId w:val="32"/>
        </w:numPr>
        <w:spacing w:before="120" w:after="120" w:line="276" w:lineRule="auto"/>
        <w:ind w:left="284" w:hanging="284"/>
        <w:contextualSpacing/>
        <w:jc w:val="both"/>
        <w:rPr>
          <w:sz w:val="26"/>
          <w:szCs w:val="26"/>
        </w:rPr>
      </w:pPr>
      <w:r w:rsidRPr="00E545B1">
        <w:rPr>
          <w:sz w:val="26"/>
          <w:szCs w:val="26"/>
        </w:rPr>
        <w:t>Les droits et obligations réciproques de l’autorité contractante et du consultant sont ceux figurant au marché, en particulier :</w:t>
      </w:r>
    </w:p>
    <w:p w:rsidR="007168ED" w:rsidRPr="00E545B1" w:rsidRDefault="007168ED" w:rsidP="00943416">
      <w:pPr>
        <w:pStyle w:val="Paragraphedeliste"/>
        <w:numPr>
          <w:ilvl w:val="0"/>
          <w:numId w:val="33"/>
        </w:numPr>
        <w:spacing w:before="120" w:after="120" w:line="276" w:lineRule="auto"/>
        <w:contextualSpacing/>
        <w:jc w:val="both"/>
        <w:rPr>
          <w:sz w:val="26"/>
          <w:szCs w:val="26"/>
        </w:rPr>
      </w:pPr>
      <w:r w:rsidRPr="00E545B1">
        <w:rPr>
          <w:sz w:val="26"/>
          <w:szCs w:val="26"/>
        </w:rPr>
        <w:t>le consultant fournira les prestations conformément aux dispositions du marché; et</w:t>
      </w:r>
    </w:p>
    <w:p w:rsidR="007168ED" w:rsidRPr="00E545B1" w:rsidRDefault="007168ED" w:rsidP="00943416">
      <w:pPr>
        <w:pStyle w:val="Paragraphedeliste"/>
        <w:numPr>
          <w:ilvl w:val="0"/>
          <w:numId w:val="33"/>
        </w:numPr>
        <w:spacing w:before="120" w:after="120" w:line="276" w:lineRule="auto"/>
        <w:contextualSpacing/>
        <w:jc w:val="both"/>
        <w:rPr>
          <w:sz w:val="26"/>
          <w:szCs w:val="26"/>
        </w:rPr>
      </w:pPr>
      <w:r w:rsidRPr="00E545B1">
        <w:rPr>
          <w:sz w:val="26"/>
          <w:szCs w:val="26"/>
        </w:rPr>
        <w:t>l’autorité contractante effectuera les paiements conformément aux dispositions du marché.</w:t>
      </w:r>
    </w:p>
    <w:p w:rsidR="007168ED" w:rsidRDefault="007168ED" w:rsidP="007168ED">
      <w:pPr>
        <w:spacing w:before="120" w:after="120" w:line="276" w:lineRule="auto"/>
        <w:jc w:val="both"/>
        <w:rPr>
          <w:sz w:val="26"/>
          <w:szCs w:val="26"/>
        </w:rPr>
      </w:pPr>
      <w:r w:rsidRPr="00E545B1">
        <w:rPr>
          <w:sz w:val="26"/>
          <w:szCs w:val="26"/>
        </w:rPr>
        <w:t>En foi de quoi, les parties au présent marché ont fait signer le présent marché en leurs noms respectifs les jour et an ci-dess</w:t>
      </w:r>
      <w:r>
        <w:rPr>
          <w:sz w:val="26"/>
          <w:szCs w:val="26"/>
        </w:rPr>
        <w:t>o</w:t>
      </w:r>
      <w:r w:rsidRPr="00E545B1">
        <w:rPr>
          <w:sz w:val="26"/>
          <w:szCs w:val="26"/>
        </w:rPr>
        <w:t>us:</w:t>
      </w:r>
    </w:p>
    <w:p w:rsidR="007168ED" w:rsidRPr="003D5842" w:rsidRDefault="007168ED" w:rsidP="007168ED">
      <w:pPr>
        <w:rPr>
          <w:sz w:val="26"/>
          <w:szCs w:val="26"/>
        </w:rPr>
      </w:pPr>
      <w:r>
        <w:rPr>
          <w:sz w:val="26"/>
          <w:szCs w:val="26"/>
        </w:rPr>
        <w:t>Pour l</w:t>
      </w:r>
      <w:r w:rsidRPr="00AA7972">
        <w:rPr>
          <w:sz w:val="26"/>
          <w:szCs w:val="26"/>
        </w:rPr>
        <w:t>e titulaire</w:t>
      </w:r>
      <w:r>
        <w:rPr>
          <w:rStyle w:val="Appelnotedebasdep"/>
          <w:sz w:val="26"/>
          <w:szCs w:val="26"/>
        </w:rPr>
        <w:footnoteReference w:id="11"/>
      </w:r>
      <w:r w:rsidRPr="003D5842">
        <w:rPr>
          <w:sz w:val="26"/>
          <w:szCs w:val="26"/>
        </w:rPr>
        <w:t> : (N</w:t>
      </w:r>
      <w:r>
        <w:rPr>
          <w:sz w:val="26"/>
          <w:szCs w:val="26"/>
        </w:rPr>
        <w:t>om et prénom)            Pour l</w:t>
      </w:r>
      <w:r w:rsidRPr="00AA7972">
        <w:rPr>
          <w:sz w:val="26"/>
          <w:szCs w:val="26"/>
        </w:rPr>
        <w:t>a PRMP</w:t>
      </w:r>
      <w:r w:rsidRPr="003D5842">
        <w:rPr>
          <w:sz w:val="26"/>
          <w:szCs w:val="26"/>
        </w:rPr>
        <w:t xml:space="preserve"> : (Nom et prénom)</w:t>
      </w:r>
    </w:p>
    <w:p w:rsidR="007168ED" w:rsidRPr="003D5842" w:rsidRDefault="007168ED" w:rsidP="007168ED">
      <w:pPr>
        <w:rPr>
          <w:sz w:val="26"/>
          <w:szCs w:val="26"/>
        </w:rPr>
      </w:pPr>
      <w:r w:rsidRPr="003D5842">
        <w:rPr>
          <w:sz w:val="26"/>
          <w:szCs w:val="26"/>
        </w:rPr>
        <w:t>Ville, le</w:t>
      </w:r>
      <w:r>
        <w:rPr>
          <w:sz w:val="26"/>
          <w:szCs w:val="26"/>
        </w:rPr>
        <w:tab/>
      </w:r>
      <w:r>
        <w:rPr>
          <w:sz w:val="26"/>
          <w:szCs w:val="26"/>
        </w:rPr>
        <w:tab/>
      </w:r>
      <w:r>
        <w:rPr>
          <w:sz w:val="26"/>
          <w:szCs w:val="26"/>
        </w:rPr>
        <w:tab/>
      </w:r>
      <w:r>
        <w:rPr>
          <w:sz w:val="26"/>
          <w:szCs w:val="26"/>
        </w:rPr>
        <w:tab/>
      </w:r>
      <w:r>
        <w:rPr>
          <w:sz w:val="26"/>
          <w:szCs w:val="26"/>
        </w:rPr>
        <w:tab/>
        <w:t>Ville, le</w:t>
      </w:r>
    </w:p>
    <w:p w:rsidR="007168ED" w:rsidRPr="003D5842" w:rsidRDefault="007168ED" w:rsidP="00702B0E"/>
    <w:p w:rsidR="007168ED" w:rsidRDefault="007168ED" w:rsidP="007168ED">
      <w:pPr>
        <w:ind w:right="-90"/>
        <w:jc w:val="both"/>
        <w:rPr>
          <w:sz w:val="26"/>
          <w:szCs w:val="26"/>
        </w:rPr>
      </w:pPr>
      <w:r>
        <w:rPr>
          <w:sz w:val="26"/>
          <w:szCs w:val="26"/>
        </w:rPr>
        <w:t xml:space="preserve">Pour l’autorité approbatrice </w:t>
      </w:r>
      <w:r w:rsidRPr="003D5842">
        <w:rPr>
          <w:sz w:val="26"/>
          <w:szCs w:val="26"/>
        </w:rPr>
        <w:t xml:space="preserve">: </w:t>
      </w:r>
    </w:p>
    <w:p w:rsidR="007168ED" w:rsidRPr="006E4BDC" w:rsidRDefault="007168ED" w:rsidP="007168ED">
      <w:pPr>
        <w:jc w:val="both"/>
        <w:rPr>
          <w:sz w:val="26"/>
          <w:szCs w:val="26"/>
        </w:rPr>
      </w:pPr>
      <w:r w:rsidRPr="003D5842">
        <w:rPr>
          <w:sz w:val="26"/>
          <w:szCs w:val="26"/>
        </w:rPr>
        <w:t>(Nom et prénom)</w:t>
      </w:r>
    </w:p>
    <w:p w:rsidR="007168ED" w:rsidRPr="00C80272" w:rsidRDefault="007168ED" w:rsidP="007168ED">
      <w:pPr>
        <w:spacing w:before="120" w:after="120"/>
        <w:jc w:val="center"/>
        <w:rPr>
          <w:b/>
          <w:sz w:val="36"/>
          <w:szCs w:val="36"/>
        </w:rPr>
      </w:pPr>
      <w:r w:rsidRPr="00C80272">
        <w:rPr>
          <w:b/>
          <w:sz w:val="36"/>
          <w:szCs w:val="36"/>
        </w:rPr>
        <w:lastRenderedPageBreak/>
        <w:t>CONDITIONS DU MARCHE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6858"/>
      </w:tblGrid>
      <w:tr w:rsidR="007168ED" w:rsidRPr="006E4BDC" w:rsidTr="00FE6B7C">
        <w:tc>
          <w:tcPr>
            <w:tcW w:w="2358" w:type="dxa"/>
          </w:tcPr>
          <w:p w:rsidR="007168ED" w:rsidRPr="006E4BDC" w:rsidRDefault="007168ED" w:rsidP="00702B0E">
            <w:pPr>
              <w:numPr>
                <w:ilvl w:val="0"/>
                <w:numId w:val="61"/>
              </w:numPr>
              <w:tabs>
                <w:tab w:val="left" w:pos="360"/>
              </w:tabs>
              <w:ind w:left="527" w:hanging="357"/>
              <w:rPr>
                <w:b/>
                <w:sz w:val="26"/>
                <w:szCs w:val="26"/>
              </w:rPr>
            </w:pPr>
            <w:r w:rsidRPr="006E4BDC">
              <w:rPr>
                <w:b/>
                <w:sz w:val="26"/>
                <w:szCs w:val="26"/>
              </w:rPr>
              <w:t>Prestations</w:t>
            </w:r>
          </w:p>
        </w:tc>
        <w:tc>
          <w:tcPr>
            <w:tcW w:w="6858" w:type="dxa"/>
          </w:tcPr>
          <w:p w:rsidR="007168ED" w:rsidRPr="006E4BDC" w:rsidRDefault="007168ED" w:rsidP="00FE6B7C">
            <w:pPr>
              <w:tabs>
                <w:tab w:val="left" w:pos="720"/>
                <w:tab w:val="left" w:pos="1080"/>
              </w:tabs>
              <w:ind w:left="720" w:hanging="720"/>
              <w:jc w:val="both"/>
              <w:rPr>
                <w:sz w:val="26"/>
                <w:szCs w:val="26"/>
              </w:rPr>
            </w:pPr>
            <w:r w:rsidRPr="006E4BDC">
              <w:rPr>
                <w:sz w:val="26"/>
                <w:szCs w:val="26"/>
              </w:rPr>
              <w:t>(i)</w:t>
            </w:r>
            <w:r w:rsidRPr="006E4BDC">
              <w:rPr>
                <w:sz w:val="26"/>
                <w:szCs w:val="26"/>
              </w:rPr>
              <w:tab/>
              <w:t>Le consultant fournit les prestations spécifiées dans l’annexe A « termes de référence » qui font partie intégrante du présent contrat.</w:t>
            </w:r>
          </w:p>
          <w:p w:rsidR="007168ED" w:rsidRPr="006E4BDC" w:rsidRDefault="007168ED" w:rsidP="00FE6B7C">
            <w:pPr>
              <w:tabs>
                <w:tab w:val="left" w:pos="720"/>
                <w:tab w:val="left" w:pos="1080"/>
              </w:tabs>
              <w:ind w:left="1080" w:hanging="1080"/>
              <w:jc w:val="both"/>
              <w:rPr>
                <w:sz w:val="26"/>
                <w:szCs w:val="26"/>
              </w:rPr>
            </w:pPr>
          </w:p>
          <w:p w:rsidR="007168ED" w:rsidRPr="006E4BDC" w:rsidRDefault="007168ED" w:rsidP="00FE6B7C">
            <w:pPr>
              <w:tabs>
                <w:tab w:val="left" w:pos="720"/>
              </w:tabs>
              <w:ind w:left="720" w:hanging="720"/>
              <w:jc w:val="both"/>
              <w:rPr>
                <w:sz w:val="26"/>
                <w:szCs w:val="26"/>
              </w:rPr>
            </w:pPr>
            <w:r w:rsidRPr="006E4BDC">
              <w:rPr>
                <w:sz w:val="26"/>
                <w:szCs w:val="26"/>
              </w:rPr>
              <w:t>(ii)</w:t>
            </w:r>
            <w:r w:rsidRPr="006E4BDC">
              <w:rPr>
                <w:sz w:val="26"/>
                <w:szCs w:val="26"/>
              </w:rPr>
              <w:tab/>
              <w:t xml:space="preserve">Le consultant fournit les rapports énumérés dans l’annexe B « obligations du consultant en matière d’établissement de rapports » dans les délais spécifiés dans ladite annexe, et le personnel énuméré dans l’annexe C « estimation du </w:t>
            </w:r>
            <w:r>
              <w:rPr>
                <w:sz w:val="26"/>
                <w:szCs w:val="26"/>
              </w:rPr>
              <w:t>c</w:t>
            </w:r>
            <w:r w:rsidRPr="006E4BDC">
              <w:rPr>
                <w:sz w:val="26"/>
                <w:szCs w:val="26"/>
              </w:rPr>
              <w:t>oût des prestations, liste du personnel et bordereau des prix » pour la prestation.</w:t>
            </w:r>
          </w:p>
          <w:p w:rsidR="007168ED" w:rsidRPr="006E4BDC" w:rsidRDefault="007168ED" w:rsidP="00FE6B7C">
            <w:pPr>
              <w:jc w:val="both"/>
              <w:rPr>
                <w:sz w:val="26"/>
                <w:szCs w:val="26"/>
              </w:rPr>
            </w:pPr>
          </w:p>
        </w:tc>
      </w:tr>
      <w:tr w:rsidR="007168ED" w:rsidRPr="006E4BDC" w:rsidTr="00FE6B7C">
        <w:tc>
          <w:tcPr>
            <w:tcW w:w="2358" w:type="dxa"/>
          </w:tcPr>
          <w:p w:rsidR="007168ED" w:rsidRPr="006E4BDC" w:rsidRDefault="007168ED" w:rsidP="00702B0E">
            <w:pPr>
              <w:numPr>
                <w:ilvl w:val="0"/>
                <w:numId w:val="61"/>
              </w:numPr>
              <w:tabs>
                <w:tab w:val="left" w:pos="360"/>
              </w:tabs>
              <w:ind w:left="470" w:hanging="357"/>
              <w:rPr>
                <w:b/>
                <w:sz w:val="26"/>
                <w:szCs w:val="26"/>
              </w:rPr>
            </w:pPr>
            <w:r w:rsidRPr="006E4BDC">
              <w:rPr>
                <w:b/>
                <w:sz w:val="26"/>
                <w:szCs w:val="26"/>
              </w:rPr>
              <w:tab/>
              <w:t>Calendrier</w:t>
            </w:r>
          </w:p>
        </w:tc>
        <w:tc>
          <w:tcPr>
            <w:tcW w:w="6858" w:type="dxa"/>
          </w:tcPr>
          <w:p w:rsidR="007168ED" w:rsidRDefault="007168ED" w:rsidP="00FE6B7C">
            <w:pPr>
              <w:jc w:val="both"/>
              <w:rPr>
                <w:sz w:val="26"/>
                <w:szCs w:val="26"/>
              </w:rPr>
            </w:pPr>
            <w:r w:rsidRPr="006E4BDC">
              <w:rPr>
                <w:sz w:val="26"/>
                <w:szCs w:val="26"/>
              </w:rPr>
              <w:t xml:space="preserve">Le consultant fournit les prestations pendant la période commençant le </w:t>
            </w:r>
            <w:r w:rsidRPr="006E4BDC">
              <w:rPr>
                <w:i/>
                <w:sz w:val="26"/>
                <w:szCs w:val="26"/>
              </w:rPr>
              <w:t xml:space="preserve">[insérer la date de démarrage] </w:t>
            </w:r>
            <w:r w:rsidRPr="006E4BDC">
              <w:rPr>
                <w:sz w:val="26"/>
                <w:szCs w:val="26"/>
              </w:rPr>
              <w:t xml:space="preserve">et s’achevant le </w:t>
            </w:r>
            <w:r w:rsidRPr="006E4BDC">
              <w:rPr>
                <w:i/>
                <w:sz w:val="26"/>
                <w:szCs w:val="26"/>
              </w:rPr>
              <w:t>[insérer la date d’achèvement]</w:t>
            </w:r>
            <w:r w:rsidRPr="006E4BDC">
              <w:rPr>
                <w:sz w:val="26"/>
                <w:szCs w:val="26"/>
              </w:rPr>
              <w:t>, ou durant toute autre période dont les parties pourraient ultérieurement convenir par écrit.</w:t>
            </w:r>
          </w:p>
          <w:p w:rsidR="007168ED" w:rsidRPr="006E4BDC" w:rsidRDefault="007168ED" w:rsidP="00FE6B7C">
            <w:pPr>
              <w:jc w:val="both"/>
              <w:rPr>
                <w:sz w:val="26"/>
                <w:szCs w:val="26"/>
              </w:rPr>
            </w:pPr>
          </w:p>
          <w:p w:rsidR="007168ED" w:rsidRPr="006E4BDC" w:rsidRDefault="007168ED" w:rsidP="00FE6B7C">
            <w:pPr>
              <w:jc w:val="both"/>
              <w:rPr>
                <w:sz w:val="26"/>
                <w:szCs w:val="26"/>
              </w:rPr>
            </w:pPr>
          </w:p>
        </w:tc>
      </w:tr>
      <w:tr w:rsidR="007168ED" w:rsidRPr="006E4BDC" w:rsidTr="00FE6B7C">
        <w:tc>
          <w:tcPr>
            <w:tcW w:w="2358" w:type="dxa"/>
          </w:tcPr>
          <w:p w:rsidR="007168ED" w:rsidRPr="006E4BDC" w:rsidRDefault="007168ED" w:rsidP="00702B0E">
            <w:pPr>
              <w:numPr>
                <w:ilvl w:val="0"/>
                <w:numId w:val="61"/>
              </w:numPr>
              <w:tabs>
                <w:tab w:val="left" w:pos="360"/>
              </w:tabs>
              <w:ind w:left="470" w:hanging="357"/>
              <w:rPr>
                <w:b/>
                <w:sz w:val="26"/>
                <w:szCs w:val="26"/>
              </w:rPr>
            </w:pPr>
            <w:r w:rsidRPr="006E4BDC">
              <w:rPr>
                <w:b/>
                <w:sz w:val="26"/>
                <w:szCs w:val="26"/>
              </w:rPr>
              <w:tab/>
              <w:t>Paiement</w:t>
            </w:r>
          </w:p>
        </w:tc>
        <w:tc>
          <w:tcPr>
            <w:tcW w:w="6858" w:type="dxa"/>
          </w:tcPr>
          <w:p w:rsidR="007168ED" w:rsidRPr="00C80272" w:rsidRDefault="007168ED" w:rsidP="00943416">
            <w:pPr>
              <w:numPr>
                <w:ilvl w:val="0"/>
                <w:numId w:val="59"/>
              </w:numPr>
              <w:tabs>
                <w:tab w:val="left" w:pos="522"/>
                <w:tab w:val="left" w:pos="1080"/>
              </w:tabs>
              <w:jc w:val="both"/>
              <w:rPr>
                <w:b/>
                <w:sz w:val="26"/>
                <w:szCs w:val="26"/>
                <w:u w:val="single"/>
              </w:rPr>
            </w:pPr>
            <w:r w:rsidRPr="00C80272">
              <w:rPr>
                <w:b/>
                <w:sz w:val="26"/>
                <w:szCs w:val="26"/>
              </w:rPr>
              <w:tab/>
            </w:r>
            <w:r w:rsidRPr="00C80272">
              <w:rPr>
                <w:b/>
                <w:sz w:val="26"/>
                <w:szCs w:val="26"/>
                <w:u w:val="single"/>
              </w:rPr>
              <w:t>Montant plafond</w:t>
            </w:r>
          </w:p>
          <w:p w:rsidR="007168ED" w:rsidRPr="006E4BDC" w:rsidRDefault="007168ED" w:rsidP="00FE6B7C">
            <w:pPr>
              <w:tabs>
                <w:tab w:val="left" w:pos="522"/>
                <w:tab w:val="left" w:pos="1080"/>
              </w:tabs>
              <w:ind w:left="522" w:hanging="522"/>
              <w:jc w:val="both"/>
              <w:rPr>
                <w:sz w:val="26"/>
                <w:szCs w:val="26"/>
              </w:rPr>
            </w:pPr>
          </w:p>
          <w:p w:rsidR="007168ED" w:rsidRDefault="007168ED" w:rsidP="00FE6B7C">
            <w:pPr>
              <w:tabs>
                <w:tab w:val="left" w:pos="522"/>
                <w:tab w:val="left" w:pos="1080"/>
              </w:tabs>
              <w:ind w:left="522" w:hanging="522"/>
              <w:jc w:val="both"/>
              <w:rPr>
                <w:sz w:val="26"/>
                <w:szCs w:val="26"/>
              </w:rPr>
            </w:pPr>
            <w:r w:rsidRPr="006E4BDC">
              <w:rPr>
                <w:sz w:val="26"/>
                <w:szCs w:val="26"/>
              </w:rPr>
              <w:tab/>
              <w:t>Pour les prestations fournies conformément à l’annexe A, l</w:t>
            </w:r>
            <w:r>
              <w:rPr>
                <w:sz w:val="26"/>
                <w:szCs w:val="26"/>
              </w:rPr>
              <w:t>’autorité contractante</w:t>
            </w:r>
            <w:r w:rsidRPr="006E4BDC">
              <w:rPr>
                <w:sz w:val="26"/>
                <w:szCs w:val="26"/>
              </w:rPr>
              <w:t xml:space="preserve"> paie au consultant un montant plafonné à</w:t>
            </w:r>
            <w:r w:rsidRPr="006E4BDC">
              <w:rPr>
                <w:i/>
                <w:sz w:val="26"/>
                <w:szCs w:val="26"/>
              </w:rPr>
              <w:t xml:space="preserve"> [insérer le montant]</w:t>
            </w:r>
            <w:r w:rsidRPr="006E4BDC">
              <w:rPr>
                <w:sz w:val="26"/>
                <w:szCs w:val="26"/>
              </w:rPr>
              <w:t xml:space="preserve">, étant entendu que ce montant plafond comprend la totalité des coûts et des bénéfices du consultant ainsi que toute obligation fiscale dont il pourrait être redevable. Une redevance de régulation est due par le </w:t>
            </w:r>
            <w:r>
              <w:rPr>
                <w:sz w:val="26"/>
                <w:szCs w:val="26"/>
              </w:rPr>
              <w:t>t</w:t>
            </w:r>
            <w:r w:rsidRPr="006E4BDC">
              <w:rPr>
                <w:sz w:val="26"/>
                <w:szCs w:val="26"/>
              </w:rPr>
              <w:t>itulaire conformément aux textes en vigueur [</w:t>
            </w:r>
            <w:r>
              <w:rPr>
                <w:sz w:val="26"/>
                <w:szCs w:val="26"/>
              </w:rPr>
              <w:t>insérer le taux en vigueur</w:t>
            </w:r>
            <w:r w:rsidRPr="00C80272">
              <w:rPr>
                <w:i/>
                <w:iCs/>
                <w:sz w:val="26"/>
                <w:szCs w:val="26"/>
              </w:rPr>
              <w:t>du montant hors taxes du marché</w:t>
            </w:r>
            <w:r w:rsidRPr="006E4BDC">
              <w:rPr>
                <w:i/>
                <w:iCs/>
                <w:sz w:val="26"/>
                <w:szCs w:val="26"/>
              </w:rPr>
              <w:t>]</w:t>
            </w:r>
            <w:r w:rsidRPr="006E4BDC">
              <w:rPr>
                <w:b/>
                <w:sz w:val="26"/>
                <w:szCs w:val="26"/>
              </w:rPr>
              <w:t xml:space="preserve">. </w:t>
            </w:r>
            <w:r w:rsidRPr="006E4BDC">
              <w:rPr>
                <w:sz w:val="26"/>
                <w:szCs w:val="26"/>
              </w:rPr>
              <w:t>Les paiements effectués au titre du contrat couvrent la rémunération du consultant telle qu’elle est définie à l’alinéa B ci-après et les dépenses remboursables telles qu’elles sont définies dans l’alinéa C ci-après.</w:t>
            </w:r>
          </w:p>
          <w:p w:rsidR="007168ED" w:rsidRDefault="007168ED" w:rsidP="00FE6B7C">
            <w:pPr>
              <w:tabs>
                <w:tab w:val="left" w:pos="522"/>
                <w:tab w:val="left" w:pos="1080"/>
              </w:tabs>
              <w:ind w:left="522" w:hanging="522"/>
              <w:jc w:val="both"/>
              <w:rPr>
                <w:sz w:val="26"/>
                <w:szCs w:val="26"/>
              </w:rPr>
            </w:pPr>
            <w:r w:rsidRPr="00E545B1">
              <w:rPr>
                <w:sz w:val="26"/>
                <w:szCs w:val="26"/>
              </w:rPr>
              <w:t>En cas de suspension par le bailleur de fonds des décaissements du financement consenti</w:t>
            </w:r>
            <w:r w:rsidR="00B91146">
              <w:rPr>
                <w:sz w:val="26"/>
                <w:szCs w:val="26"/>
              </w:rPr>
              <w:t xml:space="preserve"> </w:t>
            </w:r>
            <w:r w:rsidRPr="00E545B1">
              <w:rPr>
                <w:sz w:val="26"/>
                <w:szCs w:val="26"/>
              </w:rPr>
              <w:t>à l’autorité contractante</w:t>
            </w:r>
            <w:r>
              <w:rPr>
                <w:sz w:val="26"/>
                <w:szCs w:val="26"/>
              </w:rPr>
              <w:t>, de restriction budgétaire survenue au cours de l’année ou de toute autre situation de trésorerie,</w:t>
            </w:r>
            <w:r w:rsidR="00B91146">
              <w:rPr>
                <w:sz w:val="26"/>
                <w:szCs w:val="26"/>
              </w:rPr>
              <w:t xml:space="preserve"> </w:t>
            </w:r>
            <w:r>
              <w:rPr>
                <w:sz w:val="26"/>
                <w:szCs w:val="26"/>
              </w:rPr>
              <w:t>empêchant</w:t>
            </w:r>
            <w:r w:rsidRPr="00E545B1">
              <w:rPr>
                <w:sz w:val="26"/>
                <w:szCs w:val="26"/>
              </w:rPr>
              <w:t xml:space="preserve"> les paiements au consultant</w:t>
            </w:r>
            <w:r>
              <w:rPr>
                <w:sz w:val="26"/>
                <w:szCs w:val="26"/>
              </w:rPr>
              <w:t>, l</w:t>
            </w:r>
            <w:r w:rsidRPr="00E545B1">
              <w:rPr>
                <w:sz w:val="26"/>
                <w:szCs w:val="26"/>
              </w:rPr>
              <w:t xml:space="preserve">’autorité contractante a l’obligation d’informer le consultant dans un délai maximum de sept (07) jours suivant réception de la notification de </w:t>
            </w:r>
            <w:r>
              <w:rPr>
                <w:sz w:val="26"/>
                <w:szCs w:val="26"/>
              </w:rPr>
              <w:t>la restriction budgétaire ou de toute autre situation de trésorerie,</w:t>
            </w:r>
            <w:r w:rsidR="00B91146">
              <w:rPr>
                <w:sz w:val="26"/>
                <w:szCs w:val="26"/>
              </w:rPr>
              <w:t xml:space="preserve"> </w:t>
            </w:r>
            <w:r>
              <w:rPr>
                <w:sz w:val="26"/>
                <w:szCs w:val="26"/>
              </w:rPr>
              <w:t xml:space="preserve">de la </w:t>
            </w:r>
            <w:r w:rsidRPr="00E545B1">
              <w:rPr>
                <w:sz w:val="26"/>
                <w:szCs w:val="26"/>
              </w:rPr>
              <w:t>suspension</w:t>
            </w:r>
            <w:r>
              <w:rPr>
                <w:sz w:val="26"/>
                <w:szCs w:val="26"/>
              </w:rPr>
              <w:t xml:space="preserve"> du crédit</w:t>
            </w:r>
            <w:r w:rsidRPr="00E545B1">
              <w:rPr>
                <w:sz w:val="26"/>
                <w:szCs w:val="26"/>
              </w:rPr>
              <w:t xml:space="preserve"> effectuée </w:t>
            </w:r>
            <w:r w:rsidRPr="00D62524">
              <w:rPr>
                <w:sz w:val="26"/>
                <w:szCs w:val="26"/>
              </w:rPr>
              <w:lastRenderedPageBreak/>
              <w:t>par le bailleur de fonds</w:t>
            </w:r>
            <w:r>
              <w:rPr>
                <w:sz w:val="26"/>
                <w:szCs w:val="26"/>
              </w:rPr>
              <w:t>.</w:t>
            </w:r>
          </w:p>
          <w:p w:rsidR="007168ED" w:rsidRDefault="007168ED" w:rsidP="00FE6B7C">
            <w:pPr>
              <w:tabs>
                <w:tab w:val="left" w:pos="522"/>
                <w:tab w:val="left" w:pos="1080"/>
              </w:tabs>
              <w:ind w:left="522" w:hanging="522"/>
              <w:jc w:val="both"/>
              <w:rPr>
                <w:sz w:val="26"/>
                <w:szCs w:val="26"/>
              </w:rPr>
            </w:pPr>
          </w:p>
          <w:p w:rsidR="007168ED" w:rsidRDefault="007168ED" w:rsidP="00FE6B7C">
            <w:pPr>
              <w:tabs>
                <w:tab w:val="left" w:pos="522"/>
                <w:tab w:val="left" w:pos="1080"/>
              </w:tabs>
              <w:ind w:left="522" w:hanging="522"/>
              <w:jc w:val="both"/>
              <w:rPr>
                <w:sz w:val="26"/>
                <w:szCs w:val="26"/>
              </w:rPr>
            </w:pPr>
            <w:r>
              <w:rPr>
                <w:sz w:val="26"/>
                <w:szCs w:val="26"/>
              </w:rPr>
              <w:t>.</w:t>
            </w:r>
          </w:p>
          <w:p w:rsidR="007168ED" w:rsidRDefault="007168ED" w:rsidP="00FE6B7C">
            <w:pPr>
              <w:tabs>
                <w:tab w:val="left" w:pos="522"/>
                <w:tab w:val="left" w:pos="1080"/>
              </w:tabs>
              <w:ind w:left="522" w:hanging="522"/>
              <w:jc w:val="both"/>
              <w:rPr>
                <w:sz w:val="26"/>
                <w:szCs w:val="26"/>
              </w:rPr>
            </w:pPr>
          </w:p>
          <w:p w:rsidR="007168ED" w:rsidRDefault="007168ED" w:rsidP="00FE6B7C">
            <w:pPr>
              <w:tabs>
                <w:tab w:val="left" w:pos="522"/>
                <w:tab w:val="left" w:pos="1080"/>
              </w:tabs>
              <w:spacing w:after="240"/>
              <w:ind w:left="522" w:hanging="522"/>
              <w:jc w:val="both"/>
              <w:rPr>
                <w:sz w:val="26"/>
                <w:szCs w:val="26"/>
              </w:rPr>
            </w:pPr>
            <w:r w:rsidRPr="00E545B1">
              <w:rPr>
                <w:sz w:val="26"/>
                <w:szCs w:val="26"/>
              </w:rPr>
              <w:t>Au cas où le consultant n’aurait pas reçu le montant des paiements dus à l’expiration des délais contractuels, il pourra demander immédiatement à l’autorité contractante la résiliation du marché.</w:t>
            </w:r>
          </w:p>
          <w:p w:rsidR="007168ED" w:rsidRPr="006E4BDC" w:rsidRDefault="007168ED" w:rsidP="00FE6B7C">
            <w:pPr>
              <w:tabs>
                <w:tab w:val="left" w:pos="522"/>
                <w:tab w:val="left" w:pos="1080"/>
              </w:tabs>
              <w:ind w:left="522" w:hanging="522"/>
              <w:jc w:val="both"/>
              <w:rPr>
                <w:sz w:val="26"/>
                <w:szCs w:val="26"/>
              </w:rPr>
            </w:pPr>
          </w:p>
          <w:p w:rsidR="007168ED" w:rsidRPr="006E4BDC" w:rsidRDefault="007168ED" w:rsidP="00FE6B7C">
            <w:pPr>
              <w:tabs>
                <w:tab w:val="left" w:pos="522"/>
                <w:tab w:val="left" w:pos="1080"/>
              </w:tabs>
              <w:ind w:left="522" w:hanging="522"/>
              <w:jc w:val="both"/>
              <w:rPr>
                <w:sz w:val="26"/>
                <w:szCs w:val="26"/>
              </w:rPr>
            </w:pPr>
          </w:p>
          <w:p w:rsidR="007168ED" w:rsidRPr="00C80272" w:rsidRDefault="007168ED" w:rsidP="00943416">
            <w:pPr>
              <w:numPr>
                <w:ilvl w:val="0"/>
                <w:numId w:val="59"/>
              </w:numPr>
              <w:tabs>
                <w:tab w:val="left" w:pos="522"/>
                <w:tab w:val="left" w:pos="1080"/>
              </w:tabs>
              <w:jc w:val="both"/>
              <w:rPr>
                <w:b/>
                <w:sz w:val="26"/>
                <w:szCs w:val="26"/>
                <w:u w:val="single"/>
              </w:rPr>
            </w:pPr>
            <w:r w:rsidRPr="00C80272">
              <w:rPr>
                <w:b/>
                <w:sz w:val="26"/>
                <w:szCs w:val="26"/>
                <w:u w:val="single"/>
              </w:rPr>
              <w:t>Rémunération</w:t>
            </w:r>
          </w:p>
          <w:p w:rsidR="007168ED" w:rsidRPr="006E4BDC" w:rsidRDefault="007168ED" w:rsidP="00FE6B7C">
            <w:pPr>
              <w:tabs>
                <w:tab w:val="left" w:pos="522"/>
                <w:tab w:val="left" w:pos="1080"/>
              </w:tabs>
              <w:ind w:left="522" w:hanging="522"/>
              <w:jc w:val="both"/>
              <w:rPr>
                <w:sz w:val="26"/>
                <w:szCs w:val="26"/>
              </w:rPr>
            </w:pPr>
          </w:p>
          <w:p w:rsidR="007168ED" w:rsidRPr="006E4BDC" w:rsidRDefault="007168ED" w:rsidP="00FE6B7C">
            <w:pPr>
              <w:tabs>
                <w:tab w:val="left" w:pos="522"/>
                <w:tab w:val="left" w:pos="1080"/>
              </w:tabs>
              <w:ind w:left="522" w:hanging="522"/>
              <w:jc w:val="both"/>
              <w:rPr>
                <w:sz w:val="26"/>
                <w:szCs w:val="26"/>
              </w:rPr>
            </w:pPr>
            <w:r w:rsidRPr="006E4BDC">
              <w:rPr>
                <w:sz w:val="26"/>
                <w:szCs w:val="26"/>
              </w:rPr>
              <w:tab/>
            </w:r>
            <w:r>
              <w:rPr>
                <w:sz w:val="26"/>
                <w:szCs w:val="26"/>
              </w:rPr>
              <w:t>L’autorité contractante</w:t>
            </w:r>
            <w:r w:rsidRPr="006E4BDC">
              <w:rPr>
                <w:sz w:val="26"/>
                <w:szCs w:val="26"/>
              </w:rPr>
              <w:t xml:space="preserve"> paie au consultant les prestations fournies au(x) taux par mois de travail (</w:t>
            </w:r>
            <w:r w:rsidRPr="006E4BDC">
              <w:rPr>
                <w:b/>
                <w:sz w:val="26"/>
                <w:szCs w:val="26"/>
              </w:rPr>
              <w:t>OU</w:t>
            </w:r>
            <w:r w:rsidRPr="006E4BDC">
              <w:rPr>
                <w:sz w:val="26"/>
                <w:szCs w:val="26"/>
              </w:rPr>
              <w:t xml:space="preserve"> par jour de travail </w:t>
            </w:r>
            <w:r w:rsidRPr="006E4BDC">
              <w:rPr>
                <w:b/>
                <w:sz w:val="26"/>
                <w:szCs w:val="26"/>
              </w:rPr>
              <w:t>OU</w:t>
            </w:r>
            <w:r w:rsidRPr="006E4BDC">
              <w:rPr>
                <w:sz w:val="26"/>
                <w:szCs w:val="26"/>
              </w:rPr>
              <w:t xml:space="preserve"> par heure de travail, sous réserve d’un maximum de huit (8) heures par jour) convenus et spécifiés dans l’annexe C « estimation du coût des prestations, liste du personnel et bordereau des prix ».</w:t>
            </w:r>
          </w:p>
          <w:p w:rsidR="007168ED" w:rsidRPr="006E4BDC" w:rsidRDefault="007168ED" w:rsidP="00FE6B7C">
            <w:pPr>
              <w:tabs>
                <w:tab w:val="left" w:pos="522"/>
                <w:tab w:val="left" w:pos="1080"/>
              </w:tabs>
              <w:ind w:left="522" w:hanging="522"/>
              <w:jc w:val="both"/>
              <w:rPr>
                <w:sz w:val="26"/>
                <w:szCs w:val="26"/>
              </w:rPr>
            </w:pPr>
          </w:p>
          <w:p w:rsidR="007168ED" w:rsidRPr="00C80272" w:rsidRDefault="007168ED" w:rsidP="00943416">
            <w:pPr>
              <w:numPr>
                <w:ilvl w:val="0"/>
                <w:numId w:val="59"/>
              </w:numPr>
              <w:tabs>
                <w:tab w:val="left" w:pos="522"/>
                <w:tab w:val="left" w:pos="1080"/>
              </w:tabs>
              <w:jc w:val="both"/>
              <w:rPr>
                <w:b/>
                <w:sz w:val="26"/>
                <w:szCs w:val="26"/>
              </w:rPr>
            </w:pPr>
            <w:r w:rsidRPr="00C80272">
              <w:rPr>
                <w:b/>
                <w:sz w:val="26"/>
                <w:szCs w:val="26"/>
                <w:u w:val="single"/>
              </w:rPr>
              <w:t>Dépenses remboursables</w:t>
            </w:r>
          </w:p>
          <w:p w:rsidR="007168ED" w:rsidRPr="006E4BDC" w:rsidRDefault="007168ED" w:rsidP="00FE6B7C">
            <w:pPr>
              <w:tabs>
                <w:tab w:val="left" w:pos="522"/>
                <w:tab w:val="left" w:pos="1080"/>
              </w:tabs>
              <w:ind w:left="522" w:hanging="522"/>
              <w:jc w:val="both"/>
              <w:rPr>
                <w:sz w:val="26"/>
                <w:szCs w:val="26"/>
              </w:rPr>
            </w:pPr>
          </w:p>
          <w:p w:rsidR="007168ED" w:rsidRPr="006E4BDC" w:rsidRDefault="007168ED" w:rsidP="00FE6B7C">
            <w:pPr>
              <w:tabs>
                <w:tab w:val="left" w:pos="522"/>
                <w:tab w:val="left" w:pos="1080"/>
              </w:tabs>
              <w:ind w:left="522" w:hanging="522"/>
              <w:jc w:val="both"/>
              <w:rPr>
                <w:sz w:val="26"/>
                <w:szCs w:val="26"/>
              </w:rPr>
            </w:pPr>
            <w:r w:rsidRPr="006E4BDC">
              <w:rPr>
                <w:sz w:val="26"/>
                <w:szCs w:val="26"/>
              </w:rPr>
              <w:tab/>
            </w:r>
            <w:r>
              <w:rPr>
                <w:sz w:val="26"/>
                <w:szCs w:val="26"/>
              </w:rPr>
              <w:t>L’autorité contractante</w:t>
            </w:r>
            <w:r w:rsidRPr="006E4BDC">
              <w:rPr>
                <w:sz w:val="26"/>
                <w:szCs w:val="26"/>
              </w:rPr>
              <w:t xml:space="preserve"> paie au consultant le montant de ses dépenses remboursables, lesquelles comprennent exclusivement :</w:t>
            </w:r>
          </w:p>
          <w:p w:rsidR="007168ED" w:rsidRPr="006E4BDC" w:rsidRDefault="007168ED" w:rsidP="00FE6B7C">
            <w:pPr>
              <w:tabs>
                <w:tab w:val="left" w:pos="522"/>
                <w:tab w:val="left" w:pos="1080"/>
              </w:tabs>
              <w:ind w:left="522" w:hanging="522"/>
              <w:jc w:val="both"/>
              <w:rPr>
                <w:sz w:val="26"/>
                <w:szCs w:val="26"/>
              </w:rPr>
            </w:pPr>
          </w:p>
          <w:p w:rsidR="007168ED" w:rsidRPr="006E4BDC" w:rsidRDefault="007168ED" w:rsidP="00FE6B7C">
            <w:pPr>
              <w:tabs>
                <w:tab w:val="left" w:pos="1080"/>
                <w:tab w:val="left" w:pos="1620"/>
              </w:tabs>
              <w:ind w:left="1602" w:hanging="540"/>
              <w:jc w:val="both"/>
              <w:rPr>
                <w:sz w:val="26"/>
                <w:szCs w:val="26"/>
              </w:rPr>
            </w:pPr>
            <w:r w:rsidRPr="006E4BDC">
              <w:rPr>
                <w:sz w:val="26"/>
                <w:szCs w:val="26"/>
              </w:rPr>
              <w:tab/>
              <w:t>(i)</w:t>
            </w:r>
            <w:r w:rsidRPr="006E4BDC">
              <w:rPr>
                <w:sz w:val="26"/>
                <w:szCs w:val="26"/>
              </w:rPr>
              <w:tab/>
              <w:t xml:space="preserve">les dépenses normales et habituelles relatives aux déplacements professionnels, au logement, et aux frais d’impression et de téléphone ; les déplacements professionnels doivent avoir été autorisés par </w:t>
            </w:r>
            <w:r>
              <w:rPr>
                <w:sz w:val="26"/>
                <w:szCs w:val="26"/>
              </w:rPr>
              <w:t>l’autorité contractante</w:t>
            </w:r>
            <w:r w:rsidRPr="006E4BDC">
              <w:rPr>
                <w:sz w:val="26"/>
                <w:szCs w:val="26"/>
              </w:rPr>
              <w:t xml:space="preserve"> et le coût remboursé est celui du voyage en classe inférieure à la première classe.</w:t>
            </w:r>
          </w:p>
          <w:p w:rsidR="007168ED" w:rsidRPr="006E4BDC" w:rsidRDefault="007168ED" w:rsidP="00FE6B7C">
            <w:pPr>
              <w:tabs>
                <w:tab w:val="left" w:pos="1080"/>
                <w:tab w:val="left" w:pos="1350"/>
              </w:tabs>
              <w:ind w:left="1602" w:hanging="540"/>
              <w:jc w:val="both"/>
              <w:rPr>
                <w:sz w:val="26"/>
                <w:szCs w:val="26"/>
              </w:rPr>
            </w:pPr>
          </w:p>
          <w:p w:rsidR="007168ED" w:rsidRPr="006E4BDC" w:rsidRDefault="007168ED" w:rsidP="00FE6B7C">
            <w:pPr>
              <w:tabs>
                <w:tab w:val="left" w:pos="1080"/>
              </w:tabs>
              <w:ind w:left="1602" w:hanging="540"/>
              <w:jc w:val="both"/>
              <w:rPr>
                <w:sz w:val="26"/>
                <w:szCs w:val="26"/>
              </w:rPr>
            </w:pPr>
            <w:r w:rsidRPr="006E4BDC">
              <w:rPr>
                <w:sz w:val="26"/>
                <w:szCs w:val="26"/>
              </w:rPr>
              <w:tab/>
              <w:t>(ii)</w:t>
            </w:r>
            <w:r w:rsidRPr="006E4BDC">
              <w:rPr>
                <w:sz w:val="26"/>
                <w:szCs w:val="26"/>
              </w:rPr>
              <w:tab/>
              <w:t xml:space="preserve">toutes autres dépenses préalablement approuvées par </w:t>
            </w:r>
            <w:r>
              <w:rPr>
                <w:sz w:val="26"/>
                <w:szCs w:val="26"/>
              </w:rPr>
              <w:t>l’autorité contractante</w:t>
            </w:r>
            <w:r w:rsidRPr="006E4BDC">
              <w:rPr>
                <w:sz w:val="26"/>
                <w:szCs w:val="26"/>
              </w:rPr>
              <w:t>.</w:t>
            </w:r>
          </w:p>
          <w:p w:rsidR="007168ED" w:rsidRDefault="007168ED" w:rsidP="00FE6B7C">
            <w:pPr>
              <w:tabs>
                <w:tab w:val="left" w:pos="522"/>
                <w:tab w:val="left" w:pos="1080"/>
                <w:tab w:val="left" w:pos="1350"/>
              </w:tabs>
              <w:ind w:left="522" w:hanging="522"/>
              <w:jc w:val="both"/>
              <w:rPr>
                <w:sz w:val="26"/>
                <w:szCs w:val="26"/>
              </w:rPr>
            </w:pPr>
          </w:p>
          <w:p w:rsidR="007168ED" w:rsidRPr="006E4BDC" w:rsidRDefault="007168ED" w:rsidP="00FE6B7C">
            <w:pPr>
              <w:tabs>
                <w:tab w:val="left" w:pos="522"/>
                <w:tab w:val="left" w:pos="1080"/>
                <w:tab w:val="left" w:pos="1350"/>
              </w:tabs>
              <w:ind w:left="522" w:hanging="522"/>
              <w:jc w:val="both"/>
              <w:rPr>
                <w:sz w:val="26"/>
                <w:szCs w:val="26"/>
              </w:rPr>
            </w:pPr>
          </w:p>
          <w:p w:rsidR="007168ED" w:rsidRPr="00D205E8" w:rsidRDefault="007168ED" w:rsidP="00943416">
            <w:pPr>
              <w:numPr>
                <w:ilvl w:val="0"/>
                <w:numId w:val="59"/>
              </w:numPr>
              <w:tabs>
                <w:tab w:val="left" w:pos="522"/>
                <w:tab w:val="left" w:pos="1080"/>
                <w:tab w:val="left" w:pos="1350"/>
              </w:tabs>
              <w:jc w:val="both"/>
              <w:rPr>
                <w:b/>
                <w:sz w:val="26"/>
                <w:szCs w:val="26"/>
                <w:u w:val="single"/>
              </w:rPr>
            </w:pPr>
            <w:r w:rsidRPr="00D205E8">
              <w:rPr>
                <w:b/>
                <w:sz w:val="26"/>
                <w:szCs w:val="26"/>
                <w:u w:val="single"/>
              </w:rPr>
              <w:t>Conditions de paiement</w:t>
            </w:r>
          </w:p>
          <w:p w:rsidR="007168ED" w:rsidRPr="006E4BDC" w:rsidRDefault="007168ED" w:rsidP="00FE6B7C">
            <w:pPr>
              <w:tabs>
                <w:tab w:val="left" w:pos="522"/>
                <w:tab w:val="left" w:pos="1080"/>
                <w:tab w:val="left" w:pos="1350"/>
              </w:tabs>
              <w:ind w:left="522" w:hanging="522"/>
              <w:jc w:val="both"/>
              <w:rPr>
                <w:sz w:val="26"/>
                <w:szCs w:val="26"/>
                <w:u w:val="single"/>
              </w:rPr>
            </w:pPr>
          </w:p>
          <w:p w:rsidR="007168ED" w:rsidRDefault="007168ED" w:rsidP="00943416">
            <w:pPr>
              <w:numPr>
                <w:ilvl w:val="1"/>
                <w:numId w:val="13"/>
              </w:numPr>
              <w:tabs>
                <w:tab w:val="left" w:pos="522"/>
                <w:tab w:val="left" w:pos="1080"/>
              </w:tabs>
              <w:spacing w:after="240"/>
              <w:jc w:val="both"/>
              <w:rPr>
                <w:sz w:val="26"/>
                <w:szCs w:val="26"/>
              </w:rPr>
            </w:pPr>
            <w:r w:rsidRPr="00C80272">
              <w:rPr>
                <w:sz w:val="26"/>
                <w:szCs w:val="26"/>
              </w:rPr>
              <w:t xml:space="preserve">A la demande du titulaire, une avance de démarrage sera payée après constitution par le consultant d’une garantie bancaire à concurrence du montant de </w:t>
            </w:r>
            <w:r w:rsidRPr="00C80272">
              <w:rPr>
                <w:sz w:val="26"/>
                <w:szCs w:val="26"/>
              </w:rPr>
              <w:lastRenderedPageBreak/>
              <w:t>l’avance sollicitée</w:t>
            </w:r>
            <w:r w:rsidR="00B91146">
              <w:rPr>
                <w:sz w:val="26"/>
                <w:szCs w:val="26"/>
              </w:rPr>
              <w:t xml:space="preserve"> </w:t>
            </w:r>
            <w:r w:rsidRPr="00C80272">
              <w:rPr>
                <w:sz w:val="26"/>
                <w:szCs w:val="26"/>
              </w:rPr>
              <w:t>ou sur la base d’une déclaration sur l’honneur tenant lieu de cette garantie pour les MPME au cas où l’avance de démarrage est de moins de vingt pour cent (20%) du montant du marché (</w:t>
            </w:r>
            <w:r w:rsidRPr="00C80272">
              <w:rPr>
                <w:szCs w:val="24"/>
              </w:rPr>
              <w:t>ANNEXE F2</w:t>
            </w:r>
            <w:r w:rsidRPr="00C80272">
              <w:rPr>
                <w:sz w:val="26"/>
                <w:szCs w:val="26"/>
              </w:rPr>
              <w:t>). Cette</w:t>
            </w:r>
            <w:r w:rsidRPr="00E545B1">
              <w:rPr>
                <w:sz w:val="26"/>
                <w:szCs w:val="26"/>
              </w:rPr>
              <w:t xml:space="preserve"> garantie devra (i) rester valide jusqu’à ce que l’avance ait été entièrement remboursée, et (ii) se présenter sous la forme définie dans l’annexe </w:t>
            </w:r>
            <w:r>
              <w:rPr>
                <w:sz w:val="26"/>
                <w:szCs w:val="26"/>
              </w:rPr>
              <w:t>D</w:t>
            </w:r>
            <w:r w:rsidRPr="00E545B1">
              <w:rPr>
                <w:sz w:val="26"/>
                <w:szCs w:val="26"/>
              </w:rPr>
              <w:t xml:space="preserve"> ci-après ou sous toute autre forme que l’autorité contractante aura approuvée par écrit</w:t>
            </w:r>
            <w:r>
              <w:rPr>
                <w:sz w:val="26"/>
                <w:szCs w:val="26"/>
              </w:rPr>
              <w:t>.</w:t>
            </w:r>
          </w:p>
          <w:p w:rsidR="007168ED" w:rsidRPr="00C80272" w:rsidRDefault="007168ED" w:rsidP="00943416">
            <w:pPr>
              <w:numPr>
                <w:ilvl w:val="1"/>
                <w:numId w:val="13"/>
              </w:numPr>
              <w:tabs>
                <w:tab w:val="left" w:pos="522"/>
                <w:tab w:val="left" w:pos="1080"/>
              </w:tabs>
              <w:spacing w:after="240"/>
              <w:jc w:val="both"/>
              <w:rPr>
                <w:sz w:val="26"/>
                <w:szCs w:val="26"/>
              </w:rPr>
            </w:pPr>
            <w:r w:rsidRPr="00C80272">
              <w:rPr>
                <w:sz w:val="26"/>
                <w:szCs w:val="26"/>
              </w:rPr>
              <w:t>Le versement de l’avance et la garantie de paiement de l’avance seront régis par les dispositions suivantes :</w:t>
            </w:r>
          </w:p>
          <w:p w:rsidR="007168ED" w:rsidRPr="00C80272" w:rsidRDefault="007168ED" w:rsidP="00943416">
            <w:pPr>
              <w:numPr>
                <w:ilvl w:val="0"/>
                <w:numId w:val="24"/>
              </w:numPr>
              <w:tabs>
                <w:tab w:val="left" w:pos="522"/>
                <w:tab w:val="left" w:pos="1080"/>
              </w:tabs>
              <w:jc w:val="both"/>
              <w:rPr>
                <w:sz w:val="26"/>
                <w:szCs w:val="26"/>
              </w:rPr>
            </w:pPr>
            <w:r w:rsidRPr="00C80272">
              <w:rPr>
                <w:sz w:val="26"/>
                <w:szCs w:val="26"/>
              </w:rPr>
              <w:t>une avance de [</w:t>
            </w:r>
            <w:r w:rsidRPr="00C80272">
              <w:rPr>
                <w:i/>
                <w:sz w:val="26"/>
                <w:szCs w:val="26"/>
              </w:rPr>
              <w:t>en FCFA</w:t>
            </w:r>
            <w:r w:rsidRPr="00C80272">
              <w:rPr>
                <w:sz w:val="26"/>
                <w:szCs w:val="26"/>
              </w:rPr>
              <w:t>] sera versée dans les [</w:t>
            </w:r>
            <w:r w:rsidRPr="00C80272">
              <w:rPr>
                <w:i/>
                <w:sz w:val="26"/>
                <w:szCs w:val="26"/>
              </w:rPr>
              <w:t>insérer le nombre</w:t>
            </w:r>
            <w:r w:rsidRPr="00C80272">
              <w:rPr>
                <w:sz w:val="26"/>
                <w:szCs w:val="26"/>
              </w:rPr>
              <w:t>] jours qui suivront la date d’entrée en vigueur du marché. L’avance sera remboursée à l’autorité contractante en versements égaux sur présentation des factures des premiers [</w:t>
            </w:r>
            <w:r w:rsidRPr="00C80272">
              <w:rPr>
                <w:i/>
                <w:sz w:val="26"/>
                <w:szCs w:val="26"/>
              </w:rPr>
              <w:t>insérer le nombre</w:t>
            </w:r>
            <w:r w:rsidRPr="00C80272">
              <w:rPr>
                <w:sz w:val="26"/>
                <w:szCs w:val="26"/>
              </w:rPr>
              <w:t>] mois des prestations jusqu'à remboursement total de l’avance ;</w:t>
            </w:r>
          </w:p>
          <w:p w:rsidR="007168ED" w:rsidRPr="00C80272" w:rsidRDefault="007168ED" w:rsidP="00943416">
            <w:pPr>
              <w:numPr>
                <w:ilvl w:val="0"/>
                <w:numId w:val="24"/>
              </w:numPr>
              <w:tabs>
                <w:tab w:val="left" w:pos="522"/>
                <w:tab w:val="left" w:pos="1080"/>
              </w:tabs>
              <w:jc w:val="both"/>
              <w:rPr>
                <w:sz w:val="26"/>
                <w:szCs w:val="26"/>
              </w:rPr>
            </w:pPr>
            <w:r w:rsidRPr="00C80272">
              <w:rPr>
                <w:sz w:val="26"/>
                <w:szCs w:val="26"/>
              </w:rPr>
              <w:t>la garantie bancaire sera émise pour un montant égal à l’avance</w:t>
            </w:r>
            <w:r w:rsidR="00B91146">
              <w:rPr>
                <w:sz w:val="26"/>
                <w:szCs w:val="26"/>
              </w:rPr>
              <w:t xml:space="preserve"> </w:t>
            </w:r>
            <w:r w:rsidRPr="00C80272">
              <w:rPr>
                <w:sz w:val="26"/>
                <w:szCs w:val="26"/>
              </w:rPr>
              <w:t>ou sur la base d’une déclaration sur l’honneur tenant lieu de cette garantie pour les MPME au cas où l’avance de démarrage est de moins de vingt pour cent (20%) du montant du marché (</w:t>
            </w:r>
            <w:r w:rsidRPr="00C80272">
              <w:rPr>
                <w:szCs w:val="24"/>
              </w:rPr>
              <w:t>ANNEXE F2</w:t>
            </w:r>
            <w:r w:rsidRPr="00C80272">
              <w:rPr>
                <w:sz w:val="26"/>
                <w:szCs w:val="26"/>
              </w:rPr>
              <w:t>).</w:t>
            </w:r>
          </w:p>
          <w:p w:rsidR="007168ED" w:rsidRDefault="007168ED" w:rsidP="00FE6B7C">
            <w:pPr>
              <w:tabs>
                <w:tab w:val="left" w:pos="522"/>
                <w:tab w:val="left" w:pos="1080"/>
              </w:tabs>
              <w:ind w:left="522" w:hanging="522"/>
              <w:jc w:val="both"/>
              <w:rPr>
                <w:sz w:val="26"/>
                <w:szCs w:val="26"/>
              </w:rPr>
            </w:pPr>
          </w:p>
          <w:p w:rsidR="007168ED" w:rsidRDefault="007168ED" w:rsidP="00FE6B7C">
            <w:pPr>
              <w:tabs>
                <w:tab w:val="left" w:pos="522"/>
                <w:tab w:val="left" w:pos="1080"/>
              </w:tabs>
              <w:ind w:left="522" w:hanging="522"/>
              <w:jc w:val="both"/>
              <w:rPr>
                <w:sz w:val="26"/>
                <w:szCs w:val="26"/>
              </w:rPr>
            </w:pPr>
          </w:p>
          <w:p w:rsidR="007168ED" w:rsidRDefault="007168ED" w:rsidP="00943416">
            <w:pPr>
              <w:numPr>
                <w:ilvl w:val="1"/>
                <w:numId w:val="13"/>
              </w:numPr>
              <w:tabs>
                <w:tab w:val="left" w:pos="522"/>
                <w:tab w:val="left" w:pos="1080"/>
              </w:tabs>
              <w:spacing w:after="240"/>
              <w:jc w:val="both"/>
              <w:rPr>
                <w:sz w:val="26"/>
                <w:szCs w:val="26"/>
              </w:rPr>
            </w:pPr>
            <w:r w:rsidRPr="006E4BDC">
              <w:rPr>
                <w:sz w:val="26"/>
                <w:szCs w:val="26"/>
              </w:rPr>
              <w:t xml:space="preserve">Les </w:t>
            </w:r>
            <w:r>
              <w:rPr>
                <w:sz w:val="26"/>
                <w:szCs w:val="26"/>
              </w:rPr>
              <w:t xml:space="preserve">autres </w:t>
            </w:r>
            <w:r w:rsidRPr="006E4BDC">
              <w:rPr>
                <w:sz w:val="26"/>
                <w:szCs w:val="26"/>
              </w:rPr>
              <w:t xml:space="preserve">paiements </w:t>
            </w:r>
            <w:r>
              <w:rPr>
                <w:sz w:val="26"/>
                <w:szCs w:val="26"/>
              </w:rPr>
              <w:t xml:space="preserve">au titre du marché </w:t>
            </w:r>
            <w:r w:rsidRPr="006E4BDC">
              <w:rPr>
                <w:sz w:val="26"/>
                <w:szCs w:val="26"/>
              </w:rPr>
              <w:t>s</w:t>
            </w:r>
            <w:r>
              <w:rPr>
                <w:sz w:val="26"/>
                <w:szCs w:val="26"/>
              </w:rPr>
              <w:t>er</w:t>
            </w:r>
            <w:r w:rsidRPr="006E4BDC">
              <w:rPr>
                <w:sz w:val="26"/>
                <w:szCs w:val="26"/>
              </w:rPr>
              <w:t xml:space="preserve">ont effectués en </w:t>
            </w:r>
            <w:r>
              <w:rPr>
                <w:sz w:val="26"/>
                <w:szCs w:val="26"/>
              </w:rPr>
              <w:t>monnaie nationale (</w:t>
            </w:r>
            <w:r w:rsidRPr="006E4BDC">
              <w:rPr>
                <w:i/>
                <w:sz w:val="26"/>
                <w:szCs w:val="26"/>
              </w:rPr>
              <w:t>FCFA</w:t>
            </w:r>
            <w:r>
              <w:rPr>
                <w:i/>
                <w:sz w:val="26"/>
                <w:szCs w:val="26"/>
              </w:rPr>
              <w:t>)</w:t>
            </w:r>
            <w:r w:rsidRPr="006E4BDC">
              <w:rPr>
                <w:sz w:val="26"/>
                <w:szCs w:val="26"/>
              </w:rPr>
              <w:t xml:space="preserve"> au plus tard trente (30) jours après la présentation de factures en double exemplaire </w:t>
            </w:r>
            <w:r>
              <w:rPr>
                <w:sz w:val="26"/>
                <w:szCs w:val="26"/>
              </w:rPr>
              <w:t>à l’autorité contractante</w:t>
            </w:r>
            <w:r w:rsidRPr="006E4BDC">
              <w:rPr>
                <w:sz w:val="26"/>
                <w:szCs w:val="26"/>
              </w:rPr>
              <w:t xml:space="preserve"> spécifié</w:t>
            </w:r>
            <w:r>
              <w:rPr>
                <w:sz w:val="26"/>
                <w:szCs w:val="26"/>
              </w:rPr>
              <w:t>e</w:t>
            </w:r>
            <w:r w:rsidRPr="006E4BDC">
              <w:rPr>
                <w:sz w:val="26"/>
                <w:szCs w:val="26"/>
              </w:rPr>
              <w:t xml:space="preserve"> au paragraphe 4.</w:t>
            </w:r>
          </w:p>
          <w:p w:rsidR="007168ED" w:rsidRPr="00480C9D" w:rsidRDefault="007168ED" w:rsidP="00FE6B7C">
            <w:pPr>
              <w:tabs>
                <w:tab w:val="left" w:pos="522"/>
                <w:tab w:val="left" w:pos="1080"/>
              </w:tabs>
              <w:spacing w:after="240"/>
              <w:ind w:left="927"/>
              <w:jc w:val="both"/>
              <w:rPr>
                <w:sz w:val="26"/>
                <w:szCs w:val="26"/>
              </w:rPr>
            </w:pPr>
            <w:r w:rsidRPr="00480C9D">
              <w:rPr>
                <w:sz w:val="26"/>
                <w:szCs w:val="26"/>
              </w:rPr>
              <w:t>Le consultant présentera à l’autorité contractante des factures détaillées tous les [</w:t>
            </w:r>
            <w:r w:rsidRPr="001C3681">
              <w:rPr>
                <w:i/>
                <w:sz w:val="26"/>
                <w:szCs w:val="26"/>
              </w:rPr>
              <w:t>insérer le nombre</w:t>
            </w:r>
            <w:r w:rsidRPr="001C3681">
              <w:rPr>
                <w:sz w:val="26"/>
                <w:szCs w:val="26"/>
              </w:rPr>
              <w:t>] mois</w:t>
            </w:r>
            <w:r>
              <w:rPr>
                <w:sz w:val="26"/>
                <w:szCs w:val="26"/>
              </w:rPr>
              <w:t>.</w:t>
            </w:r>
          </w:p>
          <w:p w:rsidR="007168ED" w:rsidRDefault="007168ED" w:rsidP="00FE6B7C">
            <w:pPr>
              <w:tabs>
                <w:tab w:val="left" w:pos="522"/>
                <w:tab w:val="left" w:pos="1080"/>
              </w:tabs>
              <w:ind w:left="927"/>
              <w:jc w:val="both"/>
              <w:rPr>
                <w:b/>
                <w:sz w:val="26"/>
                <w:szCs w:val="26"/>
              </w:rPr>
            </w:pPr>
            <w:r w:rsidRPr="00E545B1">
              <w:rPr>
                <w:b/>
                <w:sz w:val="26"/>
                <w:szCs w:val="26"/>
              </w:rPr>
              <w:t xml:space="preserve">Note : Supprimer </w:t>
            </w:r>
            <w:r>
              <w:rPr>
                <w:b/>
                <w:sz w:val="26"/>
                <w:szCs w:val="26"/>
              </w:rPr>
              <w:t xml:space="preserve">l’alinéa ci-dessus </w:t>
            </w:r>
            <w:r w:rsidRPr="00E545B1">
              <w:rPr>
                <w:b/>
                <w:sz w:val="26"/>
                <w:szCs w:val="26"/>
              </w:rPr>
              <w:t>si le consultant doit présenter des factures détaillées mensuelles</w:t>
            </w:r>
          </w:p>
          <w:p w:rsidR="007168ED" w:rsidRDefault="007168ED" w:rsidP="00FE6B7C">
            <w:pPr>
              <w:tabs>
                <w:tab w:val="left" w:pos="522"/>
                <w:tab w:val="left" w:pos="1080"/>
              </w:tabs>
              <w:ind w:left="927"/>
              <w:jc w:val="both"/>
              <w:rPr>
                <w:b/>
                <w:sz w:val="26"/>
                <w:szCs w:val="26"/>
              </w:rPr>
            </w:pPr>
          </w:p>
          <w:p w:rsidR="007168ED" w:rsidRDefault="007168ED" w:rsidP="00FE6B7C">
            <w:pPr>
              <w:tabs>
                <w:tab w:val="left" w:pos="522"/>
                <w:tab w:val="left" w:pos="1080"/>
              </w:tabs>
              <w:ind w:left="927"/>
              <w:jc w:val="both"/>
              <w:rPr>
                <w:szCs w:val="24"/>
              </w:rPr>
            </w:pPr>
            <w:r w:rsidRPr="00B9537D">
              <w:rPr>
                <w:szCs w:val="24"/>
              </w:rPr>
              <w:t xml:space="preserve">Le dernier paiement effectué au titre de la présente clause ne pourra être versé qu’après remise par le </w:t>
            </w:r>
            <w:r>
              <w:rPr>
                <w:szCs w:val="24"/>
              </w:rPr>
              <w:t>consultant</w:t>
            </w:r>
            <w:r w:rsidRPr="00B9537D">
              <w:rPr>
                <w:szCs w:val="24"/>
              </w:rPr>
              <w:t xml:space="preserve"> et </w:t>
            </w:r>
            <w:r w:rsidRPr="00B9537D">
              <w:rPr>
                <w:szCs w:val="24"/>
              </w:rPr>
              <w:lastRenderedPageBreak/>
              <w:t>approbation par l’autorité contractante du rapport intitulé “rapport final” et de la facture intitulée “facture finale”.</w:t>
            </w:r>
          </w:p>
          <w:p w:rsidR="007168ED" w:rsidRDefault="007168ED" w:rsidP="00FE6B7C">
            <w:pPr>
              <w:tabs>
                <w:tab w:val="left" w:pos="522"/>
                <w:tab w:val="left" w:pos="1080"/>
              </w:tabs>
              <w:ind w:left="927"/>
              <w:jc w:val="both"/>
              <w:rPr>
                <w:szCs w:val="24"/>
              </w:rPr>
            </w:pPr>
          </w:p>
          <w:p w:rsidR="007168ED" w:rsidRPr="00B9537D" w:rsidRDefault="007168ED" w:rsidP="00943416">
            <w:pPr>
              <w:numPr>
                <w:ilvl w:val="1"/>
                <w:numId w:val="13"/>
              </w:numPr>
              <w:tabs>
                <w:tab w:val="left" w:pos="522"/>
                <w:tab w:val="left" w:pos="1080"/>
              </w:tabs>
              <w:spacing w:after="240"/>
              <w:jc w:val="both"/>
              <w:rPr>
                <w:szCs w:val="24"/>
              </w:rPr>
            </w:pPr>
            <w:r w:rsidRPr="00B9537D">
              <w:rPr>
                <w:szCs w:val="24"/>
              </w:rPr>
              <w:t xml:space="preserve">Les taux de rémunération comprennent : (i) les salaires et indemnités que le </w:t>
            </w:r>
            <w:r>
              <w:rPr>
                <w:szCs w:val="24"/>
              </w:rPr>
              <w:t>consultant</w:t>
            </w:r>
            <w:r w:rsidRPr="00B9537D">
              <w:rPr>
                <w:szCs w:val="24"/>
              </w:rPr>
              <w:t xml:space="preserve"> aura convenu de payer au personnel ainsi que les factures relatives aux charges sociales et aux frais généraux </w:t>
            </w:r>
            <w:r w:rsidRPr="00347A00">
              <w:t>(primes et autres modalités d’intéressement ne sont pas admises dans le calcul des frais généraux),</w:t>
            </w:r>
            <w:r w:rsidRPr="00B9537D">
              <w:rPr>
                <w:szCs w:val="24"/>
              </w:rPr>
              <w:t>(ii) le coût du personnel</w:t>
            </w:r>
            <w:r w:rsidRPr="00347A00">
              <w:t xml:space="preserve"> du siège offrant un appui technique ne figurant pas sur la liste du </w:t>
            </w:r>
            <w:r>
              <w:t>p</w:t>
            </w:r>
            <w:r w:rsidRPr="00347A00">
              <w:t xml:space="preserve">ersonnel de </w:t>
            </w:r>
            <w:r w:rsidRPr="00AF1F60">
              <w:rPr>
                <w:szCs w:val="24"/>
              </w:rPr>
              <w:t>l’annexe C,</w:t>
            </w:r>
            <w:r w:rsidRPr="00B9537D">
              <w:rPr>
                <w:szCs w:val="24"/>
              </w:rPr>
              <w:t xml:space="preserve"> (iii) la marge de profit du </w:t>
            </w:r>
            <w:r>
              <w:rPr>
                <w:szCs w:val="24"/>
              </w:rPr>
              <w:t>consultant</w:t>
            </w:r>
            <w:r w:rsidRPr="00347A00">
              <w:t xml:space="preserve"> et (iv) toute autre</w:t>
            </w:r>
            <w:r>
              <w:t>s</w:t>
            </w:r>
            <w:r w:rsidR="00B91146">
              <w:t xml:space="preserve"> </w:t>
            </w:r>
            <w:r>
              <w:t xml:space="preserve">dépenses remboursables ci-après : </w:t>
            </w:r>
            <w:r w:rsidRPr="00C80272">
              <w:rPr>
                <w:i/>
              </w:rPr>
              <w:t>[insérer la liste des dépenses remboursables]</w:t>
            </w:r>
          </w:p>
          <w:p w:rsidR="007168ED" w:rsidRDefault="007168ED" w:rsidP="00D205E8">
            <w:pPr>
              <w:tabs>
                <w:tab w:val="left" w:pos="522"/>
                <w:tab w:val="left" w:pos="1080"/>
              </w:tabs>
              <w:jc w:val="both"/>
              <w:rPr>
                <w:sz w:val="26"/>
                <w:szCs w:val="26"/>
              </w:rPr>
            </w:pPr>
          </w:p>
          <w:p w:rsidR="007168ED" w:rsidRPr="00D205E8" w:rsidRDefault="007168ED" w:rsidP="00943416">
            <w:pPr>
              <w:numPr>
                <w:ilvl w:val="0"/>
                <w:numId w:val="59"/>
              </w:numPr>
              <w:tabs>
                <w:tab w:val="left" w:pos="522"/>
                <w:tab w:val="left" w:pos="1080"/>
              </w:tabs>
              <w:jc w:val="both"/>
              <w:rPr>
                <w:b/>
                <w:sz w:val="26"/>
                <w:szCs w:val="26"/>
                <w:u w:val="single"/>
              </w:rPr>
            </w:pPr>
            <w:r w:rsidRPr="00D205E8">
              <w:rPr>
                <w:b/>
                <w:sz w:val="26"/>
                <w:szCs w:val="26"/>
                <w:u w:val="single"/>
              </w:rPr>
              <w:t>Révision des prix</w:t>
            </w:r>
          </w:p>
          <w:p w:rsidR="007168ED" w:rsidRPr="00B9537D" w:rsidRDefault="007168ED" w:rsidP="00FE6B7C">
            <w:pPr>
              <w:tabs>
                <w:tab w:val="left" w:pos="522"/>
                <w:tab w:val="left" w:pos="1080"/>
              </w:tabs>
              <w:ind w:left="720"/>
              <w:jc w:val="both"/>
              <w:rPr>
                <w:i/>
                <w:szCs w:val="24"/>
              </w:rPr>
            </w:pPr>
            <w:r>
              <w:rPr>
                <w:sz w:val="26"/>
                <w:szCs w:val="26"/>
              </w:rPr>
              <w:t>Si le délai d’exécution est supérieur à six (6) mois, son prix peut faire l’objet d’une révision après 12 mois. Dans cas, l</w:t>
            </w:r>
            <w:r w:rsidRPr="00341344">
              <w:rPr>
                <w:i/>
                <w:szCs w:val="24"/>
              </w:rPr>
              <w:t xml:space="preserve">a rémunération payée aux taux indiqués à l’annexe </w:t>
            </w:r>
            <w:r>
              <w:rPr>
                <w:i/>
                <w:szCs w:val="24"/>
              </w:rPr>
              <w:t>E</w:t>
            </w:r>
            <w:r w:rsidRPr="00341344">
              <w:rPr>
                <w:i/>
                <w:szCs w:val="24"/>
              </w:rPr>
              <w:t xml:space="preserve"> sera ajustée tous les douze mois (le premier ajustement s’appliquant à la rémunération du treizième mois de l’année suivant la date du marché) par la formule ci-après :</w:t>
            </w:r>
          </w:p>
          <w:p w:rsidR="007168ED" w:rsidRPr="00EC4DA6" w:rsidRDefault="007168ED" w:rsidP="00FE6B7C">
            <w:pPr>
              <w:ind w:left="540" w:right="-72"/>
              <w:jc w:val="center"/>
            </w:pPr>
            <w:r w:rsidRPr="00347A00">
              <w:rPr>
                <w:position w:val="-26"/>
              </w:rPr>
              <w:object w:dxaOrig="15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8.65pt;height:33.9pt" o:ole="" fillcolor="window">
                  <v:imagedata r:id="rId36" o:title=""/>
                </v:shape>
                <o:OLEObject Type="Embed" ProgID="Equation.2" ShapeID="_x0000_i1027" DrawAspect="Content" ObjectID="_1707826592" r:id="rId37"/>
              </w:object>
            </w:r>
            <w:r w:rsidRPr="00EC4DA6">
              <w:t>{ou</w:t>
            </w:r>
            <w:r w:rsidRPr="00347A00">
              <w:rPr>
                <w:position w:val="-24"/>
              </w:rPr>
              <w:object w:dxaOrig="2400" w:dyaOrig="620">
                <v:shape id="_x0000_i1028" type="#_x0000_t75" style="width:122.2pt;height:30.25pt" o:ole="">
                  <v:imagedata r:id="rId38" o:title=""/>
                </v:shape>
                <o:OLEObject Type="Embed" ProgID="Equation.3" ShapeID="_x0000_i1028" DrawAspect="Content" ObjectID="_1707826593" r:id="rId39"/>
              </w:object>
            </w:r>
            <w:r w:rsidRPr="00EC4DA6">
              <w:t>}</w:t>
            </w:r>
          </w:p>
          <w:p w:rsidR="007168ED" w:rsidRPr="00EC4DA6" w:rsidRDefault="007168ED" w:rsidP="00FE6B7C">
            <w:pPr>
              <w:ind w:right="-72"/>
            </w:pPr>
          </w:p>
          <w:p w:rsidR="007168ED" w:rsidRPr="00347A00" w:rsidRDefault="007168ED" w:rsidP="00FE6B7C">
            <w:pPr>
              <w:numPr>
                <w:ilvl w:val="12"/>
                <w:numId w:val="0"/>
              </w:numPr>
              <w:ind w:left="540" w:right="-72"/>
              <w:jc w:val="both"/>
            </w:pPr>
            <w:r w:rsidRPr="00347A00">
              <w:t>dans laquelle</w:t>
            </w:r>
            <w:r>
              <w:t> :</w:t>
            </w:r>
          </w:p>
          <w:p w:rsidR="007168ED" w:rsidRPr="00347A00" w:rsidRDefault="007168ED" w:rsidP="00FE6B7C">
            <w:pPr>
              <w:numPr>
                <w:ilvl w:val="12"/>
                <w:numId w:val="0"/>
              </w:numPr>
              <w:ind w:left="540" w:right="-72"/>
              <w:jc w:val="both"/>
            </w:pPr>
            <w:r w:rsidRPr="00347A00">
              <w:rPr>
                <w:i/>
              </w:rPr>
              <w:t>R</w:t>
            </w:r>
            <w:r w:rsidRPr="00347A00">
              <w:rPr>
                <w:i/>
                <w:vertAlign w:val="subscript"/>
              </w:rPr>
              <w:t>l</w:t>
            </w:r>
            <w:r w:rsidRPr="00347A00">
              <w:t xml:space="preserve"> est la rémunération ajustée, </w:t>
            </w:r>
          </w:p>
          <w:p w:rsidR="007168ED" w:rsidRPr="00347A00" w:rsidRDefault="007168ED" w:rsidP="00FE6B7C">
            <w:pPr>
              <w:numPr>
                <w:ilvl w:val="12"/>
                <w:numId w:val="0"/>
              </w:numPr>
              <w:ind w:left="540" w:right="-72"/>
              <w:jc w:val="both"/>
            </w:pPr>
            <w:r w:rsidRPr="00347A00">
              <w:rPr>
                <w:i/>
              </w:rPr>
              <w:t>R</w:t>
            </w:r>
            <w:r w:rsidRPr="00347A00">
              <w:rPr>
                <w:i/>
                <w:vertAlign w:val="subscript"/>
              </w:rPr>
              <w:t>lo</w:t>
            </w:r>
            <w:r w:rsidRPr="00347A00">
              <w:t xml:space="preserve"> la rémunération payable sur la base des taux indiqués à </w:t>
            </w:r>
            <w:r w:rsidRPr="00AF1F60">
              <w:t>l’</w:t>
            </w:r>
            <w:r w:rsidRPr="00AF1F60">
              <w:rPr>
                <w:b/>
                <w:bCs/>
              </w:rPr>
              <w:t>Annexe</w:t>
            </w:r>
          </w:p>
          <w:p w:rsidR="007168ED" w:rsidRPr="00347A00" w:rsidRDefault="007168ED" w:rsidP="00FE6B7C">
            <w:pPr>
              <w:numPr>
                <w:ilvl w:val="12"/>
                <w:numId w:val="0"/>
              </w:numPr>
              <w:ind w:left="540" w:right="-72"/>
              <w:jc w:val="both"/>
            </w:pPr>
            <w:r w:rsidRPr="00347A00">
              <w:rPr>
                <w:i/>
              </w:rPr>
              <w:t>I</w:t>
            </w:r>
            <w:r w:rsidRPr="00347A00">
              <w:rPr>
                <w:i/>
                <w:vertAlign w:val="subscript"/>
              </w:rPr>
              <w:t>l</w:t>
            </w:r>
            <w:r w:rsidRPr="00347A00">
              <w:t xml:space="preserve"> est l’indice officiel des salaires </w:t>
            </w:r>
            <w:r>
              <w:t>(au Bénin</w:t>
            </w:r>
            <w:r w:rsidR="00B91146">
              <w:t xml:space="preserve"> </w:t>
            </w:r>
            <w:r>
              <w:t>ou dans le pays o</w:t>
            </w:r>
            <w:r w:rsidR="00B91146">
              <w:t>ù</w:t>
            </w:r>
            <w:r>
              <w:t xml:space="preserve"> le consultant a son siège) </w:t>
            </w:r>
            <w:r w:rsidRPr="00347A00">
              <w:t xml:space="preserve">pour le premier mois de la période pour laquelle l’ajustement est censé être effectué, et </w:t>
            </w:r>
          </w:p>
          <w:p w:rsidR="007168ED" w:rsidRPr="00347A00" w:rsidRDefault="007168ED" w:rsidP="00FE6B7C">
            <w:pPr>
              <w:numPr>
                <w:ilvl w:val="12"/>
                <w:numId w:val="0"/>
              </w:numPr>
              <w:spacing w:after="200"/>
              <w:ind w:left="540" w:right="-72"/>
              <w:jc w:val="both"/>
            </w:pPr>
            <w:r w:rsidRPr="00347A00">
              <w:rPr>
                <w:i/>
              </w:rPr>
              <w:t>I</w:t>
            </w:r>
            <w:r w:rsidRPr="00347A00">
              <w:rPr>
                <w:i/>
                <w:vertAlign w:val="subscript"/>
              </w:rPr>
              <w:t>lo</w:t>
            </w:r>
            <w:r w:rsidRPr="00347A00">
              <w:t xml:space="preserve"> l’indice officiel des salaires </w:t>
            </w:r>
            <w:r>
              <w:t>(au Bénin</w:t>
            </w:r>
            <w:r w:rsidR="00B91146">
              <w:t xml:space="preserve"> </w:t>
            </w:r>
            <w:r>
              <w:t>ou dans le pays o</w:t>
            </w:r>
            <w:r w:rsidR="00B91146">
              <w:t>ù</w:t>
            </w:r>
            <w:r>
              <w:t xml:space="preserve"> le consultant a son siège) </w:t>
            </w:r>
            <w:r w:rsidRPr="00347A00">
              <w:t xml:space="preserve">pour le mois de la date du </w:t>
            </w:r>
            <w:r>
              <w:t>marché</w:t>
            </w:r>
            <w:r w:rsidRPr="00347A00">
              <w:t>.</w:t>
            </w:r>
          </w:p>
          <w:p w:rsidR="007168ED" w:rsidRDefault="007168ED" w:rsidP="00FE6B7C">
            <w:pPr>
              <w:tabs>
                <w:tab w:val="left" w:pos="522"/>
                <w:tab w:val="left" w:pos="1080"/>
              </w:tabs>
              <w:ind w:left="720"/>
              <w:jc w:val="both"/>
              <w:rPr>
                <w:i/>
              </w:rPr>
            </w:pPr>
            <w:r w:rsidRPr="00347A00">
              <w:t>L</w:t>
            </w:r>
            <w:r>
              <w:t>’autorité contractante</w:t>
            </w:r>
            <w:r w:rsidRPr="00347A00">
              <w:t xml:space="preserve"> indiquera le nom, la source et toute information nécessaire pour l’identification de l’indice official des salaires </w:t>
            </w:r>
            <w:r w:rsidRPr="00347A00">
              <w:rPr>
                <w:i/>
              </w:rPr>
              <w:t>I</w:t>
            </w:r>
            <w:r w:rsidRPr="00347A00">
              <w:rPr>
                <w:i/>
                <w:vertAlign w:val="subscript"/>
              </w:rPr>
              <w:t>f</w:t>
            </w:r>
            <w:r w:rsidRPr="00347A00">
              <w:t xml:space="preserve"> et </w:t>
            </w:r>
            <w:r w:rsidRPr="00347A00">
              <w:rPr>
                <w:i/>
              </w:rPr>
              <w:t>I</w:t>
            </w:r>
            <w:r w:rsidRPr="00347A00">
              <w:rPr>
                <w:i/>
                <w:vertAlign w:val="subscript"/>
              </w:rPr>
              <w:t>fo</w:t>
            </w:r>
            <w:r>
              <w:t xml:space="preserve"> dans la formule ci-dessus</w:t>
            </w:r>
            <w:r w:rsidRPr="00347A00">
              <w:t> :</w:t>
            </w:r>
            <w:r w:rsidRPr="00347A00">
              <w:rPr>
                <w:i/>
              </w:rPr>
              <w:t xml:space="preserve"> [Insérer nom, la source et toute information nécessaire pour l’identification de l’indice official des salaires]</w:t>
            </w:r>
          </w:p>
          <w:p w:rsidR="007168ED" w:rsidRDefault="007168ED" w:rsidP="00FE6B7C">
            <w:pPr>
              <w:tabs>
                <w:tab w:val="left" w:pos="522"/>
                <w:tab w:val="left" w:pos="1080"/>
              </w:tabs>
              <w:ind w:left="720"/>
              <w:jc w:val="both"/>
            </w:pPr>
          </w:p>
          <w:p w:rsidR="007168ED" w:rsidRDefault="007168ED" w:rsidP="00FE6B7C">
            <w:pPr>
              <w:tabs>
                <w:tab w:val="left" w:pos="522"/>
                <w:tab w:val="left" w:pos="1080"/>
              </w:tabs>
              <w:ind w:left="720"/>
              <w:jc w:val="both"/>
              <w:rPr>
                <w:sz w:val="26"/>
                <w:szCs w:val="26"/>
              </w:rPr>
            </w:pPr>
            <w:r>
              <w:t>Dans le cas contraire, insérer ce marché ne fera pas l’objet de révision de prix.</w:t>
            </w:r>
          </w:p>
          <w:p w:rsidR="007168ED" w:rsidRDefault="007168ED" w:rsidP="00FE6B7C">
            <w:pPr>
              <w:tabs>
                <w:tab w:val="left" w:pos="522"/>
                <w:tab w:val="left" w:pos="1080"/>
              </w:tabs>
              <w:jc w:val="both"/>
              <w:rPr>
                <w:sz w:val="26"/>
                <w:szCs w:val="26"/>
              </w:rPr>
            </w:pPr>
          </w:p>
          <w:p w:rsidR="007168ED" w:rsidRDefault="007168ED" w:rsidP="00FE6B7C">
            <w:pPr>
              <w:tabs>
                <w:tab w:val="left" w:pos="522"/>
                <w:tab w:val="left" w:pos="1080"/>
              </w:tabs>
              <w:ind w:left="720"/>
              <w:jc w:val="both"/>
              <w:rPr>
                <w:sz w:val="26"/>
                <w:szCs w:val="26"/>
              </w:rPr>
            </w:pPr>
          </w:p>
          <w:p w:rsidR="007168ED" w:rsidRDefault="007168ED" w:rsidP="00FE6B7C">
            <w:pPr>
              <w:tabs>
                <w:tab w:val="left" w:pos="522"/>
                <w:tab w:val="left" w:pos="1080"/>
              </w:tabs>
              <w:ind w:left="720"/>
              <w:jc w:val="both"/>
              <w:rPr>
                <w:sz w:val="26"/>
                <w:szCs w:val="26"/>
              </w:rPr>
            </w:pPr>
          </w:p>
          <w:p w:rsidR="007168ED" w:rsidRPr="00D205E8" w:rsidRDefault="007168ED" w:rsidP="00943416">
            <w:pPr>
              <w:numPr>
                <w:ilvl w:val="0"/>
                <w:numId w:val="59"/>
              </w:numPr>
              <w:tabs>
                <w:tab w:val="left" w:pos="522"/>
                <w:tab w:val="left" w:pos="1080"/>
              </w:tabs>
              <w:jc w:val="both"/>
              <w:rPr>
                <w:b/>
                <w:sz w:val="26"/>
                <w:szCs w:val="26"/>
                <w:u w:val="single"/>
              </w:rPr>
            </w:pPr>
            <w:r w:rsidRPr="00C80272">
              <w:rPr>
                <w:b/>
                <w:sz w:val="26"/>
                <w:szCs w:val="26"/>
              </w:rPr>
              <w:tab/>
            </w:r>
            <w:r w:rsidRPr="00D205E8">
              <w:rPr>
                <w:b/>
                <w:sz w:val="26"/>
                <w:szCs w:val="26"/>
                <w:u w:val="single"/>
              </w:rPr>
              <w:t>Pénalités de retard</w:t>
            </w:r>
          </w:p>
          <w:p w:rsidR="007168ED" w:rsidRDefault="007168ED" w:rsidP="00FE6B7C">
            <w:pPr>
              <w:tabs>
                <w:tab w:val="left" w:pos="522"/>
                <w:tab w:val="left" w:pos="1080"/>
                <w:tab w:val="left" w:pos="1350"/>
              </w:tabs>
              <w:ind w:left="522" w:hanging="522"/>
              <w:jc w:val="both"/>
              <w:rPr>
                <w:sz w:val="26"/>
                <w:szCs w:val="26"/>
                <w:u w:val="single"/>
              </w:rPr>
            </w:pPr>
          </w:p>
          <w:p w:rsidR="007168ED" w:rsidRDefault="007168ED" w:rsidP="00FE6B7C">
            <w:pPr>
              <w:spacing w:before="120" w:after="120" w:line="276" w:lineRule="auto"/>
              <w:jc w:val="both"/>
              <w:rPr>
                <w:sz w:val="26"/>
                <w:szCs w:val="26"/>
              </w:rPr>
            </w:pPr>
            <w:r w:rsidRPr="00E545B1">
              <w:rPr>
                <w:sz w:val="26"/>
                <w:szCs w:val="26"/>
              </w:rPr>
              <w:t>[</w:t>
            </w:r>
            <w:r w:rsidRPr="00E545B1">
              <w:rPr>
                <w:i/>
                <w:sz w:val="26"/>
                <w:szCs w:val="26"/>
              </w:rPr>
              <w:t>indiquer si des pénalités de retard seront applicables, et à quel taux</w:t>
            </w:r>
            <w:r w:rsidRPr="00E545B1">
              <w:rPr>
                <w:sz w:val="26"/>
                <w:szCs w:val="26"/>
              </w:rPr>
              <w:t>]</w:t>
            </w:r>
            <w:r>
              <w:rPr>
                <w:sz w:val="26"/>
                <w:szCs w:val="26"/>
              </w:rPr>
              <w:t>La pénalité journalière pour retard dans l’exécution est fixée à : [1/2000 ième] du montant du marché.</w:t>
            </w:r>
          </w:p>
          <w:p w:rsidR="007168ED" w:rsidRPr="006E4BDC" w:rsidRDefault="007168ED" w:rsidP="00FE6B7C">
            <w:pPr>
              <w:tabs>
                <w:tab w:val="left" w:pos="522"/>
                <w:tab w:val="left" w:pos="1080"/>
                <w:tab w:val="left" w:pos="1350"/>
              </w:tabs>
              <w:ind w:left="522" w:hanging="522"/>
              <w:jc w:val="both"/>
              <w:rPr>
                <w:sz w:val="26"/>
                <w:szCs w:val="26"/>
                <w:u w:val="single"/>
              </w:rPr>
            </w:pPr>
            <w:r>
              <w:rPr>
                <w:sz w:val="26"/>
                <w:szCs w:val="26"/>
              </w:rPr>
              <w:t>Le montant maximal des pénalités de retard sera la pénalité journalière multipliée par le nombre de jours de retard que l’autorité contractante peut accorder au titulaire du marché. Ce délai ne peut excéder le tiers de la durée d’exécution du marché [préciser ce montant maximal de pénalité de retard].</w:t>
            </w:r>
          </w:p>
          <w:p w:rsidR="007168ED" w:rsidRPr="006E4BDC" w:rsidRDefault="007168ED" w:rsidP="00FE6B7C">
            <w:pPr>
              <w:tabs>
                <w:tab w:val="left" w:pos="522"/>
                <w:tab w:val="left" w:pos="1080"/>
              </w:tabs>
              <w:ind w:left="522" w:hanging="522"/>
              <w:jc w:val="both"/>
              <w:rPr>
                <w:sz w:val="26"/>
                <w:szCs w:val="26"/>
              </w:rPr>
            </w:pPr>
          </w:p>
        </w:tc>
      </w:tr>
      <w:tr w:rsidR="007168ED" w:rsidRPr="006E4BDC" w:rsidTr="00FE6B7C">
        <w:tc>
          <w:tcPr>
            <w:tcW w:w="2358" w:type="dxa"/>
          </w:tcPr>
          <w:p w:rsidR="007168ED" w:rsidRPr="006E4BDC" w:rsidRDefault="007168ED" w:rsidP="00702B0E">
            <w:pPr>
              <w:numPr>
                <w:ilvl w:val="0"/>
                <w:numId w:val="61"/>
              </w:numPr>
              <w:tabs>
                <w:tab w:val="left" w:pos="360"/>
              </w:tabs>
              <w:ind w:left="414" w:hanging="357"/>
              <w:rPr>
                <w:b/>
                <w:sz w:val="26"/>
                <w:szCs w:val="26"/>
              </w:rPr>
            </w:pPr>
            <w:r w:rsidRPr="006E4BDC">
              <w:rPr>
                <w:b/>
                <w:sz w:val="26"/>
                <w:szCs w:val="26"/>
              </w:rPr>
              <w:lastRenderedPageBreak/>
              <w:tab/>
              <w:t>Administration du marché</w:t>
            </w:r>
          </w:p>
        </w:tc>
        <w:tc>
          <w:tcPr>
            <w:tcW w:w="6858" w:type="dxa"/>
          </w:tcPr>
          <w:p w:rsidR="007168ED" w:rsidRPr="00C80272" w:rsidRDefault="007168ED" w:rsidP="00943416">
            <w:pPr>
              <w:numPr>
                <w:ilvl w:val="0"/>
                <w:numId w:val="60"/>
              </w:numPr>
              <w:tabs>
                <w:tab w:val="left" w:pos="522"/>
              </w:tabs>
              <w:jc w:val="both"/>
              <w:rPr>
                <w:b/>
                <w:sz w:val="26"/>
                <w:szCs w:val="26"/>
              </w:rPr>
            </w:pPr>
            <w:r w:rsidRPr="00C80272">
              <w:rPr>
                <w:b/>
                <w:sz w:val="26"/>
                <w:szCs w:val="26"/>
              </w:rPr>
              <w:tab/>
            </w:r>
            <w:r w:rsidRPr="00C80272">
              <w:rPr>
                <w:b/>
                <w:sz w:val="26"/>
                <w:szCs w:val="26"/>
                <w:u w:val="single"/>
              </w:rPr>
              <w:t>Coordination</w:t>
            </w:r>
          </w:p>
          <w:p w:rsidR="007168ED" w:rsidRPr="006E4BDC" w:rsidRDefault="007168ED" w:rsidP="00FE6B7C">
            <w:pPr>
              <w:tabs>
                <w:tab w:val="left" w:pos="522"/>
              </w:tabs>
              <w:ind w:left="522" w:hanging="522"/>
              <w:jc w:val="both"/>
              <w:rPr>
                <w:sz w:val="26"/>
                <w:szCs w:val="26"/>
              </w:rPr>
            </w:pPr>
          </w:p>
          <w:p w:rsidR="007168ED" w:rsidRPr="006E4BDC" w:rsidRDefault="007168ED" w:rsidP="00FE6B7C">
            <w:pPr>
              <w:tabs>
                <w:tab w:val="left" w:pos="522"/>
              </w:tabs>
              <w:ind w:left="522" w:hanging="522"/>
              <w:jc w:val="both"/>
              <w:rPr>
                <w:sz w:val="26"/>
                <w:szCs w:val="26"/>
              </w:rPr>
            </w:pPr>
            <w:r w:rsidRPr="006E4BDC">
              <w:rPr>
                <w:sz w:val="26"/>
                <w:szCs w:val="26"/>
              </w:rPr>
              <w:tab/>
            </w:r>
            <w:r>
              <w:rPr>
                <w:sz w:val="26"/>
                <w:szCs w:val="26"/>
              </w:rPr>
              <w:t xml:space="preserve"> L’autorité contractante</w:t>
            </w:r>
            <w:r w:rsidR="00B91146">
              <w:rPr>
                <w:sz w:val="26"/>
                <w:szCs w:val="26"/>
              </w:rPr>
              <w:t xml:space="preserve"> </w:t>
            </w:r>
            <w:r>
              <w:rPr>
                <w:sz w:val="26"/>
                <w:szCs w:val="26"/>
              </w:rPr>
              <w:t xml:space="preserve">représentée </w:t>
            </w:r>
            <w:r w:rsidR="003340B8">
              <w:rPr>
                <w:sz w:val="26"/>
                <w:szCs w:val="26"/>
              </w:rPr>
              <w:t xml:space="preserve">par </w:t>
            </w:r>
            <w:r w:rsidR="003340B8" w:rsidRPr="006E4BDC">
              <w:rPr>
                <w:sz w:val="26"/>
                <w:szCs w:val="26"/>
              </w:rPr>
              <w:t>[</w:t>
            </w:r>
            <w:r w:rsidRPr="006E4BDC">
              <w:rPr>
                <w:i/>
                <w:sz w:val="26"/>
                <w:szCs w:val="26"/>
              </w:rPr>
              <w:t>insérer le nom]</w:t>
            </w:r>
            <w:r w:rsidRPr="006E4BDC">
              <w:rPr>
                <w:sz w:val="26"/>
                <w:szCs w:val="26"/>
              </w:rPr>
              <w:t xml:space="preserve"> est responsable </w:t>
            </w:r>
            <w:r>
              <w:rPr>
                <w:sz w:val="26"/>
                <w:szCs w:val="26"/>
              </w:rPr>
              <w:t>du suivi de l’exécution des prestations</w:t>
            </w:r>
            <w:r w:rsidRPr="006E4BDC">
              <w:rPr>
                <w:sz w:val="26"/>
                <w:szCs w:val="26"/>
              </w:rPr>
              <w:t xml:space="preserve"> relevant du contrat, de la réception et de l’approbation des factures devant donner lieu à un paiement, et de l’acceptation des </w:t>
            </w:r>
            <w:r>
              <w:rPr>
                <w:sz w:val="26"/>
                <w:szCs w:val="26"/>
              </w:rPr>
              <w:t>livrables</w:t>
            </w:r>
            <w:r w:rsidRPr="006E4BDC">
              <w:rPr>
                <w:sz w:val="26"/>
                <w:szCs w:val="26"/>
              </w:rPr>
              <w:t>.</w:t>
            </w:r>
          </w:p>
          <w:p w:rsidR="007168ED" w:rsidRPr="006E4BDC" w:rsidRDefault="007168ED" w:rsidP="00FE6B7C">
            <w:pPr>
              <w:tabs>
                <w:tab w:val="left" w:pos="522"/>
              </w:tabs>
              <w:ind w:left="522" w:hanging="522"/>
              <w:jc w:val="both"/>
              <w:rPr>
                <w:sz w:val="26"/>
                <w:szCs w:val="26"/>
              </w:rPr>
            </w:pPr>
          </w:p>
          <w:p w:rsidR="007168ED" w:rsidRPr="00C80272" w:rsidRDefault="007168ED" w:rsidP="00943416">
            <w:pPr>
              <w:numPr>
                <w:ilvl w:val="0"/>
                <w:numId w:val="60"/>
              </w:numPr>
              <w:tabs>
                <w:tab w:val="left" w:pos="522"/>
              </w:tabs>
              <w:jc w:val="both"/>
              <w:rPr>
                <w:b/>
                <w:sz w:val="26"/>
                <w:szCs w:val="26"/>
              </w:rPr>
            </w:pPr>
            <w:r w:rsidRPr="00C80272">
              <w:rPr>
                <w:b/>
                <w:sz w:val="26"/>
                <w:szCs w:val="26"/>
              </w:rPr>
              <w:tab/>
              <w:t>Feuilles d’emploi du temps</w:t>
            </w:r>
          </w:p>
          <w:p w:rsidR="007168ED" w:rsidRPr="006E4BDC" w:rsidRDefault="007168ED" w:rsidP="00FE6B7C">
            <w:pPr>
              <w:tabs>
                <w:tab w:val="left" w:pos="522"/>
              </w:tabs>
              <w:ind w:left="522" w:hanging="522"/>
              <w:jc w:val="both"/>
              <w:rPr>
                <w:sz w:val="26"/>
                <w:szCs w:val="26"/>
              </w:rPr>
            </w:pPr>
          </w:p>
          <w:p w:rsidR="007168ED" w:rsidRDefault="007168ED" w:rsidP="00FE6B7C">
            <w:pPr>
              <w:tabs>
                <w:tab w:val="left" w:pos="522"/>
              </w:tabs>
              <w:ind w:left="522" w:hanging="522"/>
              <w:jc w:val="both"/>
              <w:rPr>
                <w:sz w:val="26"/>
                <w:szCs w:val="26"/>
              </w:rPr>
            </w:pPr>
            <w:r w:rsidRPr="006E4BDC">
              <w:rPr>
                <w:sz w:val="26"/>
                <w:szCs w:val="26"/>
              </w:rPr>
              <w:tab/>
              <w:t xml:space="preserve">Pendant la durée de leur mission au titre du présent contrat, y compris leurs activités de terrain, le personnel du consultant fournissant des prestations en vertu du présent contrat est tenu de remplir des feuilles d’emploi du temps ou tout autre document pour enregistrer le temps passé à leur travail, ainsi que les dépenses encourues, conformément aux instructions </w:t>
            </w:r>
            <w:r>
              <w:rPr>
                <w:sz w:val="26"/>
                <w:szCs w:val="26"/>
              </w:rPr>
              <w:t>de l’autorité contractante</w:t>
            </w:r>
            <w:r w:rsidRPr="006E4BDC">
              <w:rPr>
                <w:sz w:val="26"/>
                <w:szCs w:val="26"/>
              </w:rPr>
              <w:t>.</w:t>
            </w:r>
          </w:p>
          <w:p w:rsidR="007168ED" w:rsidRPr="006E4BDC" w:rsidRDefault="007168ED" w:rsidP="00FE6B7C">
            <w:pPr>
              <w:tabs>
                <w:tab w:val="left" w:pos="522"/>
              </w:tabs>
              <w:ind w:left="522" w:hanging="522"/>
              <w:jc w:val="both"/>
              <w:rPr>
                <w:sz w:val="26"/>
                <w:szCs w:val="26"/>
              </w:rPr>
            </w:pPr>
          </w:p>
          <w:p w:rsidR="007168ED" w:rsidRPr="00C80272" w:rsidRDefault="007168ED" w:rsidP="00943416">
            <w:pPr>
              <w:numPr>
                <w:ilvl w:val="0"/>
                <w:numId w:val="60"/>
              </w:numPr>
              <w:tabs>
                <w:tab w:val="left" w:pos="522"/>
              </w:tabs>
              <w:jc w:val="both"/>
              <w:rPr>
                <w:b/>
                <w:sz w:val="26"/>
                <w:szCs w:val="26"/>
              </w:rPr>
            </w:pPr>
            <w:r w:rsidRPr="00C80272">
              <w:rPr>
                <w:b/>
                <w:sz w:val="26"/>
                <w:szCs w:val="26"/>
              </w:rPr>
              <w:tab/>
              <w:t>Écritures et comptes</w:t>
            </w:r>
          </w:p>
          <w:p w:rsidR="007168ED" w:rsidRPr="006E4BDC" w:rsidRDefault="007168ED" w:rsidP="00FE6B7C">
            <w:pPr>
              <w:tabs>
                <w:tab w:val="left" w:pos="522"/>
              </w:tabs>
              <w:ind w:left="522" w:hanging="522"/>
              <w:jc w:val="both"/>
              <w:rPr>
                <w:sz w:val="26"/>
                <w:szCs w:val="26"/>
              </w:rPr>
            </w:pPr>
          </w:p>
          <w:p w:rsidR="007168ED" w:rsidRPr="006E4BDC" w:rsidRDefault="007168ED" w:rsidP="00FE6B7C">
            <w:pPr>
              <w:tabs>
                <w:tab w:val="left" w:pos="522"/>
              </w:tabs>
              <w:ind w:left="522" w:hanging="522"/>
              <w:jc w:val="both"/>
              <w:rPr>
                <w:sz w:val="26"/>
                <w:szCs w:val="26"/>
              </w:rPr>
            </w:pPr>
            <w:r w:rsidRPr="006E4BDC">
              <w:rPr>
                <w:sz w:val="26"/>
                <w:szCs w:val="26"/>
              </w:rPr>
              <w:tab/>
              <w:t xml:space="preserve">Le consultant tient des écritures et comptes exacts et systématiques pour enregistrer les prestations fournies, lesquels identifient clairement toutes charges et dépenses. </w:t>
            </w:r>
            <w:r>
              <w:rPr>
                <w:sz w:val="26"/>
                <w:szCs w:val="26"/>
              </w:rPr>
              <w:t xml:space="preserve"> L’autorité contractante</w:t>
            </w:r>
            <w:r w:rsidRPr="006E4BDC">
              <w:rPr>
                <w:sz w:val="26"/>
                <w:szCs w:val="26"/>
              </w:rPr>
              <w:t xml:space="preserve"> se réserve le droit de vérifier, ou de faire vérifier par un cabinet comptable réputé, les écritures du consultant relatives aux montants réclamés au titre du présent contrat pendant la durée du contrat et de toute prolongation et pendant les trois mois suivants.</w:t>
            </w:r>
          </w:p>
          <w:p w:rsidR="007168ED" w:rsidRPr="006E4BDC" w:rsidRDefault="007168ED" w:rsidP="00FE6B7C">
            <w:pPr>
              <w:tabs>
                <w:tab w:val="left" w:pos="522"/>
              </w:tabs>
              <w:ind w:left="522" w:hanging="522"/>
              <w:jc w:val="both"/>
              <w:rPr>
                <w:sz w:val="26"/>
                <w:szCs w:val="26"/>
              </w:rPr>
            </w:pPr>
          </w:p>
        </w:tc>
      </w:tr>
      <w:tr w:rsidR="007168ED" w:rsidRPr="006E4BDC" w:rsidTr="00FE6B7C">
        <w:tc>
          <w:tcPr>
            <w:tcW w:w="2358" w:type="dxa"/>
          </w:tcPr>
          <w:p w:rsidR="007168ED" w:rsidRPr="006E4BDC" w:rsidRDefault="007168ED" w:rsidP="00702B0E">
            <w:pPr>
              <w:numPr>
                <w:ilvl w:val="0"/>
                <w:numId w:val="61"/>
              </w:numPr>
              <w:tabs>
                <w:tab w:val="left" w:pos="360"/>
              </w:tabs>
              <w:ind w:left="414" w:hanging="357"/>
              <w:rPr>
                <w:b/>
                <w:sz w:val="26"/>
                <w:szCs w:val="26"/>
              </w:rPr>
            </w:pPr>
            <w:r w:rsidRPr="006E4BDC">
              <w:rPr>
                <w:b/>
                <w:sz w:val="26"/>
                <w:szCs w:val="26"/>
              </w:rPr>
              <w:lastRenderedPageBreak/>
              <w:tab/>
              <w:t>Normes de performance</w:t>
            </w:r>
          </w:p>
        </w:tc>
        <w:tc>
          <w:tcPr>
            <w:tcW w:w="6858" w:type="dxa"/>
          </w:tcPr>
          <w:p w:rsidR="007168ED" w:rsidRPr="006E4BDC" w:rsidRDefault="007168ED" w:rsidP="00FE6B7C">
            <w:pPr>
              <w:tabs>
                <w:tab w:val="left" w:pos="720"/>
                <w:tab w:val="left" w:pos="1080"/>
                <w:tab w:val="left" w:pos="1350"/>
              </w:tabs>
              <w:jc w:val="both"/>
              <w:rPr>
                <w:sz w:val="26"/>
                <w:szCs w:val="26"/>
              </w:rPr>
            </w:pPr>
            <w:r w:rsidRPr="006E4BDC">
              <w:rPr>
                <w:sz w:val="26"/>
                <w:szCs w:val="26"/>
              </w:rPr>
              <w:t>Le consultant s’engage à fournir les prestations conformément aux normes professionnelles et déontologiques, de compétence et d’intégrité les plus exigeantes</w:t>
            </w:r>
            <w:r>
              <w:rPr>
                <w:sz w:val="26"/>
                <w:szCs w:val="26"/>
              </w:rPr>
              <w:t xml:space="preserve"> ainsi qu’aux normes environnementales et sociales en République du Bénin</w:t>
            </w:r>
            <w:r w:rsidRPr="006E4BDC">
              <w:rPr>
                <w:sz w:val="26"/>
                <w:szCs w:val="26"/>
              </w:rPr>
              <w:t xml:space="preserve">. Il remplacera rapidement tout personnel affecté à l’exécution du présent contrat qui ne donnerait pas satisfaction </w:t>
            </w:r>
            <w:r>
              <w:rPr>
                <w:sz w:val="26"/>
                <w:szCs w:val="26"/>
              </w:rPr>
              <w:t>à l’autorité contractante par un personnel de niveau équivalent ou supérieur</w:t>
            </w:r>
            <w:r w:rsidRPr="006E4BDC">
              <w:rPr>
                <w:sz w:val="26"/>
                <w:szCs w:val="26"/>
              </w:rPr>
              <w:t>.</w:t>
            </w:r>
          </w:p>
          <w:p w:rsidR="007168ED" w:rsidRPr="006E4BDC" w:rsidRDefault="007168ED" w:rsidP="00FE6B7C">
            <w:pPr>
              <w:tabs>
                <w:tab w:val="left" w:pos="522"/>
              </w:tabs>
              <w:ind w:left="522" w:hanging="522"/>
              <w:jc w:val="both"/>
              <w:rPr>
                <w:sz w:val="26"/>
                <w:szCs w:val="26"/>
              </w:rPr>
            </w:pPr>
          </w:p>
        </w:tc>
      </w:tr>
      <w:tr w:rsidR="007168ED" w:rsidRPr="006E4BDC" w:rsidTr="00FE6B7C">
        <w:tc>
          <w:tcPr>
            <w:tcW w:w="2358" w:type="dxa"/>
          </w:tcPr>
          <w:p w:rsidR="007168ED" w:rsidRPr="006E4BDC" w:rsidRDefault="007168ED" w:rsidP="00702B0E">
            <w:pPr>
              <w:numPr>
                <w:ilvl w:val="0"/>
                <w:numId w:val="61"/>
              </w:numPr>
              <w:tabs>
                <w:tab w:val="left" w:pos="360"/>
              </w:tabs>
              <w:ind w:left="414" w:hanging="357"/>
              <w:rPr>
                <w:b/>
                <w:sz w:val="26"/>
                <w:szCs w:val="26"/>
              </w:rPr>
            </w:pPr>
            <w:r w:rsidRPr="006E4BDC">
              <w:rPr>
                <w:b/>
                <w:sz w:val="26"/>
                <w:szCs w:val="26"/>
              </w:rPr>
              <w:t>Devoir de réserve</w:t>
            </w:r>
          </w:p>
        </w:tc>
        <w:tc>
          <w:tcPr>
            <w:tcW w:w="6858" w:type="dxa"/>
          </w:tcPr>
          <w:p w:rsidR="007168ED" w:rsidRPr="006E4BDC" w:rsidRDefault="007168ED" w:rsidP="00FE6B7C">
            <w:pPr>
              <w:tabs>
                <w:tab w:val="left" w:pos="720"/>
                <w:tab w:val="left" w:pos="1080"/>
                <w:tab w:val="left" w:pos="1350"/>
              </w:tabs>
              <w:jc w:val="both"/>
              <w:rPr>
                <w:sz w:val="26"/>
                <w:szCs w:val="26"/>
              </w:rPr>
            </w:pPr>
            <w:r w:rsidRPr="00B9537D">
              <w:rPr>
                <w:szCs w:val="24"/>
              </w:rPr>
              <w:t xml:space="preserve">Le </w:t>
            </w:r>
            <w:r>
              <w:rPr>
                <w:szCs w:val="24"/>
              </w:rPr>
              <w:t>consultant</w:t>
            </w:r>
            <w:r w:rsidRPr="00B9537D">
              <w:rPr>
                <w:szCs w:val="24"/>
              </w:rPr>
              <w:t xml:space="preserve"> et ses sous-traitants, et leur personnel, s’engagent à ne pas divulguer d’information confidentielle relative aux prestations ni les recommandations formulées lors de l’exécution des prestations ou qui en découleraient sans autorisation préalable écrite de l’autorité contractante.</w:t>
            </w:r>
          </w:p>
        </w:tc>
      </w:tr>
      <w:tr w:rsidR="007168ED" w:rsidRPr="006E4BDC" w:rsidTr="00FE6B7C">
        <w:tc>
          <w:tcPr>
            <w:tcW w:w="2358" w:type="dxa"/>
          </w:tcPr>
          <w:p w:rsidR="007168ED" w:rsidRPr="006E4BDC" w:rsidRDefault="007168ED" w:rsidP="00702B0E">
            <w:pPr>
              <w:numPr>
                <w:ilvl w:val="0"/>
                <w:numId w:val="61"/>
              </w:numPr>
              <w:tabs>
                <w:tab w:val="left" w:pos="360"/>
              </w:tabs>
              <w:ind w:left="414" w:hanging="357"/>
              <w:rPr>
                <w:b/>
                <w:sz w:val="26"/>
                <w:szCs w:val="26"/>
              </w:rPr>
            </w:pPr>
            <w:r w:rsidRPr="006E4BDC">
              <w:rPr>
                <w:b/>
                <w:sz w:val="26"/>
                <w:szCs w:val="26"/>
              </w:rPr>
              <w:tab/>
              <w:t>Propriété des documents et produits</w:t>
            </w:r>
          </w:p>
        </w:tc>
        <w:tc>
          <w:tcPr>
            <w:tcW w:w="6858" w:type="dxa"/>
          </w:tcPr>
          <w:p w:rsidR="007168ED" w:rsidRDefault="007168ED" w:rsidP="00702B0E">
            <w:pPr>
              <w:suppressAutoHyphens/>
              <w:overflowPunct w:val="0"/>
              <w:autoSpaceDE w:val="0"/>
              <w:autoSpaceDN w:val="0"/>
              <w:adjustRightInd w:val="0"/>
              <w:spacing w:before="120" w:after="120" w:line="276" w:lineRule="auto"/>
              <w:ind w:right="-72"/>
              <w:jc w:val="both"/>
              <w:textAlignment w:val="baseline"/>
              <w:rPr>
                <w:szCs w:val="24"/>
              </w:rPr>
            </w:pPr>
            <w:r w:rsidRPr="00B9537D">
              <w:rPr>
                <w:szCs w:val="24"/>
              </w:rPr>
              <w:t xml:space="preserve">Tous les plans, dessins, spécifications, études, rapports, autres documents et logiciels, préparés par le </w:t>
            </w:r>
            <w:r>
              <w:rPr>
                <w:szCs w:val="24"/>
              </w:rPr>
              <w:t>consultant</w:t>
            </w:r>
            <w:r w:rsidRPr="00B9537D">
              <w:rPr>
                <w:szCs w:val="24"/>
              </w:rPr>
              <w:t xml:space="preserve"> pour le compte de l’autorité contractante en vertu du présent marché deviendront et demeureront la propriété de l’autorité contractante, et le </w:t>
            </w:r>
            <w:r>
              <w:rPr>
                <w:szCs w:val="24"/>
              </w:rPr>
              <w:t>consultant</w:t>
            </w:r>
            <w:r w:rsidRPr="00B9537D">
              <w:rPr>
                <w:szCs w:val="24"/>
              </w:rPr>
              <w:t xml:space="preserve"> les remettra à l’autorité contractante avant la résiliation ou l’achèvement du présent marché, avec l’inventaire détaillé correspondant. Le </w:t>
            </w:r>
            <w:r>
              <w:rPr>
                <w:szCs w:val="24"/>
              </w:rPr>
              <w:t>consultant</w:t>
            </w:r>
            <w:r w:rsidRPr="00B9537D">
              <w:rPr>
                <w:szCs w:val="24"/>
              </w:rPr>
              <w:t xml:space="preserve"> pourra conserver un exemplaire des documents et logiciels pour son propre usage sous réserve de l’approbation écrite préalable de l’autorité contractante. </w:t>
            </w:r>
          </w:p>
          <w:p w:rsidR="007168ED" w:rsidRPr="006E4BDC" w:rsidRDefault="007168ED" w:rsidP="00FE6B7C">
            <w:pPr>
              <w:tabs>
                <w:tab w:val="left" w:pos="720"/>
                <w:tab w:val="left" w:pos="1080"/>
                <w:tab w:val="left" w:pos="1350"/>
              </w:tabs>
              <w:jc w:val="both"/>
              <w:rPr>
                <w:sz w:val="26"/>
                <w:szCs w:val="26"/>
              </w:rPr>
            </w:pPr>
            <w:r w:rsidRPr="00B9537D">
              <w:rPr>
                <w:szCs w:val="24"/>
              </w:rPr>
              <w:t xml:space="preserve">Si le </w:t>
            </w:r>
            <w:r>
              <w:rPr>
                <w:szCs w:val="24"/>
              </w:rPr>
              <w:t>consultant</w:t>
            </w:r>
            <w:r w:rsidRPr="00B9537D">
              <w:rPr>
                <w:szCs w:val="24"/>
              </w:rPr>
              <w:t xml:space="preserve"> doit passer un accord de brevet avec des tiers pour la conception de ces logiciels, il devra obtenir l’approbation écrite préalable de l’autorité contractante qui aura le droit, à sa discrétion, de demander à recouvrer le coût des dépenses encourues. Toutes autres restrictions pouvant concerner l’utilisation de ces documents et logiciels à une date ultérieure seront, le cas échéant, indiquées </w:t>
            </w:r>
            <w:r>
              <w:rPr>
                <w:szCs w:val="24"/>
              </w:rPr>
              <w:t xml:space="preserve">ci-après : </w:t>
            </w:r>
            <w:r w:rsidRPr="00C80272">
              <w:rPr>
                <w:i/>
                <w:szCs w:val="24"/>
              </w:rPr>
              <w:t>[insérer les autres restrictions ou néant]</w:t>
            </w:r>
            <w:r w:rsidRPr="00B9537D">
              <w:rPr>
                <w:szCs w:val="24"/>
              </w:rPr>
              <w:t>.</w:t>
            </w:r>
          </w:p>
        </w:tc>
      </w:tr>
      <w:tr w:rsidR="007168ED" w:rsidRPr="006E4BDC" w:rsidTr="00FE6B7C">
        <w:tc>
          <w:tcPr>
            <w:tcW w:w="2358" w:type="dxa"/>
          </w:tcPr>
          <w:p w:rsidR="007168ED" w:rsidRPr="00723EC0" w:rsidRDefault="007168ED" w:rsidP="00702B0E">
            <w:pPr>
              <w:numPr>
                <w:ilvl w:val="0"/>
                <w:numId w:val="61"/>
              </w:numPr>
              <w:tabs>
                <w:tab w:val="left" w:pos="360"/>
              </w:tabs>
              <w:ind w:left="414" w:hanging="357"/>
              <w:rPr>
                <w:szCs w:val="24"/>
              </w:rPr>
            </w:pPr>
            <w:bookmarkStart w:id="94" w:name="_Toc72514708"/>
            <w:bookmarkStart w:id="95" w:name="_Toc95112693"/>
            <w:bookmarkStart w:id="96" w:name="_Toc214282394"/>
            <w:r w:rsidRPr="00B9537D">
              <w:rPr>
                <w:b/>
                <w:szCs w:val="24"/>
              </w:rPr>
              <w:t>Equipe</w:t>
            </w:r>
            <w:r w:rsidRPr="00B9537D">
              <w:rPr>
                <w:b/>
                <w:szCs w:val="24"/>
              </w:rPr>
              <w:softHyphen/>
              <w:t xml:space="preserve">ments, véhicules et fournitures apportés </w:t>
            </w:r>
            <w:r w:rsidRPr="00C80272">
              <w:rPr>
                <w:b/>
                <w:szCs w:val="24"/>
              </w:rPr>
              <w:t>par l’autorité contractante</w:t>
            </w:r>
          </w:p>
          <w:bookmarkEnd w:id="94"/>
          <w:bookmarkEnd w:id="95"/>
          <w:bookmarkEnd w:id="96"/>
          <w:p w:rsidR="007168ED" w:rsidRPr="006E4BDC" w:rsidRDefault="007168ED" w:rsidP="00FE6B7C">
            <w:pPr>
              <w:tabs>
                <w:tab w:val="left" w:pos="360"/>
              </w:tabs>
              <w:ind w:left="360" w:hanging="360"/>
              <w:rPr>
                <w:b/>
                <w:sz w:val="26"/>
                <w:szCs w:val="26"/>
              </w:rPr>
            </w:pPr>
          </w:p>
        </w:tc>
        <w:tc>
          <w:tcPr>
            <w:tcW w:w="6858" w:type="dxa"/>
          </w:tcPr>
          <w:p w:rsidR="007168ED" w:rsidRPr="00723EC0" w:rsidRDefault="007168ED" w:rsidP="00FE6B7C">
            <w:pPr>
              <w:suppressAutoHyphens/>
              <w:overflowPunct w:val="0"/>
              <w:autoSpaceDE w:val="0"/>
              <w:autoSpaceDN w:val="0"/>
              <w:adjustRightInd w:val="0"/>
              <w:spacing w:before="120" w:after="120" w:line="276" w:lineRule="auto"/>
              <w:ind w:left="360" w:right="-72"/>
              <w:jc w:val="both"/>
              <w:textAlignment w:val="baseline"/>
              <w:rPr>
                <w:szCs w:val="24"/>
              </w:rPr>
            </w:pPr>
            <w:r w:rsidRPr="00B9537D">
              <w:rPr>
                <w:szCs w:val="24"/>
              </w:rPr>
              <w:t xml:space="preserve">Les équipements, véhicules et fournitures mis à la disposition du </w:t>
            </w:r>
            <w:r>
              <w:rPr>
                <w:szCs w:val="24"/>
              </w:rPr>
              <w:t>consultant</w:t>
            </w:r>
            <w:r w:rsidRPr="00B9537D">
              <w:rPr>
                <w:szCs w:val="24"/>
              </w:rPr>
              <w:t xml:space="preserve"> par l’autorité contractante ou achetés en tout ou en partie grâce à des fonds fournis par l’autorité contractante, seront propriété de l’autorité contractante et seront </w:t>
            </w:r>
            <w:r>
              <w:rPr>
                <w:szCs w:val="24"/>
              </w:rPr>
              <w:t xml:space="preserve">marqués et </w:t>
            </w:r>
            <w:r w:rsidRPr="00B9537D">
              <w:rPr>
                <w:szCs w:val="24"/>
              </w:rPr>
              <w:t xml:space="preserve">classés en conséquence. En cas de résiliation du marché ou à son achèvement, le </w:t>
            </w:r>
            <w:r>
              <w:rPr>
                <w:szCs w:val="24"/>
              </w:rPr>
              <w:t>consultant</w:t>
            </w:r>
            <w:r w:rsidRPr="00B9537D">
              <w:rPr>
                <w:szCs w:val="24"/>
              </w:rPr>
              <w:t xml:space="preserve"> remettra à l’autorité contractante un inventaire de ces équipements, véhicules et fournitures et les traitera conformément aux instructions de l’autorité contractante. Le </w:t>
            </w:r>
            <w:r>
              <w:rPr>
                <w:szCs w:val="24"/>
              </w:rPr>
              <w:t>consultant</w:t>
            </w:r>
            <w:r w:rsidRPr="00B9537D">
              <w:rPr>
                <w:szCs w:val="24"/>
              </w:rPr>
              <w:t xml:space="preserve">, sous réserve d'instructions écrites contraires de l’autorité contractante, prendra une assurance pour les </w:t>
            </w:r>
            <w:r w:rsidRPr="00B9537D">
              <w:rPr>
                <w:szCs w:val="24"/>
              </w:rPr>
              <w:lastRenderedPageBreak/>
              <w:t>équipements, véhicules et fournitures qui resteront valable aussi longtemps que ces biens resteront en sa possession, aux frais de l’autorité contractante et pour un montant égal à leur valeur de remplacement.</w:t>
            </w:r>
          </w:p>
          <w:p w:rsidR="007168ED" w:rsidRPr="00B9537D" w:rsidRDefault="007168ED" w:rsidP="00FE6B7C">
            <w:pPr>
              <w:suppressAutoHyphens/>
              <w:overflowPunct w:val="0"/>
              <w:autoSpaceDE w:val="0"/>
              <w:autoSpaceDN w:val="0"/>
              <w:adjustRightInd w:val="0"/>
              <w:spacing w:before="120" w:after="120" w:line="276" w:lineRule="auto"/>
              <w:ind w:left="360" w:right="-72"/>
              <w:jc w:val="both"/>
              <w:textAlignment w:val="baseline"/>
              <w:rPr>
                <w:szCs w:val="24"/>
              </w:rPr>
            </w:pPr>
            <w:r w:rsidRPr="00B9537D">
              <w:rPr>
                <w:szCs w:val="24"/>
              </w:rPr>
              <w:t xml:space="preserve">Les équipements et fournitures importés par le </w:t>
            </w:r>
            <w:r>
              <w:rPr>
                <w:szCs w:val="24"/>
              </w:rPr>
              <w:t>consultant</w:t>
            </w:r>
            <w:r w:rsidRPr="00B9537D">
              <w:rPr>
                <w:szCs w:val="24"/>
              </w:rPr>
              <w:t xml:space="preserve"> et son personnel au Bénin et utilisés soit aux fins de la mission ou aux fins d’usage personnel resteront </w:t>
            </w:r>
            <w:r>
              <w:rPr>
                <w:szCs w:val="24"/>
              </w:rPr>
              <w:t xml:space="preserve">la </w:t>
            </w:r>
            <w:r w:rsidRPr="00B9537D">
              <w:rPr>
                <w:szCs w:val="24"/>
              </w:rPr>
              <w:t xml:space="preserve">propriété du </w:t>
            </w:r>
            <w:r>
              <w:rPr>
                <w:szCs w:val="24"/>
              </w:rPr>
              <w:t>consultant</w:t>
            </w:r>
            <w:r w:rsidRPr="00B9537D">
              <w:rPr>
                <w:szCs w:val="24"/>
              </w:rPr>
              <w:t xml:space="preserve"> ou de son personnel, selon le cas.</w:t>
            </w:r>
          </w:p>
        </w:tc>
      </w:tr>
      <w:tr w:rsidR="007168ED" w:rsidRPr="006E4BDC" w:rsidTr="00FE6B7C">
        <w:tc>
          <w:tcPr>
            <w:tcW w:w="2358" w:type="dxa"/>
          </w:tcPr>
          <w:p w:rsidR="007168ED" w:rsidRPr="006E4BDC" w:rsidRDefault="007168ED" w:rsidP="00702B0E">
            <w:pPr>
              <w:numPr>
                <w:ilvl w:val="0"/>
                <w:numId w:val="61"/>
              </w:numPr>
              <w:tabs>
                <w:tab w:val="left" w:pos="360"/>
              </w:tabs>
              <w:ind w:left="414" w:hanging="357"/>
              <w:rPr>
                <w:b/>
                <w:sz w:val="26"/>
                <w:szCs w:val="26"/>
              </w:rPr>
            </w:pPr>
            <w:r w:rsidRPr="006E4BDC">
              <w:rPr>
                <w:b/>
                <w:sz w:val="26"/>
                <w:szCs w:val="26"/>
              </w:rPr>
              <w:lastRenderedPageBreak/>
              <w:tab/>
              <w:t>Activités interdites au consultant</w:t>
            </w:r>
          </w:p>
        </w:tc>
        <w:tc>
          <w:tcPr>
            <w:tcW w:w="6858" w:type="dxa"/>
          </w:tcPr>
          <w:p w:rsidR="007168ED" w:rsidRPr="006E4BDC" w:rsidRDefault="007168ED" w:rsidP="00FE6B7C">
            <w:pPr>
              <w:tabs>
                <w:tab w:val="left" w:pos="720"/>
                <w:tab w:val="left" w:pos="1080"/>
                <w:tab w:val="left" w:pos="1350"/>
              </w:tabs>
              <w:jc w:val="both"/>
              <w:rPr>
                <w:sz w:val="26"/>
                <w:szCs w:val="26"/>
              </w:rPr>
            </w:pPr>
            <w:r w:rsidRPr="006E4BDC">
              <w:rPr>
                <w:sz w:val="26"/>
                <w:szCs w:val="26"/>
              </w:rPr>
              <w:t xml:space="preserve">Le consultant convient que, pendant la durée du présent contrat et après son expiration, ni lui-même ni toute entité qui lui est affiliée ne seront autorisés à fournir des biens, travaux, ou services (autres que les prestations ou toute prolongation de </w:t>
            </w:r>
            <w:r w:rsidR="00702B0E" w:rsidRPr="006E4BDC">
              <w:rPr>
                <w:sz w:val="26"/>
                <w:szCs w:val="26"/>
              </w:rPr>
              <w:t>celles-ci</w:t>
            </w:r>
            <w:r w:rsidRPr="006E4BDC">
              <w:rPr>
                <w:sz w:val="26"/>
                <w:szCs w:val="26"/>
              </w:rPr>
              <w:t>) pour tout projet qui résulterait desdites prestations ou lui serait étroitement lié.</w:t>
            </w:r>
          </w:p>
          <w:p w:rsidR="007168ED" w:rsidRPr="006E4BDC" w:rsidRDefault="007168ED" w:rsidP="00FE6B7C">
            <w:pPr>
              <w:tabs>
                <w:tab w:val="left" w:pos="720"/>
                <w:tab w:val="left" w:pos="1080"/>
                <w:tab w:val="left" w:pos="1350"/>
              </w:tabs>
              <w:jc w:val="both"/>
              <w:rPr>
                <w:sz w:val="26"/>
                <w:szCs w:val="26"/>
              </w:rPr>
            </w:pPr>
          </w:p>
        </w:tc>
      </w:tr>
      <w:tr w:rsidR="007168ED" w:rsidRPr="006E4BDC" w:rsidTr="00FE6B7C">
        <w:tc>
          <w:tcPr>
            <w:tcW w:w="2358" w:type="dxa"/>
          </w:tcPr>
          <w:p w:rsidR="007168ED" w:rsidRPr="006E4BDC" w:rsidRDefault="007168ED" w:rsidP="00702B0E">
            <w:pPr>
              <w:numPr>
                <w:ilvl w:val="0"/>
                <w:numId w:val="61"/>
              </w:numPr>
              <w:tabs>
                <w:tab w:val="left" w:pos="360"/>
              </w:tabs>
              <w:ind w:left="414" w:hanging="357"/>
              <w:rPr>
                <w:b/>
                <w:sz w:val="26"/>
                <w:szCs w:val="26"/>
              </w:rPr>
            </w:pPr>
            <w:r w:rsidRPr="006E4BDC">
              <w:rPr>
                <w:b/>
                <w:sz w:val="26"/>
                <w:szCs w:val="26"/>
              </w:rPr>
              <w:tab/>
              <w:t>Assurance</w:t>
            </w:r>
            <w:r w:rsidR="00702B0E">
              <w:rPr>
                <w:b/>
                <w:sz w:val="26"/>
                <w:szCs w:val="26"/>
              </w:rPr>
              <w:t>s</w:t>
            </w:r>
          </w:p>
        </w:tc>
        <w:tc>
          <w:tcPr>
            <w:tcW w:w="6858" w:type="dxa"/>
          </w:tcPr>
          <w:p w:rsidR="007168ED" w:rsidRDefault="007168ED" w:rsidP="00FE6B7C">
            <w:pPr>
              <w:tabs>
                <w:tab w:val="left" w:pos="720"/>
                <w:tab w:val="left" w:pos="1080"/>
                <w:tab w:val="left" w:pos="1350"/>
              </w:tabs>
              <w:jc w:val="both"/>
              <w:rPr>
                <w:sz w:val="26"/>
                <w:szCs w:val="26"/>
              </w:rPr>
            </w:pPr>
            <w:r w:rsidRPr="006E4BDC">
              <w:rPr>
                <w:sz w:val="26"/>
                <w:szCs w:val="26"/>
              </w:rPr>
              <w:t>Le consultant prend toute mesure appropriée pour s’assurer.</w:t>
            </w:r>
          </w:p>
          <w:p w:rsidR="007168ED" w:rsidRPr="00B9537D" w:rsidRDefault="007168ED" w:rsidP="00FE6B7C">
            <w:pPr>
              <w:spacing w:before="120" w:after="120" w:line="276" w:lineRule="auto"/>
              <w:jc w:val="both"/>
              <w:rPr>
                <w:szCs w:val="24"/>
              </w:rPr>
            </w:pPr>
            <w:r w:rsidRPr="00B9537D">
              <w:rPr>
                <w:szCs w:val="24"/>
              </w:rPr>
              <w:t>Les risques et montants couverts par les assurances sont les suivants :</w:t>
            </w:r>
          </w:p>
          <w:p w:rsidR="007168ED" w:rsidRPr="00B9537D" w:rsidRDefault="007168ED" w:rsidP="00943416">
            <w:pPr>
              <w:pStyle w:val="Paragraphedeliste"/>
              <w:numPr>
                <w:ilvl w:val="0"/>
                <w:numId w:val="22"/>
              </w:numPr>
              <w:spacing w:before="120" w:after="120" w:line="276" w:lineRule="auto"/>
              <w:contextualSpacing/>
              <w:jc w:val="both"/>
              <w:rPr>
                <w:szCs w:val="24"/>
              </w:rPr>
            </w:pPr>
            <w:r w:rsidRPr="00B9537D">
              <w:rPr>
                <w:szCs w:val="24"/>
              </w:rPr>
              <w:t xml:space="preserve">assurance automobile au tiers pour les véhicules utilisés par le </w:t>
            </w:r>
            <w:r>
              <w:rPr>
                <w:szCs w:val="24"/>
              </w:rPr>
              <w:t>consultant</w:t>
            </w:r>
            <w:r w:rsidRPr="00B9537D">
              <w:rPr>
                <w:szCs w:val="24"/>
              </w:rPr>
              <w:t xml:space="preserve">, sous-traitants et leur personnel, au Bénin, pour une couverture minimum de </w:t>
            </w:r>
            <w:r w:rsidRPr="00B9537D">
              <w:rPr>
                <w:i/>
                <w:szCs w:val="24"/>
              </w:rPr>
              <w:t>[Insérer montant en FCFA];</w:t>
            </w:r>
          </w:p>
          <w:p w:rsidR="007168ED" w:rsidRPr="00B9537D" w:rsidRDefault="007168ED" w:rsidP="00943416">
            <w:pPr>
              <w:pStyle w:val="Paragraphedeliste"/>
              <w:numPr>
                <w:ilvl w:val="0"/>
                <w:numId w:val="22"/>
              </w:numPr>
              <w:spacing w:before="120" w:after="120" w:line="276" w:lineRule="auto"/>
              <w:contextualSpacing/>
              <w:jc w:val="both"/>
              <w:rPr>
                <w:i/>
                <w:szCs w:val="24"/>
              </w:rPr>
            </w:pPr>
            <w:r w:rsidRPr="00B9537D">
              <w:rPr>
                <w:szCs w:val="24"/>
              </w:rPr>
              <w:t xml:space="preserve">assurance au tiers, pour une couverture minimum de </w:t>
            </w:r>
            <w:r w:rsidRPr="00B9537D">
              <w:rPr>
                <w:i/>
                <w:szCs w:val="24"/>
              </w:rPr>
              <w:t>[</w:t>
            </w:r>
            <w:r w:rsidRPr="00FB2632">
              <w:rPr>
                <w:i/>
                <w:szCs w:val="24"/>
              </w:rPr>
              <w:t xml:space="preserve">Insérer </w:t>
            </w:r>
            <w:r w:rsidRPr="00B9537D">
              <w:rPr>
                <w:i/>
                <w:szCs w:val="24"/>
              </w:rPr>
              <w:t>montant en FCFA];</w:t>
            </w:r>
          </w:p>
          <w:p w:rsidR="007168ED" w:rsidRPr="00B9537D" w:rsidRDefault="007168ED" w:rsidP="00943416">
            <w:pPr>
              <w:pStyle w:val="Paragraphedeliste"/>
              <w:numPr>
                <w:ilvl w:val="0"/>
                <w:numId w:val="22"/>
              </w:numPr>
              <w:spacing w:before="120" w:after="120" w:line="276" w:lineRule="auto"/>
              <w:contextualSpacing/>
              <w:jc w:val="both"/>
              <w:rPr>
                <w:i/>
                <w:szCs w:val="24"/>
              </w:rPr>
            </w:pPr>
            <w:r w:rsidRPr="00B9537D">
              <w:rPr>
                <w:szCs w:val="24"/>
              </w:rPr>
              <w:t xml:space="preserve">assurance professionnelle, pour une couverture minimum de </w:t>
            </w:r>
            <w:r w:rsidRPr="00B9537D">
              <w:rPr>
                <w:i/>
                <w:szCs w:val="24"/>
              </w:rPr>
              <w:t>[</w:t>
            </w:r>
            <w:r w:rsidRPr="00FB2632">
              <w:rPr>
                <w:i/>
                <w:szCs w:val="24"/>
              </w:rPr>
              <w:t xml:space="preserve">Insérer </w:t>
            </w:r>
            <w:r w:rsidRPr="00B9537D">
              <w:rPr>
                <w:i/>
                <w:szCs w:val="24"/>
              </w:rPr>
              <w:t>montant en FCFA];</w:t>
            </w:r>
          </w:p>
          <w:p w:rsidR="007168ED" w:rsidRPr="00B9537D" w:rsidRDefault="007168ED" w:rsidP="00943416">
            <w:pPr>
              <w:pStyle w:val="Paragraphedeliste"/>
              <w:numPr>
                <w:ilvl w:val="0"/>
                <w:numId w:val="22"/>
              </w:numPr>
              <w:spacing w:before="120" w:after="120" w:line="276" w:lineRule="auto"/>
              <w:contextualSpacing/>
              <w:jc w:val="both"/>
              <w:rPr>
                <w:szCs w:val="24"/>
              </w:rPr>
            </w:pPr>
            <w:r w:rsidRPr="00B9537D">
              <w:rPr>
                <w:szCs w:val="24"/>
              </w:rPr>
              <w:t xml:space="preserve">assurance patronale et contre les accidents de travail couvrant le personnel du </w:t>
            </w:r>
            <w:r>
              <w:rPr>
                <w:szCs w:val="24"/>
              </w:rPr>
              <w:t>consultant</w:t>
            </w:r>
            <w:r w:rsidRPr="00B9537D">
              <w:rPr>
                <w:szCs w:val="24"/>
              </w:rPr>
              <w:t xml:space="preserve"> et de ses sous-traitants, conformément aux dispositions légales en vigueur et, pour ce qui est du personnel, assurance vie, maladie, voyage ou autres; et</w:t>
            </w:r>
          </w:p>
          <w:p w:rsidR="007168ED" w:rsidRPr="00B9537D" w:rsidRDefault="007168ED" w:rsidP="00943416">
            <w:pPr>
              <w:pStyle w:val="Paragraphedeliste"/>
              <w:numPr>
                <w:ilvl w:val="0"/>
                <w:numId w:val="22"/>
              </w:numPr>
              <w:spacing w:before="120" w:after="120" w:line="276" w:lineRule="auto"/>
              <w:contextualSpacing/>
              <w:jc w:val="both"/>
              <w:rPr>
                <w:szCs w:val="24"/>
              </w:rPr>
            </w:pPr>
            <w:r w:rsidRPr="00B9537D">
              <w:rPr>
                <w:szCs w:val="24"/>
              </w:rPr>
              <w:t xml:space="preserve">assurance contre les pertes ou dommages subis par (i) les équipements financés en totalité ou en partie au titre du présent marché, (ii) les biens utilisés par le </w:t>
            </w:r>
            <w:r>
              <w:rPr>
                <w:szCs w:val="24"/>
              </w:rPr>
              <w:t>consultant</w:t>
            </w:r>
            <w:r w:rsidRPr="00B9537D">
              <w:rPr>
                <w:szCs w:val="24"/>
              </w:rPr>
              <w:t xml:space="preserve"> pour la fourniture des prestations, et (iii) les documents préparés par le </w:t>
            </w:r>
            <w:r>
              <w:rPr>
                <w:szCs w:val="24"/>
              </w:rPr>
              <w:t>consultant</w:t>
            </w:r>
            <w:r w:rsidRPr="00B9537D">
              <w:rPr>
                <w:szCs w:val="24"/>
              </w:rPr>
              <w:t xml:space="preserve"> pour l’exécution des prestations.</w:t>
            </w:r>
          </w:p>
          <w:p w:rsidR="007168ED" w:rsidRPr="006E4BDC" w:rsidRDefault="007168ED" w:rsidP="00FE6B7C">
            <w:pPr>
              <w:tabs>
                <w:tab w:val="left" w:pos="720"/>
                <w:tab w:val="left" w:pos="1080"/>
                <w:tab w:val="left" w:pos="1350"/>
              </w:tabs>
              <w:jc w:val="both"/>
              <w:rPr>
                <w:sz w:val="26"/>
                <w:szCs w:val="26"/>
              </w:rPr>
            </w:pPr>
            <w:r w:rsidRPr="00B9537D">
              <w:rPr>
                <w:b/>
                <w:szCs w:val="24"/>
              </w:rPr>
              <w:t>Note: Supprimer tout alinéa inutile.</w:t>
            </w:r>
          </w:p>
        </w:tc>
      </w:tr>
      <w:tr w:rsidR="007168ED" w:rsidRPr="006E4BDC" w:rsidTr="00FE6B7C">
        <w:tc>
          <w:tcPr>
            <w:tcW w:w="2358" w:type="dxa"/>
          </w:tcPr>
          <w:p w:rsidR="007168ED" w:rsidRPr="006E4BDC" w:rsidRDefault="007168ED" w:rsidP="00702B0E">
            <w:pPr>
              <w:numPr>
                <w:ilvl w:val="0"/>
                <w:numId w:val="61"/>
              </w:numPr>
              <w:tabs>
                <w:tab w:val="left" w:pos="360"/>
              </w:tabs>
              <w:ind w:left="414" w:hanging="357"/>
              <w:rPr>
                <w:b/>
                <w:sz w:val="26"/>
                <w:szCs w:val="26"/>
              </w:rPr>
            </w:pPr>
            <w:r w:rsidRPr="006E4BDC">
              <w:rPr>
                <w:b/>
                <w:sz w:val="26"/>
                <w:szCs w:val="26"/>
              </w:rPr>
              <w:tab/>
              <w:t>Transfert</w:t>
            </w:r>
            <w:r>
              <w:rPr>
                <w:b/>
                <w:sz w:val="26"/>
                <w:szCs w:val="26"/>
              </w:rPr>
              <w:t xml:space="preserve"> et Sous-traitance</w:t>
            </w:r>
          </w:p>
        </w:tc>
        <w:tc>
          <w:tcPr>
            <w:tcW w:w="6858" w:type="dxa"/>
          </w:tcPr>
          <w:p w:rsidR="007168ED" w:rsidRPr="006E4BDC" w:rsidRDefault="007168ED" w:rsidP="00FE6B7C">
            <w:pPr>
              <w:tabs>
                <w:tab w:val="left" w:pos="720"/>
                <w:tab w:val="left" w:pos="1080"/>
                <w:tab w:val="left" w:pos="1350"/>
              </w:tabs>
              <w:jc w:val="both"/>
              <w:rPr>
                <w:sz w:val="26"/>
                <w:szCs w:val="26"/>
              </w:rPr>
            </w:pPr>
            <w:r w:rsidRPr="006E4BDC">
              <w:rPr>
                <w:sz w:val="26"/>
                <w:szCs w:val="26"/>
              </w:rPr>
              <w:t xml:space="preserve">Le consultant ne pourra céder, ni sous-traiter le présent contrat ou l’un quelconque de ses éléments sans l’approbation écrite préalable </w:t>
            </w:r>
            <w:r>
              <w:rPr>
                <w:sz w:val="26"/>
                <w:szCs w:val="26"/>
              </w:rPr>
              <w:t>de l’autorité contractante</w:t>
            </w:r>
            <w:r w:rsidRPr="006E4BDC">
              <w:rPr>
                <w:sz w:val="26"/>
                <w:szCs w:val="26"/>
              </w:rPr>
              <w:t>.</w:t>
            </w:r>
          </w:p>
          <w:p w:rsidR="007168ED" w:rsidRPr="006E4BDC" w:rsidRDefault="007168ED" w:rsidP="00FE6B7C">
            <w:pPr>
              <w:tabs>
                <w:tab w:val="left" w:pos="720"/>
                <w:tab w:val="left" w:pos="1080"/>
                <w:tab w:val="left" w:pos="1350"/>
              </w:tabs>
              <w:jc w:val="both"/>
              <w:rPr>
                <w:sz w:val="26"/>
                <w:szCs w:val="26"/>
              </w:rPr>
            </w:pPr>
          </w:p>
        </w:tc>
      </w:tr>
      <w:tr w:rsidR="007168ED" w:rsidRPr="006E4BDC" w:rsidTr="00FE6B7C">
        <w:tc>
          <w:tcPr>
            <w:tcW w:w="2358" w:type="dxa"/>
          </w:tcPr>
          <w:p w:rsidR="007168ED" w:rsidRPr="006E4BDC" w:rsidRDefault="007168ED" w:rsidP="00702B0E">
            <w:pPr>
              <w:numPr>
                <w:ilvl w:val="0"/>
                <w:numId w:val="61"/>
              </w:numPr>
              <w:tabs>
                <w:tab w:val="left" w:pos="360"/>
              </w:tabs>
              <w:ind w:left="414" w:hanging="357"/>
              <w:rPr>
                <w:b/>
                <w:sz w:val="26"/>
                <w:szCs w:val="26"/>
              </w:rPr>
            </w:pPr>
            <w:r w:rsidRPr="006E4BDC">
              <w:rPr>
                <w:b/>
                <w:sz w:val="26"/>
                <w:szCs w:val="26"/>
              </w:rPr>
              <w:lastRenderedPageBreak/>
              <w:tab/>
              <w:t>Droit applicable et langue du contrat</w:t>
            </w:r>
          </w:p>
          <w:p w:rsidR="007168ED" w:rsidRPr="006E4BDC" w:rsidRDefault="007168ED" w:rsidP="00FE6B7C">
            <w:pPr>
              <w:tabs>
                <w:tab w:val="left" w:pos="360"/>
              </w:tabs>
              <w:ind w:left="360" w:hanging="360"/>
              <w:rPr>
                <w:b/>
                <w:sz w:val="26"/>
                <w:szCs w:val="26"/>
              </w:rPr>
            </w:pPr>
          </w:p>
        </w:tc>
        <w:tc>
          <w:tcPr>
            <w:tcW w:w="6858" w:type="dxa"/>
          </w:tcPr>
          <w:p w:rsidR="007168ED" w:rsidRDefault="007168ED" w:rsidP="00FE6B7C">
            <w:pPr>
              <w:tabs>
                <w:tab w:val="left" w:pos="720"/>
                <w:tab w:val="left" w:pos="1080"/>
                <w:tab w:val="left" w:pos="1350"/>
              </w:tabs>
              <w:jc w:val="both"/>
              <w:rPr>
                <w:sz w:val="26"/>
                <w:szCs w:val="26"/>
              </w:rPr>
            </w:pPr>
            <w:r w:rsidRPr="006E4BDC">
              <w:rPr>
                <w:sz w:val="26"/>
                <w:szCs w:val="26"/>
              </w:rPr>
              <w:t>Le contrat est soumis au droit béninois et la langue du contrat est le français.</w:t>
            </w:r>
          </w:p>
          <w:p w:rsidR="007168ED" w:rsidRPr="006E4BDC" w:rsidRDefault="007168ED" w:rsidP="00FE6B7C">
            <w:pPr>
              <w:tabs>
                <w:tab w:val="left" w:pos="720"/>
                <w:tab w:val="left" w:pos="1080"/>
                <w:tab w:val="left" w:pos="1350"/>
              </w:tabs>
              <w:jc w:val="both"/>
              <w:rPr>
                <w:sz w:val="26"/>
                <w:szCs w:val="26"/>
              </w:rPr>
            </w:pPr>
          </w:p>
        </w:tc>
      </w:tr>
      <w:tr w:rsidR="0035175E" w:rsidRPr="006E4BDC" w:rsidTr="00FE6B7C">
        <w:tc>
          <w:tcPr>
            <w:tcW w:w="2358" w:type="dxa"/>
          </w:tcPr>
          <w:p w:rsidR="0035175E" w:rsidRPr="006E4BDC" w:rsidRDefault="0007412D" w:rsidP="00F831C4">
            <w:pPr>
              <w:numPr>
                <w:ilvl w:val="0"/>
                <w:numId w:val="61"/>
              </w:numPr>
              <w:tabs>
                <w:tab w:val="left" w:pos="360"/>
              </w:tabs>
              <w:ind w:left="414" w:hanging="357"/>
              <w:rPr>
                <w:b/>
                <w:sz w:val="26"/>
                <w:szCs w:val="26"/>
              </w:rPr>
            </w:pPr>
            <w:bookmarkStart w:id="97" w:name="_Toc72514675"/>
            <w:bookmarkStart w:id="98" w:name="_Toc95112674"/>
            <w:bookmarkStart w:id="99" w:name="_Toc214282375"/>
            <w:r w:rsidRPr="00F831C4">
              <w:rPr>
                <w:b/>
                <w:szCs w:val="24"/>
              </w:rPr>
              <w:t>Ordre de service, Entrée en vigueur du marché</w:t>
            </w:r>
            <w:bookmarkEnd w:id="97"/>
            <w:bookmarkEnd w:id="98"/>
            <w:bookmarkEnd w:id="99"/>
          </w:p>
        </w:tc>
        <w:tc>
          <w:tcPr>
            <w:tcW w:w="6858" w:type="dxa"/>
          </w:tcPr>
          <w:p w:rsidR="0007412D" w:rsidRPr="00F831C4" w:rsidRDefault="0007412D" w:rsidP="00943416">
            <w:pPr>
              <w:pStyle w:val="Paragraphedeliste"/>
              <w:numPr>
                <w:ilvl w:val="1"/>
                <w:numId w:val="61"/>
              </w:numPr>
              <w:suppressAutoHyphens/>
              <w:overflowPunct w:val="0"/>
              <w:autoSpaceDE w:val="0"/>
              <w:autoSpaceDN w:val="0"/>
              <w:adjustRightInd w:val="0"/>
              <w:spacing w:before="60" w:after="60" w:line="276" w:lineRule="auto"/>
              <w:ind w:right="-72"/>
              <w:jc w:val="both"/>
              <w:textAlignment w:val="baseline"/>
              <w:rPr>
                <w:szCs w:val="24"/>
              </w:rPr>
            </w:pPr>
            <w:r w:rsidRPr="00F831C4">
              <w:rPr>
                <w:szCs w:val="24"/>
              </w:rPr>
              <w:t>Le présent marché entrera en vigueur dans les conditions ci-après :</w:t>
            </w:r>
          </w:p>
          <w:p w:rsidR="0007412D" w:rsidRPr="00F831C4" w:rsidRDefault="0007412D" w:rsidP="00943416">
            <w:pPr>
              <w:numPr>
                <w:ilvl w:val="3"/>
                <w:numId w:val="66"/>
              </w:numPr>
              <w:tabs>
                <w:tab w:val="left" w:pos="1080"/>
              </w:tabs>
              <w:suppressAutoHyphens/>
              <w:overflowPunct w:val="0"/>
              <w:autoSpaceDE w:val="0"/>
              <w:autoSpaceDN w:val="0"/>
              <w:adjustRightInd w:val="0"/>
              <w:ind w:right="-72"/>
              <w:textAlignment w:val="baseline"/>
              <w:rPr>
                <w:sz w:val="26"/>
                <w:szCs w:val="26"/>
              </w:rPr>
            </w:pPr>
            <w:r w:rsidRPr="00F831C4">
              <w:rPr>
                <w:sz w:val="26"/>
                <w:szCs w:val="26"/>
              </w:rPr>
              <w:t>l’approbation des autorités compétentes ;</w:t>
            </w:r>
          </w:p>
          <w:p w:rsidR="0007412D" w:rsidRPr="00F831C4" w:rsidRDefault="0007412D" w:rsidP="00943416">
            <w:pPr>
              <w:numPr>
                <w:ilvl w:val="3"/>
                <w:numId w:val="66"/>
              </w:numPr>
              <w:tabs>
                <w:tab w:val="left" w:pos="1080"/>
              </w:tabs>
              <w:suppressAutoHyphens/>
              <w:overflowPunct w:val="0"/>
              <w:autoSpaceDE w:val="0"/>
              <w:autoSpaceDN w:val="0"/>
              <w:adjustRightInd w:val="0"/>
              <w:ind w:right="-72"/>
              <w:textAlignment w:val="baseline"/>
              <w:rPr>
                <w:strike/>
                <w:sz w:val="26"/>
                <w:szCs w:val="26"/>
              </w:rPr>
            </w:pPr>
            <w:r w:rsidRPr="00F831C4">
              <w:rPr>
                <w:sz w:val="26"/>
                <w:szCs w:val="26"/>
              </w:rPr>
              <w:t>sa notification à l’attributaire</w:t>
            </w:r>
            <w:r w:rsidR="00F831C4">
              <w:rPr>
                <w:sz w:val="26"/>
                <w:szCs w:val="26"/>
              </w:rPr>
              <w:t> ;</w:t>
            </w:r>
          </w:p>
          <w:p w:rsidR="0007412D" w:rsidRPr="00F831C4" w:rsidRDefault="0007412D" w:rsidP="00943416">
            <w:pPr>
              <w:numPr>
                <w:ilvl w:val="3"/>
                <w:numId w:val="66"/>
              </w:numPr>
              <w:tabs>
                <w:tab w:val="left" w:pos="1080"/>
              </w:tabs>
              <w:suppressAutoHyphens/>
              <w:overflowPunct w:val="0"/>
              <w:autoSpaceDE w:val="0"/>
              <w:autoSpaceDN w:val="0"/>
              <w:adjustRightInd w:val="0"/>
              <w:ind w:right="-72"/>
              <w:textAlignment w:val="baseline"/>
              <w:rPr>
                <w:sz w:val="26"/>
                <w:szCs w:val="26"/>
              </w:rPr>
            </w:pPr>
            <w:r w:rsidRPr="00F831C4">
              <w:rPr>
                <w:sz w:val="26"/>
                <w:szCs w:val="26"/>
              </w:rPr>
              <w:t>son immatriculation et son authentification par l’organe de contrôle compétent ;</w:t>
            </w:r>
          </w:p>
          <w:p w:rsidR="0007412D" w:rsidRPr="00F831C4" w:rsidRDefault="0007412D" w:rsidP="00943416">
            <w:pPr>
              <w:numPr>
                <w:ilvl w:val="3"/>
                <w:numId w:val="66"/>
              </w:numPr>
              <w:tabs>
                <w:tab w:val="left" w:pos="1080"/>
              </w:tabs>
              <w:suppressAutoHyphens/>
              <w:overflowPunct w:val="0"/>
              <w:autoSpaceDE w:val="0"/>
              <w:autoSpaceDN w:val="0"/>
              <w:adjustRightInd w:val="0"/>
              <w:ind w:right="-72"/>
              <w:textAlignment w:val="baseline"/>
              <w:rPr>
                <w:sz w:val="26"/>
                <w:szCs w:val="26"/>
              </w:rPr>
            </w:pPr>
            <w:r w:rsidRPr="00F831C4">
              <w:rPr>
                <w:sz w:val="26"/>
                <w:szCs w:val="26"/>
              </w:rPr>
              <w:t xml:space="preserve">son enregistrement au service des </w:t>
            </w:r>
            <w:r w:rsidR="00BF3A97">
              <w:rPr>
                <w:sz w:val="26"/>
                <w:szCs w:val="26"/>
              </w:rPr>
              <w:t>impôts</w:t>
            </w:r>
            <w:r w:rsidR="00BF3A97" w:rsidRPr="00F831C4">
              <w:rPr>
                <w:sz w:val="26"/>
                <w:szCs w:val="26"/>
              </w:rPr>
              <w:t> </w:t>
            </w:r>
            <w:r w:rsidRPr="00F831C4">
              <w:rPr>
                <w:sz w:val="26"/>
                <w:szCs w:val="26"/>
              </w:rPr>
              <w:t>;</w:t>
            </w:r>
          </w:p>
          <w:p w:rsidR="0007412D" w:rsidRPr="00F831C4" w:rsidRDefault="0007412D" w:rsidP="00943416">
            <w:pPr>
              <w:numPr>
                <w:ilvl w:val="3"/>
                <w:numId w:val="66"/>
              </w:numPr>
              <w:tabs>
                <w:tab w:val="left" w:pos="1080"/>
              </w:tabs>
              <w:suppressAutoHyphens/>
              <w:overflowPunct w:val="0"/>
              <w:autoSpaceDE w:val="0"/>
              <w:autoSpaceDN w:val="0"/>
              <w:adjustRightInd w:val="0"/>
              <w:ind w:right="-72"/>
              <w:textAlignment w:val="baseline"/>
              <w:rPr>
                <w:sz w:val="26"/>
                <w:szCs w:val="26"/>
              </w:rPr>
            </w:pPr>
            <w:r w:rsidRPr="00F831C4">
              <w:rPr>
                <w:sz w:val="26"/>
                <w:szCs w:val="26"/>
              </w:rPr>
              <w:t>la mise en place de la garantie d’avance de démarrage  et assurances à produire par le consultant ;</w:t>
            </w:r>
          </w:p>
          <w:p w:rsidR="0007412D" w:rsidRPr="00F831C4" w:rsidRDefault="0007412D" w:rsidP="00943416">
            <w:pPr>
              <w:numPr>
                <w:ilvl w:val="3"/>
                <w:numId w:val="66"/>
              </w:numPr>
              <w:tabs>
                <w:tab w:val="left" w:pos="1080"/>
              </w:tabs>
              <w:suppressAutoHyphens/>
              <w:overflowPunct w:val="0"/>
              <w:autoSpaceDE w:val="0"/>
              <w:autoSpaceDN w:val="0"/>
              <w:adjustRightInd w:val="0"/>
              <w:ind w:right="-72"/>
              <w:textAlignment w:val="baseline"/>
              <w:rPr>
                <w:sz w:val="26"/>
                <w:szCs w:val="26"/>
              </w:rPr>
            </w:pPr>
            <w:r w:rsidRPr="00F831C4">
              <w:rPr>
                <w:sz w:val="26"/>
                <w:szCs w:val="26"/>
              </w:rPr>
              <w:t>le versement de l’avance de démarrage si requis ;</w:t>
            </w:r>
          </w:p>
          <w:p w:rsidR="0007412D" w:rsidRPr="00F831C4" w:rsidRDefault="0007412D" w:rsidP="00943416">
            <w:pPr>
              <w:numPr>
                <w:ilvl w:val="3"/>
                <w:numId w:val="66"/>
              </w:numPr>
              <w:tabs>
                <w:tab w:val="left" w:pos="1080"/>
              </w:tabs>
              <w:suppressAutoHyphens/>
              <w:overflowPunct w:val="0"/>
              <w:autoSpaceDE w:val="0"/>
              <w:autoSpaceDN w:val="0"/>
              <w:adjustRightInd w:val="0"/>
              <w:ind w:right="-72"/>
              <w:textAlignment w:val="baseline"/>
              <w:rPr>
                <w:sz w:val="26"/>
                <w:szCs w:val="26"/>
              </w:rPr>
            </w:pPr>
            <w:r w:rsidRPr="00F831C4">
              <w:rPr>
                <w:sz w:val="26"/>
                <w:szCs w:val="26"/>
              </w:rPr>
              <w:t>l’accès effectif au site et la mise à disposition du site au consultant, le cas échéant.</w:t>
            </w:r>
          </w:p>
          <w:p w:rsidR="0007412D" w:rsidRPr="00F831C4" w:rsidRDefault="0007412D" w:rsidP="001C7CF3">
            <w:pPr>
              <w:tabs>
                <w:tab w:val="left" w:pos="1080"/>
              </w:tabs>
              <w:suppressAutoHyphens/>
              <w:overflowPunct w:val="0"/>
              <w:autoSpaceDE w:val="0"/>
              <w:autoSpaceDN w:val="0"/>
              <w:adjustRightInd w:val="0"/>
              <w:ind w:left="927" w:right="-72"/>
              <w:textAlignment w:val="baseline"/>
              <w:rPr>
                <w:sz w:val="26"/>
                <w:szCs w:val="26"/>
              </w:rPr>
            </w:pPr>
          </w:p>
          <w:p w:rsidR="0035175E" w:rsidRDefault="0007412D" w:rsidP="0007412D">
            <w:pPr>
              <w:tabs>
                <w:tab w:val="left" w:pos="720"/>
                <w:tab w:val="left" w:pos="1080"/>
                <w:tab w:val="left" w:pos="1350"/>
              </w:tabs>
              <w:jc w:val="both"/>
              <w:rPr>
                <w:szCs w:val="24"/>
              </w:rPr>
            </w:pPr>
            <w:r w:rsidRPr="00F831C4">
              <w:rPr>
                <w:szCs w:val="24"/>
              </w:rPr>
              <w:t>13.2 Avant la remise de l’ordre de service, l’Autorité contractante doit s’assurer du paiement par le titulaire du marché de la redevance de régulation. Cette preuve est faite par la production de la quittance de paiement de ladite redevance par le consultant.</w:t>
            </w:r>
          </w:p>
          <w:p w:rsidR="00F831C4" w:rsidRPr="00F831C4" w:rsidRDefault="00F831C4" w:rsidP="0007412D">
            <w:pPr>
              <w:tabs>
                <w:tab w:val="left" w:pos="720"/>
                <w:tab w:val="left" w:pos="1080"/>
                <w:tab w:val="left" w:pos="1350"/>
              </w:tabs>
              <w:jc w:val="both"/>
              <w:rPr>
                <w:sz w:val="26"/>
                <w:szCs w:val="26"/>
              </w:rPr>
            </w:pPr>
          </w:p>
        </w:tc>
      </w:tr>
      <w:tr w:rsidR="0007412D" w:rsidRPr="006E4BDC" w:rsidTr="00FE6B7C">
        <w:tc>
          <w:tcPr>
            <w:tcW w:w="2358" w:type="dxa"/>
          </w:tcPr>
          <w:p w:rsidR="0007412D" w:rsidRPr="00AD404D" w:rsidRDefault="0007412D" w:rsidP="00F831C4">
            <w:pPr>
              <w:numPr>
                <w:ilvl w:val="0"/>
                <w:numId w:val="61"/>
              </w:numPr>
              <w:tabs>
                <w:tab w:val="left" w:pos="360"/>
              </w:tabs>
              <w:ind w:left="414" w:hanging="357"/>
              <w:rPr>
                <w:b/>
                <w:color w:val="FF0000"/>
                <w:szCs w:val="24"/>
              </w:rPr>
            </w:pPr>
            <w:bookmarkStart w:id="100" w:name="_Toc72514676"/>
            <w:bookmarkStart w:id="101" w:name="_Toc95112675"/>
            <w:bookmarkStart w:id="102" w:name="_Toc214282376"/>
            <w:r w:rsidRPr="00B564A4">
              <w:rPr>
                <w:b/>
                <w:szCs w:val="24"/>
              </w:rPr>
              <w:t>Résiliation du marché pour défaut d’entrée en vigueur</w:t>
            </w:r>
            <w:bookmarkEnd w:id="100"/>
            <w:bookmarkEnd w:id="101"/>
            <w:bookmarkEnd w:id="102"/>
          </w:p>
        </w:tc>
        <w:tc>
          <w:tcPr>
            <w:tcW w:w="6858" w:type="dxa"/>
          </w:tcPr>
          <w:p w:rsidR="0007412D" w:rsidRPr="00F831C4" w:rsidRDefault="0007412D" w:rsidP="00F831C4">
            <w:pPr>
              <w:pStyle w:val="Paragraphedeliste"/>
              <w:numPr>
                <w:ilvl w:val="1"/>
                <w:numId w:val="61"/>
              </w:numPr>
              <w:suppressAutoHyphens/>
              <w:overflowPunct w:val="0"/>
              <w:autoSpaceDE w:val="0"/>
              <w:autoSpaceDN w:val="0"/>
              <w:adjustRightInd w:val="0"/>
              <w:spacing w:before="60" w:after="60" w:line="276" w:lineRule="auto"/>
              <w:ind w:right="-72"/>
              <w:jc w:val="both"/>
              <w:textAlignment w:val="baseline"/>
              <w:rPr>
                <w:szCs w:val="24"/>
              </w:rPr>
            </w:pPr>
            <w:r w:rsidRPr="00F831C4">
              <w:rPr>
                <w:szCs w:val="24"/>
              </w:rPr>
              <w:t>Si le présent marché n’est pas entré en vigueur dans les quinze (15) jours suivant la notification du marché à partir de la date de l’approbation du marché, chaque partie peut, dénoncer le marché pour défaut d’entrée en vigueur à l’Autorité de Régulation des Marchés Publics.</w:t>
            </w:r>
          </w:p>
        </w:tc>
      </w:tr>
      <w:tr w:rsidR="007168ED" w:rsidRPr="006E4BDC" w:rsidTr="00FE6B7C">
        <w:tc>
          <w:tcPr>
            <w:tcW w:w="2358" w:type="dxa"/>
          </w:tcPr>
          <w:p w:rsidR="007168ED" w:rsidRPr="006E4BDC" w:rsidRDefault="007168ED" w:rsidP="00F831C4">
            <w:pPr>
              <w:numPr>
                <w:ilvl w:val="0"/>
                <w:numId w:val="61"/>
              </w:numPr>
              <w:tabs>
                <w:tab w:val="left" w:pos="360"/>
              </w:tabs>
              <w:ind w:left="527" w:hanging="357"/>
              <w:rPr>
                <w:b/>
                <w:sz w:val="26"/>
                <w:szCs w:val="26"/>
              </w:rPr>
            </w:pPr>
            <w:r w:rsidRPr="006E4BDC">
              <w:rPr>
                <w:b/>
                <w:sz w:val="26"/>
                <w:szCs w:val="26"/>
              </w:rPr>
              <w:tab/>
              <w:t xml:space="preserve">Règlement des différends </w:t>
            </w:r>
          </w:p>
        </w:tc>
        <w:tc>
          <w:tcPr>
            <w:tcW w:w="6858" w:type="dxa"/>
          </w:tcPr>
          <w:p w:rsidR="007168ED" w:rsidRPr="006E4BDC" w:rsidRDefault="007168ED" w:rsidP="00FE6B7C">
            <w:pPr>
              <w:spacing w:after="200"/>
              <w:jc w:val="both"/>
              <w:rPr>
                <w:sz w:val="26"/>
                <w:szCs w:val="26"/>
              </w:rPr>
            </w:pPr>
            <w:r w:rsidRPr="006E4BDC">
              <w:rPr>
                <w:sz w:val="26"/>
                <w:szCs w:val="26"/>
              </w:rPr>
              <w:t xml:space="preserve">Les parties conviennent qu’il est </w:t>
            </w:r>
            <w:r>
              <w:rPr>
                <w:sz w:val="26"/>
                <w:szCs w:val="26"/>
              </w:rPr>
              <w:t>important</w:t>
            </w:r>
            <w:r w:rsidRPr="006E4BDC">
              <w:rPr>
                <w:sz w:val="26"/>
                <w:szCs w:val="26"/>
              </w:rPr>
              <w:t xml:space="preserve"> d’éviter les différends ou de les régler le plus rapidement possible pour garantir le bon déroulement et le succès de la prestation. Les parties feront de leur mieux pour régler à l’amiable les différends qui pourraient surgir de l’exécution du présent marché ou de son interprétation.</w:t>
            </w:r>
          </w:p>
          <w:p w:rsidR="007168ED" w:rsidRPr="006E4BDC" w:rsidRDefault="007168ED" w:rsidP="00FE6B7C">
            <w:pPr>
              <w:tabs>
                <w:tab w:val="left" w:pos="1440"/>
              </w:tabs>
              <w:spacing w:after="200"/>
              <w:ind w:right="-72"/>
              <w:jc w:val="both"/>
              <w:rPr>
                <w:sz w:val="26"/>
                <w:szCs w:val="26"/>
              </w:rPr>
            </w:pPr>
            <w:r w:rsidRPr="006E4BDC">
              <w:rPr>
                <w:sz w:val="26"/>
                <w:szCs w:val="26"/>
              </w:rPr>
              <w:t xml:space="preserve">Si les parties n’ont pas réussi à résoudre leur différend à l’amiable, le litige sera soumis à une juridiction béninoise compétente ou à une instance arbitrale à l’initiative de l’autorité contractante ou du titulaire. </w:t>
            </w:r>
          </w:p>
          <w:p w:rsidR="007168ED" w:rsidRDefault="007168ED" w:rsidP="00FE6B7C">
            <w:pPr>
              <w:spacing w:after="200"/>
              <w:jc w:val="both"/>
              <w:rPr>
                <w:sz w:val="26"/>
                <w:szCs w:val="26"/>
              </w:rPr>
            </w:pPr>
            <w:r w:rsidRPr="006E4BDC">
              <w:rPr>
                <w:sz w:val="26"/>
                <w:szCs w:val="26"/>
              </w:rPr>
              <w:t xml:space="preserve">Nonobstant toute référence au titre du recours contentieux, les </w:t>
            </w:r>
            <w:r w:rsidRPr="006E4BDC">
              <w:rPr>
                <w:sz w:val="26"/>
                <w:szCs w:val="26"/>
              </w:rPr>
              <w:lastRenderedPageBreak/>
              <w:t>parties continueront de réaliser leurs obligations contractuelles respectives, à moins qu’elles n’en décident autrement d’un commun accord, et l’autorité contractante paiera au consultant toute somme qui lui sera due.</w:t>
            </w:r>
          </w:p>
          <w:p w:rsidR="007168ED" w:rsidRPr="006E4BDC" w:rsidRDefault="007168ED" w:rsidP="00FE6B7C">
            <w:pPr>
              <w:spacing w:after="200"/>
              <w:jc w:val="both"/>
              <w:rPr>
                <w:sz w:val="26"/>
                <w:szCs w:val="26"/>
              </w:rPr>
            </w:pPr>
          </w:p>
        </w:tc>
      </w:tr>
    </w:tbl>
    <w:p w:rsidR="007168ED" w:rsidRPr="006E4BDC" w:rsidRDefault="007168ED" w:rsidP="007168ED">
      <w:pPr>
        <w:tabs>
          <w:tab w:val="left" w:pos="0"/>
          <w:tab w:val="left" w:pos="720"/>
          <w:tab w:val="left" w:pos="1080"/>
        </w:tabs>
        <w:jc w:val="both"/>
        <w:rPr>
          <w:sz w:val="26"/>
          <w:szCs w:val="26"/>
        </w:rPr>
      </w:pPr>
    </w:p>
    <w:p w:rsidR="007168ED" w:rsidRDefault="007168ED" w:rsidP="007168ED">
      <w:pPr>
        <w:rPr>
          <w:sz w:val="26"/>
          <w:szCs w:val="26"/>
        </w:rPr>
      </w:pPr>
      <w:r>
        <w:rPr>
          <w:sz w:val="26"/>
          <w:szCs w:val="26"/>
        </w:rPr>
        <w:t>Le Titulaire</w:t>
      </w:r>
      <w:r>
        <w:rPr>
          <w:rStyle w:val="Appelnotedebasdep"/>
          <w:sz w:val="26"/>
          <w:szCs w:val="26"/>
        </w:rPr>
        <w:footnoteReference w:id="12"/>
      </w:r>
      <w:r>
        <w:rPr>
          <w:sz w:val="26"/>
          <w:szCs w:val="26"/>
        </w:rPr>
        <w:t xml:space="preserve"> : (Nom et prénom)            </w:t>
      </w:r>
      <w:r>
        <w:rPr>
          <w:sz w:val="26"/>
          <w:szCs w:val="26"/>
        </w:rPr>
        <w:tab/>
      </w:r>
      <w:r>
        <w:rPr>
          <w:sz w:val="26"/>
          <w:szCs w:val="26"/>
        </w:rPr>
        <w:tab/>
      </w:r>
      <w:r>
        <w:rPr>
          <w:sz w:val="26"/>
          <w:szCs w:val="26"/>
        </w:rPr>
        <w:tab/>
        <w:t>La PRMP : (Nom et prénom)</w:t>
      </w:r>
    </w:p>
    <w:p w:rsidR="007168ED" w:rsidRDefault="007168ED" w:rsidP="007168ED">
      <w:pPr>
        <w:rPr>
          <w:sz w:val="26"/>
          <w:szCs w:val="26"/>
        </w:rPr>
      </w:pPr>
      <w:r>
        <w:rPr>
          <w:sz w:val="26"/>
          <w:szCs w:val="26"/>
        </w:rPr>
        <w:t>Ville, le</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Ville, le</w:t>
      </w:r>
    </w:p>
    <w:p w:rsidR="007168ED" w:rsidRDefault="007168ED" w:rsidP="007168ED">
      <w:pPr>
        <w:rPr>
          <w:sz w:val="26"/>
          <w:szCs w:val="26"/>
        </w:rPr>
      </w:pPr>
    </w:p>
    <w:p w:rsidR="007168ED" w:rsidRDefault="007168ED" w:rsidP="007168ED">
      <w:pPr>
        <w:rPr>
          <w:sz w:val="26"/>
          <w:szCs w:val="26"/>
        </w:rPr>
      </w:pPr>
    </w:p>
    <w:p w:rsidR="007168ED" w:rsidRDefault="007168ED" w:rsidP="007168ED">
      <w:pPr>
        <w:rPr>
          <w:sz w:val="26"/>
          <w:szCs w:val="26"/>
        </w:rPr>
      </w:pPr>
      <w:r>
        <w:rPr>
          <w:sz w:val="26"/>
          <w:szCs w:val="26"/>
        </w:rPr>
        <w:t xml:space="preserve">L’Autorité approbatrice compétente : (Nom et Prénom) </w:t>
      </w:r>
    </w:p>
    <w:p w:rsidR="007168ED" w:rsidRPr="00C80272" w:rsidRDefault="007168ED" w:rsidP="007168ED">
      <w:pPr>
        <w:rPr>
          <w:szCs w:val="24"/>
        </w:rPr>
      </w:pPr>
      <w:r>
        <w:rPr>
          <w:sz w:val="26"/>
          <w:szCs w:val="26"/>
        </w:rPr>
        <w:t>Ville, le____________</w:t>
      </w:r>
    </w:p>
    <w:p w:rsidR="007168ED" w:rsidRDefault="007168ED" w:rsidP="007168ED">
      <w:pPr>
        <w:tabs>
          <w:tab w:val="left" w:pos="0"/>
          <w:tab w:val="left" w:pos="720"/>
          <w:tab w:val="left" w:pos="1080"/>
        </w:tabs>
        <w:jc w:val="both"/>
      </w:pPr>
      <w:r>
        <w:br w:type="page"/>
      </w:r>
    </w:p>
    <w:p w:rsidR="007168ED" w:rsidRPr="006E7449" w:rsidRDefault="007168ED" w:rsidP="007168ED">
      <w:pPr>
        <w:tabs>
          <w:tab w:val="left" w:pos="0"/>
          <w:tab w:val="left" w:pos="720"/>
          <w:tab w:val="left" w:pos="1080"/>
        </w:tabs>
        <w:jc w:val="center"/>
        <w:rPr>
          <w:sz w:val="26"/>
          <w:szCs w:val="26"/>
        </w:rPr>
      </w:pPr>
      <w:r w:rsidRPr="006E7449">
        <w:rPr>
          <w:b/>
          <w:sz w:val="26"/>
          <w:szCs w:val="26"/>
        </w:rPr>
        <w:lastRenderedPageBreak/>
        <w:t>LISTE DES ANNEXES</w:t>
      </w:r>
    </w:p>
    <w:p w:rsidR="007168ED" w:rsidRDefault="007168ED" w:rsidP="007168ED">
      <w:pPr>
        <w:tabs>
          <w:tab w:val="left" w:pos="0"/>
          <w:tab w:val="left" w:pos="720"/>
          <w:tab w:val="left" w:pos="1080"/>
        </w:tabs>
        <w:jc w:val="center"/>
      </w:pPr>
    </w:p>
    <w:p w:rsidR="007168ED" w:rsidRPr="006E7449" w:rsidRDefault="007168ED" w:rsidP="007168ED">
      <w:pPr>
        <w:tabs>
          <w:tab w:val="left" w:pos="0"/>
          <w:tab w:val="left" w:pos="720"/>
          <w:tab w:val="left" w:pos="1080"/>
        </w:tabs>
        <w:jc w:val="both"/>
        <w:rPr>
          <w:sz w:val="26"/>
          <w:szCs w:val="26"/>
        </w:rPr>
      </w:pPr>
      <w:r w:rsidRPr="006E7449">
        <w:rPr>
          <w:sz w:val="26"/>
          <w:szCs w:val="26"/>
        </w:rPr>
        <w:t>Annexe A :</w:t>
      </w:r>
      <w:r w:rsidRPr="006E7449">
        <w:rPr>
          <w:sz w:val="26"/>
          <w:szCs w:val="26"/>
        </w:rPr>
        <w:tab/>
        <w:t>Termes de référence et étendue des prestations</w:t>
      </w:r>
    </w:p>
    <w:p w:rsidR="007168ED" w:rsidRPr="006E7449" w:rsidRDefault="007168ED" w:rsidP="007168ED">
      <w:pPr>
        <w:tabs>
          <w:tab w:val="left" w:pos="0"/>
          <w:tab w:val="left" w:pos="720"/>
          <w:tab w:val="left" w:pos="1080"/>
        </w:tabs>
        <w:jc w:val="both"/>
        <w:rPr>
          <w:sz w:val="26"/>
          <w:szCs w:val="26"/>
        </w:rPr>
      </w:pPr>
    </w:p>
    <w:p w:rsidR="00F831C4" w:rsidRDefault="007168ED" w:rsidP="007168ED">
      <w:pPr>
        <w:tabs>
          <w:tab w:val="left" w:pos="0"/>
          <w:tab w:val="left" w:pos="720"/>
          <w:tab w:val="left" w:pos="1080"/>
        </w:tabs>
        <w:jc w:val="both"/>
        <w:rPr>
          <w:sz w:val="26"/>
          <w:szCs w:val="26"/>
        </w:rPr>
      </w:pPr>
      <w:r w:rsidRPr="006E7449">
        <w:rPr>
          <w:sz w:val="26"/>
          <w:szCs w:val="26"/>
        </w:rPr>
        <w:t>Annexe B :</w:t>
      </w:r>
      <w:r w:rsidRPr="006E7449">
        <w:rPr>
          <w:sz w:val="26"/>
          <w:szCs w:val="26"/>
        </w:rPr>
        <w:tab/>
      </w:r>
      <w:r w:rsidR="00F831C4" w:rsidRPr="00C80272">
        <w:rPr>
          <w:sz w:val="26"/>
          <w:szCs w:val="26"/>
        </w:rPr>
        <w:t>Personnel clé et sous-traitants – horaire du personnel clé</w:t>
      </w:r>
    </w:p>
    <w:p w:rsidR="007168ED" w:rsidRDefault="007168ED" w:rsidP="007168ED">
      <w:pPr>
        <w:tabs>
          <w:tab w:val="left" w:pos="0"/>
          <w:tab w:val="left" w:pos="720"/>
          <w:tab w:val="left" w:pos="1080"/>
        </w:tabs>
        <w:jc w:val="both"/>
        <w:rPr>
          <w:sz w:val="26"/>
          <w:szCs w:val="26"/>
        </w:rPr>
      </w:pPr>
    </w:p>
    <w:p w:rsidR="007168ED" w:rsidRPr="006E7449" w:rsidRDefault="007168ED" w:rsidP="007168ED">
      <w:pPr>
        <w:tabs>
          <w:tab w:val="left" w:pos="0"/>
          <w:tab w:val="left" w:pos="720"/>
          <w:tab w:val="left" w:pos="1080"/>
        </w:tabs>
        <w:jc w:val="both"/>
        <w:rPr>
          <w:sz w:val="26"/>
          <w:szCs w:val="26"/>
        </w:rPr>
      </w:pPr>
    </w:p>
    <w:p w:rsidR="007168ED" w:rsidRPr="006E7449" w:rsidRDefault="007168ED" w:rsidP="007168ED">
      <w:pPr>
        <w:tabs>
          <w:tab w:val="left" w:pos="0"/>
          <w:tab w:val="left" w:pos="720"/>
          <w:tab w:val="left" w:pos="1080"/>
        </w:tabs>
        <w:jc w:val="both"/>
        <w:rPr>
          <w:sz w:val="26"/>
          <w:szCs w:val="26"/>
        </w:rPr>
      </w:pPr>
    </w:p>
    <w:p w:rsidR="007168ED" w:rsidRDefault="007168ED" w:rsidP="007168ED">
      <w:pPr>
        <w:tabs>
          <w:tab w:val="left" w:pos="0"/>
          <w:tab w:val="left" w:pos="720"/>
          <w:tab w:val="left" w:pos="1080"/>
        </w:tabs>
        <w:jc w:val="both"/>
        <w:rPr>
          <w:sz w:val="26"/>
          <w:szCs w:val="26"/>
        </w:rPr>
      </w:pPr>
      <w:r w:rsidRPr="006E7449">
        <w:rPr>
          <w:sz w:val="26"/>
          <w:szCs w:val="26"/>
        </w:rPr>
        <w:t>Annexe C :</w:t>
      </w:r>
      <w:r w:rsidRPr="006E7449">
        <w:rPr>
          <w:sz w:val="26"/>
          <w:szCs w:val="26"/>
        </w:rPr>
        <w:tab/>
        <w:t>Obligations du consultant en matière d’établissement de rapports</w:t>
      </w:r>
    </w:p>
    <w:p w:rsidR="007168ED" w:rsidRDefault="007168ED" w:rsidP="007168ED">
      <w:pPr>
        <w:tabs>
          <w:tab w:val="left" w:pos="0"/>
          <w:tab w:val="left" w:pos="720"/>
          <w:tab w:val="left" w:pos="1080"/>
        </w:tabs>
        <w:jc w:val="both"/>
        <w:rPr>
          <w:sz w:val="26"/>
          <w:szCs w:val="26"/>
        </w:rPr>
      </w:pPr>
    </w:p>
    <w:p w:rsidR="007168ED" w:rsidRDefault="007168ED" w:rsidP="007168ED">
      <w:pPr>
        <w:tabs>
          <w:tab w:val="left" w:pos="0"/>
          <w:tab w:val="left" w:pos="720"/>
          <w:tab w:val="left" w:pos="1080"/>
        </w:tabs>
        <w:jc w:val="both"/>
        <w:rPr>
          <w:sz w:val="26"/>
          <w:szCs w:val="26"/>
        </w:rPr>
      </w:pPr>
    </w:p>
    <w:p w:rsidR="007168ED" w:rsidRDefault="007168ED" w:rsidP="007168ED">
      <w:pPr>
        <w:tabs>
          <w:tab w:val="left" w:pos="0"/>
          <w:tab w:val="left" w:pos="720"/>
          <w:tab w:val="left" w:pos="1080"/>
        </w:tabs>
        <w:jc w:val="both"/>
        <w:rPr>
          <w:sz w:val="26"/>
          <w:szCs w:val="26"/>
        </w:rPr>
      </w:pPr>
    </w:p>
    <w:p w:rsidR="007168ED" w:rsidRDefault="007168ED" w:rsidP="007168ED">
      <w:pPr>
        <w:tabs>
          <w:tab w:val="left" w:pos="0"/>
          <w:tab w:val="left" w:pos="720"/>
          <w:tab w:val="left" w:pos="1080"/>
        </w:tabs>
        <w:jc w:val="both"/>
        <w:rPr>
          <w:sz w:val="26"/>
          <w:szCs w:val="26"/>
        </w:rPr>
      </w:pPr>
      <w:r>
        <w:rPr>
          <w:sz w:val="26"/>
          <w:szCs w:val="26"/>
        </w:rPr>
        <w:t>Annexe D :</w:t>
      </w:r>
      <w:r>
        <w:rPr>
          <w:sz w:val="26"/>
          <w:szCs w:val="26"/>
        </w:rPr>
        <w:tab/>
      </w:r>
      <w:r w:rsidRPr="006E7449">
        <w:rPr>
          <w:sz w:val="26"/>
          <w:szCs w:val="26"/>
        </w:rPr>
        <w:t xml:space="preserve">Estimation </w:t>
      </w:r>
      <w:r>
        <w:rPr>
          <w:sz w:val="26"/>
          <w:szCs w:val="26"/>
        </w:rPr>
        <w:t>des coûts de la rémunération</w:t>
      </w:r>
    </w:p>
    <w:p w:rsidR="007168ED" w:rsidRDefault="007168ED" w:rsidP="007168ED">
      <w:pPr>
        <w:tabs>
          <w:tab w:val="left" w:pos="0"/>
          <w:tab w:val="left" w:pos="720"/>
          <w:tab w:val="left" w:pos="1080"/>
        </w:tabs>
        <w:jc w:val="both"/>
        <w:rPr>
          <w:sz w:val="26"/>
          <w:szCs w:val="26"/>
        </w:rPr>
      </w:pPr>
    </w:p>
    <w:p w:rsidR="007168ED" w:rsidRDefault="007168ED" w:rsidP="007168ED">
      <w:pPr>
        <w:tabs>
          <w:tab w:val="left" w:pos="0"/>
          <w:tab w:val="left" w:pos="720"/>
          <w:tab w:val="left" w:pos="1080"/>
        </w:tabs>
        <w:jc w:val="both"/>
        <w:rPr>
          <w:sz w:val="26"/>
          <w:szCs w:val="26"/>
        </w:rPr>
      </w:pPr>
      <w:r>
        <w:rPr>
          <w:sz w:val="26"/>
          <w:szCs w:val="26"/>
        </w:rPr>
        <w:t xml:space="preserve">Annexe E : </w:t>
      </w:r>
      <w:r w:rsidRPr="00C80272">
        <w:rPr>
          <w:sz w:val="26"/>
          <w:szCs w:val="26"/>
        </w:rPr>
        <w:t>Obligations de l’autorit</w:t>
      </w:r>
      <w:r>
        <w:rPr>
          <w:sz w:val="26"/>
          <w:szCs w:val="26"/>
        </w:rPr>
        <w:t>é</w:t>
      </w:r>
      <w:r w:rsidRPr="00C80272">
        <w:rPr>
          <w:sz w:val="26"/>
          <w:szCs w:val="26"/>
        </w:rPr>
        <w:t xml:space="preserve"> contractante</w:t>
      </w:r>
    </w:p>
    <w:p w:rsidR="007168ED" w:rsidRDefault="007168ED" w:rsidP="007168ED">
      <w:pPr>
        <w:tabs>
          <w:tab w:val="left" w:pos="0"/>
          <w:tab w:val="left" w:pos="720"/>
          <w:tab w:val="left" w:pos="1080"/>
        </w:tabs>
        <w:jc w:val="both"/>
        <w:rPr>
          <w:sz w:val="26"/>
          <w:szCs w:val="26"/>
        </w:rPr>
      </w:pPr>
    </w:p>
    <w:p w:rsidR="007168ED" w:rsidRDefault="007168ED" w:rsidP="007168ED">
      <w:pPr>
        <w:tabs>
          <w:tab w:val="left" w:pos="0"/>
          <w:tab w:val="left" w:pos="720"/>
          <w:tab w:val="left" w:pos="1080"/>
        </w:tabs>
        <w:jc w:val="both"/>
        <w:rPr>
          <w:sz w:val="26"/>
          <w:szCs w:val="26"/>
        </w:rPr>
      </w:pPr>
      <w:r>
        <w:rPr>
          <w:sz w:val="26"/>
          <w:szCs w:val="26"/>
        </w:rPr>
        <w:t>Annexe F :Modèles de garantie de remboursement d’avance</w:t>
      </w:r>
    </w:p>
    <w:p w:rsidR="007168ED" w:rsidRDefault="007168ED" w:rsidP="007168ED">
      <w:pPr>
        <w:tabs>
          <w:tab w:val="left" w:pos="0"/>
          <w:tab w:val="left" w:pos="720"/>
          <w:tab w:val="left" w:pos="1080"/>
        </w:tabs>
        <w:jc w:val="both"/>
        <w:rPr>
          <w:sz w:val="26"/>
          <w:szCs w:val="26"/>
        </w:rPr>
      </w:pPr>
    </w:p>
    <w:p w:rsidR="007168ED" w:rsidRDefault="007168ED" w:rsidP="007168ED">
      <w:pPr>
        <w:tabs>
          <w:tab w:val="left" w:pos="0"/>
          <w:tab w:val="left" w:pos="720"/>
          <w:tab w:val="left" w:pos="1080"/>
        </w:tabs>
        <w:jc w:val="both"/>
        <w:rPr>
          <w:sz w:val="26"/>
          <w:szCs w:val="26"/>
        </w:rPr>
      </w:pPr>
      <w:r w:rsidRPr="00C80272">
        <w:rPr>
          <w:sz w:val="26"/>
          <w:szCs w:val="26"/>
        </w:rPr>
        <w:t>Annexe G – Code de conduite (ESHS)</w:t>
      </w:r>
    </w:p>
    <w:p w:rsidR="00432562" w:rsidRDefault="00432562" w:rsidP="007168ED">
      <w:pPr>
        <w:tabs>
          <w:tab w:val="left" w:pos="0"/>
          <w:tab w:val="left" w:pos="720"/>
          <w:tab w:val="left" w:pos="1080"/>
        </w:tabs>
        <w:jc w:val="both"/>
        <w:rPr>
          <w:sz w:val="26"/>
          <w:szCs w:val="26"/>
        </w:rPr>
      </w:pPr>
    </w:p>
    <w:p w:rsidR="00432562" w:rsidRPr="00C04BCD" w:rsidRDefault="00F831C4" w:rsidP="00432562">
      <w:pPr>
        <w:pStyle w:val="Appendix"/>
        <w:spacing w:before="0" w:after="0"/>
        <w:ind w:left="0"/>
        <w:jc w:val="left"/>
        <w:rPr>
          <w:b w:val="0"/>
          <w:bCs w:val="0"/>
          <w:smallCaps w:val="0"/>
          <w:sz w:val="24"/>
          <w:szCs w:val="24"/>
        </w:rPr>
      </w:pPr>
      <w:r w:rsidRPr="00F831C4">
        <w:rPr>
          <w:b w:val="0"/>
          <w:bCs w:val="0"/>
          <w:smallCaps w:val="0"/>
          <w:sz w:val="26"/>
          <w:szCs w:val="26"/>
        </w:rPr>
        <w:t xml:space="preserve">Annexe </w:t>
      </w:r>
      <w:r w:rsidR="00432562" w:rsidRPr="00F831C4">
        <w:rPr>
          <w:b w:val="0"/>
          <w:bCs w:val="0"/>
          <w:smallCaps w:val="0"/>
          <w:sz w:val="26"/>
          <w:szCs w:val="26"/>
        </w:rPr>
        <w:t>H</w:t>
      </w:r>
      <w:r w:rsidR="00432562">
        <w:rPr>
          <w:sz w:val="26"/>
          <w:szCs w:val="26"/>
        </w:rPr>
        <w:t xml:space="preserve"> : </w:t>
      </w:r>
      <w:r w:rsidR="00432562" w:rsidRPr="00C04BCD">
        <w:rPr>
          <w:b w:val="0"/>
          <w:bCs w:val="0"/>
          <w:smallCaps w:val="0"/>
          <w:sz w:val="24"/>
          <w:szCs w:val="24"/>
        </w:rPr>
        <w:t>Plan de gestion environnemental et social (PGES)</w:t>
      </w:r>
      <w:r w:rsidR="00432562">
        <w:rPr>
          <w:b w:val="0"/>
          <w:bCs w:val="0"/>
          <w:smallCaps w:val="0"/>
          <w:sz w:val="24"/>
          <w:szCs w:val="24"/>
        </w:rPr>
        <w:t xml:space="preserve"> si requis</w:t>
      </w:r>
    </w:p>
    <w:p w:rsidR="00432562" w:rsidRPr="00C80272" w:rsidRDefault="00432562" w:rsidP="007168ED">
      <w:pPr>
        <w:tabs>
          <w:tab w:val="left" w:pos="0"/>
          <w:tab w:val="left" w:pos="720"/>
          <w:tab w:val="left" w:pos="1080"/>
        </w:tabs>
        <w:jc w:val="both"/>
        <w:rPr>
          <w:sz w:val="26"/>
          <w:szCs w:val="26"/>
        </w:rPr>
      </w:pPr>
    </w:p>
    <w:p w:rsidR="007168ED" w:rsidRDefault="007168ED" w:rsidP="00E77DF7"/>
    <w:p w:rsidR="007168ED" w:rsidRDefault="007168ED" w:rsidP="00E77DF7"/>
    <w:p w:rsidR="007168ED" w:rsidRDefault="007168ED" w:rsidP="00E77DF7"/>
    <w:p w:rsidR="007168ED" w:rsidRDefault="007168ED" w:rsidP="00E77DF7"/>
    <w:p w:rsidR="007168ED" w:rsidRDefault="007168ED" w:rsidP="00E77DF7"/>
    <w:p w:rsidR="007168ED" w:rsidRDefault="007168ED" w:rsidP="00E77DF7"/>
    <w:p w:rsidR="00E77DF7" w:rsidRDefault="00E77DF7" w:rsidP="00E77DF7"/>
    <w:p w:rsidR="00432562" w:rsidRDefault="00432562" w:rsidP="00E77DF7"/>
    <w:p w:rsidR="00E77DF7" w:rsidRDefault="00E77DF7" w:rsidP="007168ED">
      <w:pPr>
        <w:pStyle w:val="A1-heading2"/>
        <w:rPr>
          <w:rFonts w:ascii="Times New Roman" w:hAnsi="Times New Roman"/>
          <w:sz w:val="26"/>
          <w:szCs w:val="26"/>
        </w:rPr>
      </w:pPr>
    </w:p>
    <w:p w:rsidR="00E77DF7" w:rsidRDefault="00E77DF7" w:rsidP="007168ED">
      <w:pPr>
        <w:pStyle w:val="A1-heading2"/>
        <w:rPr>
          <w:rFonts w:ascii="Times New Roman" w:hAnsi="Times New Roman"/>
          <w:sz w:val="26"/>
          <w:szCs w:val="26"/>
        </w:rPr>
      </w:pPr>
    </w:p>
    <w:p w:rsidR="00E77DF7" w:rsidRDefault="00E77DF7" w:rsidP="007168ED">
      <w:pPr>
        <w:pStyle w:val="A1-heading2"/>
        <w:rPr>
          <w:rFonts w:ascii="Times New Roman" w:hAnsi="Times New Roman"/>
          <w:sz w:val="26"/>
          <w:szCs w:val="26"/>
        </w:rPr>
      </w:pPr>
    </w:p>
    <w:p w:rsidR="00E77DF7" w:rsidRDefault="00E77DF7" w:rsidP="007168ED">
      <w:pPr>
        <w:pStyle w:val="A1-heading2"/>
        <w:rPr>
          <w:rFonts w:ascii="Times New Roman" w:hAnsi="Times New Roman"/>
          <w:sz w:val="26"/>
          <w:szCs w:val="26"/>
        </w:rPr>
      </w:pPr>
    </w:p>
    <w:p w:rsidR="00E77DF7" w:rsidRDefault="00E77DF7" w:rsidP="00E77DF7"/>
    <w:p w:rsidR="00E77DF7" w:rsidRDefault="00E77DF7" w:rsidP="00E77DF7"/>
    <w:p w:rsidR="00E77DF7" w:rsidRPr="006E7449" w:rsidRDefault="00E77DF7" w:rsidP="00E77DF7"/>
    <w:p w:rsidR="007168ED" w:rsidRPr="006E7449" w:rsidRDefault="007168ED" w:rsidP="007168ED">
      <w:pPr>
        <w:pStyle w:val="A1-heading2"/>
        <w:rPr>
          <w:rFonts w:ascii="Times New Roman" w:hAnsi="Times New Roman"/>
          <w:sz w:val="26"/>
          <w:szCs w:val="26"/>
        </w:rPr>
      </w:pPr>
      <w:r w:rsidRPr="006E7449">
        <w:rPr>
          <w:rFonts w:ascii="Times New Roman" w:hAnsi="Times New Roman"/>
          <w:sz w:val="26"/>
          <w:szCs w:val="26"/>
        </w:rPr>
        <w:lastRenderedPageBreak/>
        <w:t>Annexe A— Termes de référence et étendue des PRESTATIONS</w:t>
      </w:r>
    </w:p>
    <w:p w:rsidR="007168ED" w:rsidRPr="006E7449" w:rsidRDefault="007168ED" w:rsidP="007168ED">
      <w:pPr>
        <w:jc w:val="both"/>
        <w:rPr>
          <w:sz w:val="26"/>
          <w:szCs w:val="26"/>
        </w:rPr>
      </w:pPr>
    </w:p>
    <w:p w:rsidR="007168ED" w:rsidRPr="006E7449" w:rsidRDefault="007168ED" w:rsidP="007168ED">
      <w:pPr>
        <w:jc w:val="both"/>
        <w:rPr>
          <w:i/>
          <w:sz w:val="26"/>
          <w:szCs w:val="26"/>
        </w:rPr>
      </w:pPr>
      <w:r w:rsidRPr="006E7449">
        <w:rPr>
          <w:b/>
          <w:i/>
          <w:sz w:val="26"/>
          <w:szCs w:val="26"/>
        </w:rPr>
        <w:t xml:space="preserve">Note : </w:t>
      </w:r>
      <w:r w:rsidRPr="006E7449">
        <w:rPr>
          <w:i/>
          <w:sz w:val="26"/>
          <w:szCs w:val="26"/>
        </w:rPr>
        <w:t>Cette annexe comprend les termes de référence définitifs convenus par l’autorité contractante et le consultant pendant les négociations techniques, les dates d’achèvement des différentes tâches ; le lieu d’exécution des différentes tâches ; les tâches spécifiques devant être approuvées par l’autorité contractante ; etc.</w:t>
      </w:r>
    </w:p>
    <w:p w:rsidR="007168ED" w:rsidRPr="006E7449" w:rsidRDefault="007168ED" w:rsidP="007168ED">
      <w:pPr>
        <w:jc w:val="both"/>
        <w:rPr>
          <w:sz w:val="26"/>
          <w:szCs w:val="26"/>
        </w:rPr>
      </w:pPr>
    </w:p>
    <w:p w:rsidR="007168ED" w:rsidRPr="00E545B1" w:rsidRDefault="007168ED" w:rsidP="007168ED">
      <w:pPr>
        <w:spacing w:before="120" w:after="120" w:line="276" w:lineRule="auto"/>
        <w:jc w:val="both"/>
        <w:rPr>
          <w:b/>
          <w:sz w:val="26"/>
          <w:szCs w:val="26"/>
        </w:rPr>
      </w:pPr>
      <w:r w:rsidRPr="006E7449">
        <w:rPr>
          <w:sz w:val="26"/>
          <w:szCs w:val="26"/>
        </w:rPr>
        <w:t xml:space="preserve">Annexe B— </w:t>
      </w:r>
      <w:r w:rsidRPr="00E545B1">
        <w:rPr>
          <w:b/>
          <w:sz w:val="26"/>
          <w:szCs w:val="26"/>
        </w:rPr>
        <w:t xml:space="preserve">PERSONNEL CLE ET SOUS-TRAITANTS – HORAIRE DU PERSONNEL CLE. </w:t>
      </w:r>
    </w:p>
    <w:p w:rsidR="007168ED" w:rsidRPr="00E545B1" w:rsidRDefault="007168ED" w:rsidP="007168ED">
      <w:pPr>
        <w:spacing w:before="120" w:after="120" w:line="276" w:lineRule="auto"/>
        <w:jc w:val="both"/>
        <w:rPr>
          <w:sz w:val="26"/>
          <w:szCs w:val="26"/>
        </w:rPr>
      </w:pPr>
      <w:r w:rsidRPr="00E545B1">
        <w:rPr>
          <w:sz w:val="26"/>
          <w:szCs w:val="26"/>
        </w:rPr>
        <w:t>Note : Porter sous :</w:t>
      </w:r>
      <w:r w:rsidRPr="00E545B1">
        <w:rPr>
          <w:sz w:val="26"/>
          <w:szCs w:val="26"/>
        </w:rPr>
        <w:tab/>
      </w:r>
    </w:p>
    <w:p w:rsidR="007168ED" w:rsidRPr="00E545B1" w:rsidRDefault="007168ED" w:rsidP="007168ED">
      <w:pPr>
        <w:spacing w:before="120" w:after="120" w:line="276" w:lineRule="auto"/>
        <w:jc w:val="both"/>
        <w:rPr>
          <w:sz w:val="26"/>
          <w:szCs w:val="26"/>
        </w:rPr>
      </w:pPr>
      <w:r>
        <w:rPr>
          <w:sz w:val="26"/>
          <w:szCs w:val="26"/>
        </w:rPr>
        <w:t>B</w:t>
      </w:r>
      <w:r w:rsidRPr="00E545B1">
        <w:rPr>
          <w:sz w:val="26"/>
          <w:szCs w:val="26"/>
        </w:rPr>
        <w:t>-1    Titres [</w:t>
      </w:r>
      <w:r w:rsidRPr="00E545B1">
        <w:rPr>
          <w:i/>
          <w:sz w:val="26"/>
          <w:szCs w:val="26"/>
        </w:rPr>
        <w:t>et noms, si possible</w:t>
      </w:r>
      <w:r w:rsidRPr="00E545B1">
        <w:rPr>
          <w:sz w:val="26"/>
          <w:szCs w:val="26"/>
        </w:rPr>
        <w:t>], description détaillée des tâches et qualifications minimales du personnel clé étranger appelé à travailler au Bénin, nombre de mois de travail par individu.</w:t>
      </w:r>
    </w:p>
    <w:p w:rsidR="007168ED" w:rsidRPr="00E545B1" w:rsidRDefault="007168ED" w:rsidP="007168ED">
      <w:pPr>
        <w:spacing w:before="120" w:after="120" w:line="276" w:lineRule="auto"/>
        <w:jc w:val="both"/>
        <w:rPr>
          <w:sz w:val="26"/>
          <w:szCs w:val="26"/>
        </w:rPr>
      </w:pPr>
      <w:r>
        <w:rPr>
          <w:sz w:val="26"/>
          <w:szCs w:val="26"/>
        </w:rPr>
        <w:t>B</w:t>
      </w:r>
      <w:r w:rsidRPr="00E545B1">
        <w:rPr>
          <w:sz w:val="26"/>
          <w:szCs w:val="26"/>
        </w:rPr>
        <w:t>-2</w:t>
      </w:r>
      <w:r w:rsidRPr="00E545B1">
        <w:rPr>
          <w:sz w:val="26"/>
          <w:szCs w:val="26"/>
        </w:rPr>
        <w:tab/>
        <w:t xml:space="preserve"> Idem pour le personnel clé local.</w:t>
      </w:r>
    </w:p>
    <w:p w:rsidR="007168ED" w:rsidRPr="00E545B1" w:rsidRDefault="007168ED" w:rsidP="007168ED">
      <w:pPr>
        <w:spacing w:before="120" w:after="120" w:line="276" w:lineRule="auto"/>
        <w:jc w:val="both"/>
        <w:rPr>
          <w:sz w:val="26"/>
          <w:szCs w:val="26"/>
        </w:rPr>
      </w:pPr>
      <w:r>
        <w:rPr>
          <w:sz w:val="26"/>
          <w:szCs w:val="26"/>
        </w:rPr>
        <w:t>B</w:t>
      </w:r>
      <w:r w:rsidRPr="00E545B1">
        <w:rPr>
          <w:sz w:val="26"/>
          <w:szCs w:val="26"/>
        </w:rPr>
        <w:t>-3</w:t>
      </w:r>
      <w:r w:rsidRPr="00E545B1">
        <w:rPr>
          <w:sz w:val="26"/>
          <w:szCs w:val="26"/>
        </w:rPr>
        <w:tab/>
        <w:t xml:space="preserve"> Idem pour le personnel clé appelé à travailler en dehors du Bénin.</w:t>
      </w:r>
    </w:p>
    <w:p w:rsidR="007168ED" w:rsidRPr="00E545B1" w:rsidRDefault="007168ED" w:rsidP="007168ED">
      <w:pPr>
        <w:spacing w:before="120" w:after="120" w:line="276" w:lineRule="auto"/>
        <w:jc w:val="both"/>
        <w:rPr>
          <w:sz w:val="26"/>
          <w:szCs w:val="26"/>
        </w:rPr>
      </w:pPr>
      <w:r>
        <w:rPr>
          <w:sz w:val="26"/>
          <w:szCs w:val="26"/>
        </w:rPr>
        <w:t>B</w:t>
      </w:r>
      <w:r w:rsidRPr="00E545B1">
        <w:rPr>
          <w:sz w:val="26"/>
          <w:szCs w:val="26"/>
        </w:rPr>
        <w:t>-4</w:t>
      </w:r>
      <w:r w:rsidRPr="00E545B1">
        <w:rPr>
          <w:sz w:val="26"/>
          <w:szCs w:val="26"/>
        </w:rPr>
        <w:tab/>
        <w:t xml:space="preserve"> Liste des sous-traitants approuvés (s’ils sont déjà connus); fournir les mêmes informa</w:t>
      </w:r>
      <w:r>
        <w:rPr>
          <w:sz w:val="26"/>
          <w:szCs w:val="26"/>
        </w:rPr>
        <w:t>tions que celles requises pour B</w:t>
      </w:r>
      <w:r w:rsidRPr="00E545B1">
        <w:rPr>
          <w:sz w:val="26"/>
          <w:szCs w:val="26"/>
        </w:rPr>
        <w:t xml:space="preserve">-1, </w:t>
      </w:r>
      <w:r>
        <w:rPr>
          <w:sz w:val="26"/>
          <w:szCs w:val="26"/>
        </w:rPr>
        <w:t>B-2 et B</w:t>
      </w:r>
      <w:r w:rsidRPr="00E545B1">
        <w:rPr>
          <w:sz w:val="26"/>
          <w:szCs w:val="26"/>
        </w:rPr>
        <w:t>-3.</w:t>
      </w:r>
    </w:p>
    <w:p w:rsidR="007168ED" w:rsidRPr="00C80272" w:rsidRDefault="007168ED" w:rsidP="007168ED">
      <w:pPr>
        <w:pStyle w:val="A1-heading2"/>
        <w:jc w:val="both"/>
        <w:rPr>
          <w:smallCaps w:val="0"/>
          <w:sz w:val="26"/>
          <w:szCs w:val="26"/>
        </w:rPr>
      </w:pPr>
      <w:r w:rsidRPr="00C80272">
        <w:rPr>
          <w:smallCaps w:val="0"/>
          <w:sz w:val="26"/>
          <w:szCs w:val="26"/>
        </w:rPr>
        <w:t>Indiquer l’horaire du personnel cl</w:t>
      </w:r>
      <w:r>
        <w:rPr>
          <w:smallCaps w:val="0"/>
          <w:sz w:val="26"/>
          <w:szCs w:val="26"/>
        </w:rPr>
        <w:t>é</w:t>
      </w:r>
      <w:r w:rsidRPr="00C80272">
        <w:rPr>
          <w:smallCaps w:val="0"/>
          <w:sz w:val="26"/>
          <w:szCs w:val="26"/>
        </w:rPr>
        <w:t> ; la dur</w:t>
      </w:r>
      <w:r>
        <w:rPr>
          <w:smallCaps w:val="0"/>
          <w:sz w:val="26"/>
          <w:szCs w:val="26"/>
        </w:rPr>
        <w:t>é</w:t>
      </w:r>
      <w:r w:rsidRPr="00C80272">
        <w:rPr>
          <w:smallCaps w:val="0"/>
          <w:sz w:val="26"/>
          <w:szCs w:val="26"/>
        </w:rPr>
        <w:t xml:space="preserve">e des voyages </w:t>
      </w:r>
      <w:r>
        <w:rPr>
          <w:smallCaps w:val="0"/>
          <w:sz w:val="26"/>
          <w:szCs w:val="26"/>
        </w:rPr>
        <w:t>à</w:t>
      </w:r>
      <w:r w:rsidRPr="00C80272">
        <w:rPr>
          <w:smallCaps w:val="0"/>
          <w:sz w:val="26"/>
          <w:szCs w:val="26"/>
        </w:rPr>
        <w:t xml:space="preserve"> destination et en provenance du </w:t>
      </w:r>
      <w:r>
        <w:rPr>
          <w:smallCaps w:val="0"/>
          <w:sz w:val="26"/>
          <w:szCs w:val="26"/>
        </w:rPr>
        <w:t>Bé</w:t>
      </w:r>
      <w:r w:rsidRPr="00C80272">
        <w:rPr>
          <w:smallCaps w:val="0"/>
          <w:sz w:val="26"/>
          <w:szCs w:val="26"/>
        </w:rPr>
        <w:t xml:space="preserve">nin pour le personnel </w:t>
      </w:r>
      <w:r>
        <w:rPr>
          <w:smallCaps w:val="0"/>
          <w:sz w:val="26"/>
          <w:szCs w:val="26"/>
        </w:rPr>
        <w:t>é</w:t>
      </w:r>
      <w:r w:rsidRPr="00C80272">
        <w:rPr>
          <w:smallCaps w:val="0"/>
          <w:sz w:val="26"/>
          <w:szCs w:val="26"/>
        </w:rPr>
        <w:t xml:space="preserve">tranger (clause cp 4.4(a)) ; le cas </w:t>
      </w:r>
      <w:r>
        <w:rPr>
          <w:smallCaps w:val="0"/>
          <w:sz w:val="26"/>
          <w:szCs w:val="26"/>
        </w:rPr>
        <w:t>é</w:t>
      </w:r>
      <w:r w:rsidRPr="00C80272">
        <w:rPr>
          <w:smallCaps w:val="0"/>
          <w:sz w:val="26"/>
          <w:szCs w:val="26"/>
        </w:rPr>
        <w:t>ch</w:t>
      </w:r>
      <w:r>
        <w:rPr>
          <w:smallCaps w:val="0"/>
          <w:sz w:val="26"/>
          <w:szCs w:val="26"/>
        </w:rPr>
        <w:t>é</w:t>
      </w:r>
      <w:r w:rsidRPr="00C80272">
        <w:rPr>
          <w:smallCaps w:val="0"/>
          <w:sz w:val="26"/>
          <w:szCs w:val="26"/>
        </w:rPr>
        <w:t xml:space="preserve">ant, le droit </w:t>
      </w:r>
      <w:r>
        <w:rPr>
          <w:smallCaps w:val="0"/>
          <w:sz w:val="26"/>
          <w:szCs w:val="26"/>
        </w:rPr>
        <w:t>à</w:t>
      </w:r>
      <w:r w:rsidRPr="00C80272">
        <w:rPr>
          <w:smallCaps w:val="0"/>
          <w:sz w:val="26"/>
          <w:szCs w:val="26"/>
        </w:rPr>
        <w:t xml:space="preserve"> paiement au titre des heures suppl</w:t>
      </w:r>
      <w:r>
        <w:rPr>
          <w:smallCaps w:val="0"/>
          <w:sz w:val="26"/>
          <w:szCs w:val="26"/>
        </w:rPr>
        <w:t>é</w:t>
      </w:r>
      <w:r w:rsidRPr="00C80272">
        <w:rPr>
          <w:smallCaps w:val="0"/>
          <w:sz w:val="26"/>
          <w:szCs w:val="26"/>
        </w:rPr>
        <w:t>mentaires, de cong</w:t>
      </w:r>
      <w:r>
        <w:rPr>
          <w:smallCaps w:val="0"/>
          <w:sz w:val="26"/>
          <w:szCs w:val="26"/>
        </w:rPr>
        <w:t>é</w:t>
      </w:r>
      <w:r w:rsidRPr="00C80272">
        <w:rPr>
          <w:smallCaps w:val="0"/>
          <w:sz w:val="26"/>
          <w:szCs w:val="26"/>
        </w:rPr>
        <w:t xml:space="preserve"> de maladie, de cong</w:t>
      </w:r>
      <w:r>
        <w:rPr>
          <w:smallCaps w:val="0"/>
          <w:sz w:val="26"/>
          <w:szCs w:val="26"/>
        </w:rPr>
        <w:t>é</w:t>
      </w:r>
      <w:r w:rsidRPr="00C80272">
        <w:rPr>
          <w:smallCaps w:val="0"/>
          <w:sz w:val="26"/>
          <w:szCs w:val="26"/>
        </w:rPr>
        <w:t>s, etc.</w:t>
      </w:r>
    </w:p>
    <w:p w:rsidR="007168ED" w:rsidRDefault="007168ED" w:rsidP="007168ED">
      <w:pPr>
        <w:pStyle w:val="A1-heading2"/>
        <w:jc w:val="both"/>
        <w:rPr>
          <w:sz w:val="26"/>
          <w:szCs w:val="26"/>
        </w:rPr>
      </w:pPr>
    </w:p>
    <w:p w:rsidR="007168ED" w:rsidRPr="006E7449" w:rsidRDefault="007168ED" w:rsidP="007168ED">
      <w:pPr>
        <w:pStyle w:val="A1-heading2"/>
        <w:jc w:val="both"/>
        <w:rPr>
          <w:rFonts w:ascii="Times New Roman" w:hAnsi="Times New Roman"/>
          <w:sz w:val="26"/>
          <w:szCs w:val="26"/>
        </w:rPr>
      </w:pPr>
      <w:r>
        <w:rPr>
          <w:sz w:val="26"/>
          <w:szCs w:val="26"/>
        </w:rPr>
        <w:t xml:space="preserve">ANNEXE C : </w:t>
      </w:r>
      <w:r w:rsidRPr="006E7449">
        <w:rPr>
          <w:rFonts w:ascii="Times New Roman" w:hAnsi="Times New Roman"/>
          <w:sz w:val="26"/>
          <w:szCs w:val="26"/>
        </w:rPr>
        <w:t>Obligations du Consul</w:t>
      </w:r>
      <w:smartTag w:uri="urn:schemas-microsoft-com:office:smarttags" w:element="stockticker">
        <w:r w:rsidRPr="006E7449">
          <w:rPr>
            <w:rFonts w:ascii="Times New Roman" w:hAnsi="Times New Roman"/>
            <w:sz w:val="26"/>
            <w:szCs w:val="26"/>
          </w:rPr>
          <w:t>tant</w:t>
        </w:r>
      </w:smartTag>
      <w:r w:rsidRPr="006E7449">
        <w:rPr>
          <w:rFonts w:ascii="Times New Roman" w:hAnsi="Times New Roman"/>
          <w:sz w:val="26"/>
          <w:szCs w:val="26"/>
        </w:rPr>
        <w:t xml:space="preserve"> en matière d’</w:t>
      </w:r>
      <w:smartTag w:uri="urn:schemas-microsoft-com:office:smarttags" w:element="stockticker">
        <w:r w:rsidRPr="006E7449">
          <w:rPr>
            <w:rFonts w:ascii="Times New Roman" w:hAnsi="Times New Roman"/>
            <w:sz w:val="26"/>
            <w:szCs w:val="26"/>
          </w:rPr>
          <w:t>éta</w:t>
        </w:r>
      </w:smartTag>
      <w:r w:rsidRPr="006E7449">
        <w:rPr>
          <w:rFonts w:ascii="Times New Roman" w:hAnsi="Times New Roman"/>
          <w:sz w:val="26"/>
          <w:szCs w:val="26"/>
        </w:rPr>
        <w:t>blissement de rapports</w:t>
      </w:r>
    </w:p>
    <w:p w:rsidR="007168ED" w:rsidRPr="006E7449" w:rsidRDefault="007168ED" w:rsidP="007168ED">
      <w:pPr>
        <w:jc w:val="both"/>
        <w:rPr>
          <w:sz w:val="26"/>
          <w:szCs w:val="26"/>
        </w:rPr>
      </w:pPr>
    </w:p>
    <w:p w:rsidR="007168ED" w:rsidRPr="006E7449" w:rsidRDefault="007168ED" w:rsidP="007168ED">
      <w:pPr>
        <w:jc w:val="both"/>
        <w:rPr>
          <w:i/>
          <w:sz w:val="26"/>
          <w:szCs w:val="26"/>
        </w:rPr>
      </w:pPr>
      <w:r w:rsidRPr="006E7449">
        <w:rPr>
          <w:b/>
          <w:i/>
          <w:sz w:val="26"/>
          <w:szCs w:val="26"/>
        </w:rPr>
        <w:t>Note :</w:t>
      </w:r>
      <w:r w:rsidRPr="006E7449">
        <w:rPr>
          <w:i/>
          <w:sz w:val="26"/>
          <w:szCs w:val="26"/>
        </w:rPr>
        <w:t xml:space="preserve"> Indiquer format, fréquence, contenu des rapports, personnes désignées pour les recevoir, dates de présentation,</w:t>
      </w:r>
      <w:r>
        <w:rPr>
          <w:i/>
          <w:sz w:val="26"/>
          <w:szCs w:val="26"/>
        </w:rPr>
        <w:t xml:space="preserve"> les modalités de validation des livrables par le comité de réception du marché,</w:t>
      </w:r>
      <w:r w:rsidRPr="006E7449">
        <w:rPr>
          <w:i/>
          <w:sz w:val="26"/>
          <w:szCs w:val="26"/>
        </w:rPr>
        <w:t xml:space="preserve"> etc. Si aucun rapport ne doit être présenté, porter ici la mention “sans objet.”</w:t>
      </w:r>
    </w:p>
    <w:p w:rsidR="007168ED" w:rsidRDefault="007168ED" w:rsidP="007168ED">
      <w:pPr>
        <w:tabs>
          <w:tab w:val="left" w:pos="0"/>
          <w:tab w:val="left" w:pos="720"/>
          <w:tab w:val="left" w:pos="1080"/>
        </w:tabs>
        <w:jc w:val="center"/>
        <w:rPr>
          <w:b/>
        </w:rPr>
      </w:pPr>
      <w:r w:rsidRPr="006E7449">
        <w:rPr>
          <w:sz w:val="26"/>
          <w:szCs w:val="26"/>
        </w:rPr>
        <w:br w:type="page"/>
      </w:r>
      <w:r w:rsidRPr="006E7449">
        <w:rPr>
          <w:b/>
          <w:sz w:val="26"/>
          <w:szCs w:val="26"/>
        </w:rPr>
        <w:lastRenderedPageBreak/>
        <w:t xml:space="preserve">ANNEXE </w:t>
      </w:r>
      <w:r>
        <w:rPr>
          <w:b/>
          <w:sz w:val="26"/>
          <w:szCs w:val="26"/>
        </w:rPr>
        <w:t>D</w:t>
      </w:r>
      <w:r w:rsidRPr="006E7449">
        <w:rPr>
          <w:b/>
          <w:smallCaps/>
          <w:sz w:val="26"/>
          <w:szCs w:val="26"/>
        </w:rPr>
        <w:t>- ESTIMATION D</w:t>
      </w:r>
      <w:r>
        <w:rPr>
          <w:b/>
          <w:smallCaps/>
          <w:sz w:val="26"/>
          <w:szCs w:val="26"/>
        </w:rPr>
        <w:t>ES</w:t>
      </w:r>
      <w:r w:rsidR="003340B8" w:rsidRPr="006E7449">
        <w:rPr>
          <w:b/>
          <w:smallCaps/>
          <w:sz w:val="26"/>
          <w:szCs w:val="26"/>
        </w:rPr>
        <w:t>COUT</w:t>
      </w:r>
      <w:r w:rsidR="003340B8">
        <w:rPr>
          <w:b/>
          <w:smallCaps/>
          <w:sz w:val="26"/>
          <w:szCs w:val="26"/>
        </w:rPr>
        <w:t>SDE</w:t>
      </w:r>
      <w:r>
        <w:rPr>
          <w:b/>
          <w:smallCaps/>
          <w:sz w:val="26"/>
          <w:szCs w:val="26"/>
        </w:rPr>
        <w:t xml:space="preserve"> LA REMUNERATION</w:t>
      </w:r>
    </w:p>
    <w:p w:rsidR="007168ED" w:rsidRPr="00C31597" w:rsidRDefault="007168ED" w:rsidP="007168ED">
      <w:pPr>
        <w:tabs>
          <w:tab w:val="left" w:pos="0"/>
          <w:tab w:val="left" w:pos="720"/>
          <w:tab w:val="left" w:pos="1080"/>
        </w:tabs>
        <w:jc w:val="both"/>
        <w:rPr>
          <w:sz w:val="26"/>
          <w:szCs w:val="26"/>
        </w:rPr>
      </w:pPr>
    </w:p>
    <w:p w:rsidR="007168ED" w:rsidRPr="00C31597" w:rsidRDefault="007168ED" w:rsidP="007168ED">
      <w:pPr>
        <w:tabs>
          <w:tab w:val="left" w:pos="0"/>
          <w:tab w:val="left" w:pos="720"/>
          <w:tab w:val="left" w:pos="1080"/>
        </w:tabs>
        <w:jc w:val="both"/>
        <w:rPr>
          <w:sz w:val="26"/>
          <w:szCs w:val="26"/>
        </w:rPr>
      </w:pPr>
      <w:r w:rsidRPr="00C31597">
        <w:rPr>
          <w:sz w:val="26"/>
          <w:szCs w:val="26"/>
        </w:rPr>
        <w:t>1)</w:t>
      </w:r>
      <w:r w:rsidRPr="00C31597">
        <w:rPr>
          <w:sz w:val="26"/>
          <w:szCs w:val="26"/>
        </w:rPr>
        <w:tab/>
      </w:r>
      <w:r w:rsidRPr="00C31597">
        <w:rPr>
          <w:sz w:val="26"/>
          <w:szCs w:val="26"/>
          <w:u w:val="single"/>
        </w:rPr>
        <w:t>Rémunération du personnel</w:t>
      </w:r>
    </w:p>
    <w:p w:rsidR="007168ED" w:rsidRPr="00C31597" w:rsidRDefault="007168ED" w:rsidP="007168ED">
      <w:pPr>
        <w:tabs>
          <w:tab w:val="left" w:pos="0"/>
          <w:tab w:val="left" w:pos="720"/>
          <w:tab w:val="left" w:pos="1080"/>
        </w:tabs>
        <w:jc w:val="both"/>
        <w:rPr>
          <w:sz w:val="26"/>
          <w:szCs w:val="26"/>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8"/>
        <w:gridCol w:w="1530"/>
        <w:gridCol w:w="2070"/>
        <w:gridCol w:w="2307"/>
        <w:gridCol w:w="1843"/>
      </w:tblGrid>
      <w:tr w:rsidR="007168ED" w:rsidRPr="00C31597" w:rsidTr="00FE6B7C">
        <w:tc>
          <w:tcPr>
            <w:tcW w:w="1998" w:type="dxa"/>
          </w:tcPr>
          <w:p w:rsidR="007168ED" w:rsidRPr="00C31597" w:rsidRDefault="007168ED" w:rsidP="00FE6B7C">
            <w:pPr>
              <w:tabs>
                <w:tab w:val="left" w:pos="0"/>
                <w:tab w:val="left" w:pos="720"/>
                <w:tab w:val="left" w:pos="1080"/>
              </w:tabs>
              <w:jc w:val="center"/>
              <w:rPr>
                <w:sz w:val="26"/>
                <w:szCs w:val="26"/>
              </w:rPr>
            </w:pPr>
          </w:p>
        </w:tc>
        <w:tc>
          <w:tcPr>
            <w:tcW w:w="1530" w:type="dxa"/>
          </w:tcPr>
          <w:p w:rsidR="007168ED" w:rsidRPr="00C31597" w:rsidRDefault="007168ED" w:rsidP="00FE6B7C">
            <w:pPr>
              <w:tabs>
                <w:tab w:val="left" w:pos="0"/>
                <w:tab w:val="left" w:pos="720"/>
                <w:tab w:val="left" w:pos="1080"/>
              </w:tabs>
              <w:jc w:val="center"/>
              <w:rPr>
                <w:sz w:val="26"/>
                <w:szCs w:val="26"/>
              </w:rPr>
            </w:pPr>
          </w:p>
          <w:p w:rsidR="007168ED" w:rsidRPr="00C31597" w:rsidRDefault="007168ED" w:rsidP="00FE6B7C">
            <w:pPr>
              <w:tabs>
                <w:tab w:val="left" w:pos="0"/>
                <w:tab w:val="left" w:pos="720"/>
                <w:tab w:val="left" w:pos="1080"/>
              </w:tabs>
              <w:jc w:val="center"/>
              <w:rPr>
                <w:sz w:val="26"/>
                <w:szCs w:val="26"/>
              </w:rPr>
            </w:pPr>
          </w:p>
          <w:p w:rsidR="007168ED" w:rsidRPr="00C31597" w:rsidRDefault="007168ED" w:rsidP="00FE6B7C">
            <w:pPr>
              <w:tabs>
                <w:tab w:val="left" w:pos="0"/>
                <w:tab w:val="left" w:pos="720"/>
                <w:tab w:val="left" w:pos="1080"/>
              </w:tabs>
              <w:jc w:val="center"/>
              <w:rPr>
                <w:sz w:val="26"/>
                <w:szCs w:val="26"/>
              </w:rPr>
            </w:pPr>
            <w:r w:rsidRPr="00C31597">
              <w:rPr>
                <w:sz w:val="26"/>
                <w:szCs w:val="26"/>
              </w:rPr>
              <w:t>Nom</w:t>
            </w:r>
          </w:p>
        </w:tc>
        <w:tc>
          <w:tcPr>
            <w:tcW w:w="2070" w:type="dxa"/>
          </w:tcPr>
          <w:p w:rsidR="007168ED" w:rsidRPr="00C31597" w:rsidRDefault="007168ED" w:rsidP="00FE6B7C">
            <w:pPr>
              <w:tabs>
                <w:tab w:val="left" w:pos="0"/>
                <w:tab w:val="left" w:pos="720"/>
                <w:tab w:val="left" w:pos="1080"/>
              </w:tabs>
              <w:jc w:val="center"/>
              <w:rPr>
                <w:sz w:val="26"/>
                <w:szCs w:val="26"/>
              </w:rPr>
            </w:pPr>
            <w:r w:rsidRPr="00C31597">
              <w:rPr>
                <w:sz w:val="26"/>
                <w:szCs w:val="26"/>
              </w:rPr>
              <w:t xml:space="preserve">Taux </w:t>
            </w:r>
            <w:r w:rsidRPr="00C31597">
              <w:rPr>
                <w:sz w:val="26"/>
                <w:szCs w:val="26"/>
              </w:rPr>
              <w:br/>
              <w:t>(par mois/jour/heure monnaie)</w:t>
            </w:r>
          </w:p>
        </w:tc>
        <w:tc>
          <w:tcPr>
            <w:tcW w:w="2307" w:type="dxa"/>
          </w:tcPr>
          <w:p w:rsidR="007168ED" w:rsidRPr="00C31597" w:rsidRDefault="007168ED" w:rsidP="00FE6B7C">
            <w:pPr>
              <w:tabs>
                <w:tab w:val="left" w:pos="0"/>
                <w:tab w:val="left" w:pos="720"/>
                <w:tab w:val="left" w:pos="1080"/>
              </w:tabs>
              <w:jc w:val="center"/>
              <w:rPr>
                <w:sz w:val="26"/>
                <w:szCs w:val="26"/>
              </w:rPr>
            </w:pPr>
            <w:r w:rsidRPr="00C31597">
              <w:rPr>
                <w:sz w:val="26"/>
                <w:szCs w:val="26"/>
              </w:rPr>
              <w:t>Temps passé (nombre de mois/jour/heure)</w:t>
            </w:r>
          </w:p>
        </w:tc>
        <w:tc>
          <w:tcPr>
            <w:tcW w:w="1843" w:type="dxa"/>
          </w:tcPr>
          <w:p w:rsidR="007168ED" w:rsidRPr="00C31597" w:rsidRDefault="007168ED" w:rsidP="00FE6B7C">
            <w:pPr>
              <w:tabs>
                <w:tab w:val="left" w:pos="0"/>
                <w:tab w:val="left" w:pos="720"/>
                <w:tab w:val="left" w:pos="1080"/>
              </w:tabs>
              <w:jc w:val="center"/>
              <w:rPr>
                <w:sz w:val="26"/>
                <w:szCs w:val="26"/>
              </w:rPr>
            </w:pPr>
          </w:p>
          <w:p w:rsidR="007168ED" w:rsidRPr="00C31597" w:rsidRDefault="007168ED" w:rsidP="00FE6B7C">
            <w:pPr>
              <w:tabs>
                <w:tab w:val="left" w:pos="0"/>
                <w:tab w:val="left" w:pos="720"/>
                <w:tab w:val="left" w:pos="1080"/>
              </w:tabs>
              <w:jc w:val="center"/>
              <w:rPr>
                <w:sz w:val="26"/>
                <w:szCs w:val="26"/>
              </w:rPr>
            </w:pPr>
            <w:r w:rsidRPr="00C31597">
              <w:rPr>
                <w:sz w:val="26"/>
                <w:szCs w:val="26"/>
              </w:rPr>
              <w:t xml:space="preserve">Total </w:t>
            </w:r>
            <w:r w:rsidRPr="00C31597">
              <w:rPr>
                <w:sz w:val="26"/>
                <w:szCs w:val="26"/>
              </w:rPr>
              <w:br/>
              <w:t>FCFA</w:t>
            </w:r>
          </w:p>
        </w:tc>
      </w:tr>
      <w:tr w:rsidR="007168ED" w:rsidRPr="00C31597" w:rsidTr="00FE6B7C">
        <w:tc>
          <w:tcPr>
            <w:tcW w:w="1998" w:type="dxa"/>
          </w:tcPr>
          <w:p w:rsidR="007168ED" w:rsidRPr="00C31597" w:rsidRDefault="007168ED" w:rsidP="00FE6B7C">
            <w:pPr>
              <w:tabs>
                <w:tab w:val="left" w:pos="0"/>
                <w:tab w:val="left" w:pos="720"/>
                <w:tab w:val="left" w:pos="1080"/>
              </w:tabs>
              <w:rPr>
                <w:sz w:val="26"/>
                <w:szCs w:val="26"/>
              </w:rPr>
            </w:pPr>
            <w:r w:rsidRPr="00C31597">
              <w:rPr>
                <w:sz w:val="26"/>
                <w:szCs w:val="26"/>
              </w:rPr>
              <w:t>(a) Chef d’équipe</w:t>
            </w:r>
          </w:p>
        </w:tc>
        <w:tc>
          <w:tcPr>
            <w:tcW w:w="1530" w:type="dxa"/>
          </w:tcPr>
          <w:p w:rsidR="007168ED" w:rsidRPr="00C31597" w:rsidRDefault="007168ED" w:rsidP="00FE6B7C">
            <w:pPr>
              <w:tabs>
                <w:tab w:val="left" w:pos="0"/>
                <w:tab w:val="left" w:pos="720"/>
                <w:tab w:val="left" w:pos="1080"/>
              </w:tabs>
              <w:jc w:val="both"/>
              <w:rPr>
                <w:sz w:val="26"/>
                <w:szCs w:val="26"/>
              </w:rPr>
            </w:pPr>
          </w:p>
        </w:tc>
        <w:tc>
          <w:tcPr>
            <w:tcW w:w="2070" w:type="dxa"/>
          </w:tcPr>
          <w:p w:rsidR="007168ED" w:rsidRPr="00C31597" w:rsidRDefault="007168ED" w:rsidP="00FE6B7C">
            <w:pPr>
              <w:tabs>
                <w:tab w:val="left" w:pos="0"/>
                <w:tab w:val="left" w:pos="720"/>
                <w:tab w:val="left" w:pos="1080"/>
              </w:tabs>
              <w:jc w:val="both"/>
              <w:rPr>
                <w:sz w:val="26"/>
                <w:szCs w:val="26"/>
              </w:rPr>
            </w:pPr>
          </w:p>
        </w:tc>
        <w:tc>
          <w:tcPr>
            <w:tcW w:w="2307" w:type="dxa"/>
          </w:tcPr>
          <w:p w:rsidR="007168ED" w:rsidRPr="00C31597" w:rsidRDefault="007168ED" w:rsidP="00FE6B7C">
            <w:pPr>
              <w:tabs>
                <w:tab w:val="left" w:pos="0"/>
                <w:tab w:val="left" w:pos="720"/>
                <w:tab w:val="left" w:pos="1080"/>
              </w:tabs>
              <w:jc w:val="both"/>
              <w:rPr>
                <w:sz w:val="26"/>
                <w:szCs w:val="26"/>
              </w:rPr>
            </w:pPr>
          </w:p>
        </w:tc>
        <w:tc>
          <w:tcPr>
            <w:tcW w:w="1843" w:type="dxa"/>
          </w:tcPr>
          <w:p w:rsidR="007168ED" w:rsidRPr="00C31597" w:rsidRDefault="007168ED" w:rsidP="00FE6B7C">
            <w:pPr>
              <w:tabs>
                <w:tab w:val="left" w:pos="0"/>
                <w:tab w:val="left" w:pos="720"/>
                <w:tab w:val="left" w:pos="1080"/>
              </w:tabs>
              <w:jc w:val="both"/>
              <w:rPr>
                <w:sz w:val="26"/>
                <w:szCs w:val="26"/>
              </w:rPr>
            </w:pPr>
          </w:p>
        </w:tc>
      </w:tr>
      <w:tr w:rsidR="007168ED" w:rsidRPr="00C31597" w:rsidTr="00FE6B7C">
        <w:tc>
          <w:tcPr>
            <w:tcW w:w="1998" w:type="dxa"/>
          </w:tcPr>
          <w:p w:rsidR="007168ED" w:rsidRPr="00C31597" w:rsidRDefault="007168ED" w:rsidP="00FE6B7C">
            <w:pPr>
              <w:tabs>
                <w:tab w:val="left" w:pos="0"/>
                <w:tab w:val="left" w:pos="720"/>
                <w:tab w:val="left" w:pos="1080"/>
              </w:tabs>
              <w:jc w:val="both"/>
              <w:rPr>
                <w:sz w:val="26"/>
                <w:szCs w:val="26"/>
              </w:rPr>
            </w:pPr>
            <w:r w:rsidRPr="00C31597">
              <w:rPr>
                <w:sz w:val="26"/>
                <w:szCs w:val="26"/>
              </w:rPr>
              <w:t>(b)</w:t>
            </w:r>
            <w:r w:rsidRPr="00C31597">
              <w:rPr>
                <w:sz w:val="26"/>
                <w:szCs w:val="26"/>
              </w:rPr>
              <w:tab/>
            </w:r>
          </w:p>
        </w:tc>
        <w:tc>
          <w:tcPr>
            <w:tcW w:w="1530" w:type="dxa"/>
          </w:tcPr>
          <w:p w:rsidR="007168ED" w:rsidRPr="00C31597" w:rsidRDefault="007168ED" w:rsidP="00FE6B7C">
            <w:pPr>
              <w:tabs>
                <w:tab w:val="left" w:pos="0"/>
                <w:tab w:val="left" w:pos="720"/>
                <w:tab w:val="left" w:pos="1080"/>
              </w:tabs>
              <w:jc w:val="both"/>
              <w:rPr>
                <w:sz w:val="26"/>
                <w:szCs w:val="26"/>
              </w:rPr>
            </w:pPr>
          </w:p>
        </w:tc>
        <w:tc>
          <w:tcPr>
            <w:tcW w:w="2070" w:type="dxa"/>
          </w:tcPr>
          <w:p w:rsidR="007168ED" w:rsidRPr="00C31597" w:rsidRDefault="007168ED" w:rsidP="00FE6B7C">
            <w:pPr>
              <w:tabs>
                <w:tab w:val="left" w:pos="0"/>
                <w:tab w:val="left" w:pos="720"/>
                <w:tab w:val="left" w:pos="1080"/>
              </w:tabs>
              <w:jc w:val="both"/>
              <w:rPr>
                <w:sz w:val="26"/>
                <w:szCs w:val="26"/>
              </w:rPr>
            </w:pPr>
          </w:p>
        </w:tc>
        <w:tc>
          <w:tcPr>
            <w:tcW w:w="2307" w:type="dxa"/>
          </w:tcPr>
          <w:p w:rsidR="007168ED" w:rsidRPr="00C31597" w:rsidRDefault="007168ED" w:rsidP="00FE6B7C">
            <w:pPr>
              <w:tabs>
                <w:tab w:val="left" w:pos="0"/>
                <w:tab w:val="left" w:pos="720"/>
                <w:tab w:val="left" w:pos="1080"/>
              </w:tabs>
              <w:jc w:val="both"/>
              <w:rPr>
                <w:sz w:val="26"/>
                <w:szCs w:val="26"/>
              </w:rPr>
            </w:pPr>
          </w:p>
        </w:tc>
        <w:tc>
          <w:tcPr>
            <w:tcW w:w="1843" w:type="dxa"/>
          </w:tcPr>
          <w:p w:rsidR="007168ED" w:rsidRPr="00C31597" w:rsidRDefault="007168ED" w:rsidP="00FE6B7C">
            <w:pPr>
              <w:tabs>
                <w:tab w:val="left" w:pos="0"/>
                <w:tab w:val="left" w:pos="720"/>
                <w:tab w:val="left" w:pos="1080"/>
              </w:tabs>
              <w:jc w:val="both"/>
              <w:rPr>
                <w:sz w:val="26"/>
                <w:szCs w:val="26"/>
              </w:rPr>
            </w:pPr>
          </w:p>
        </w:tc>
      </w:tr>
      <w:tr w:rsidR="007168ED" w:rsidRPr="00C31597" w:rsidTr="00FE6B7C">
        <w:tc>
          <w:tcPr>
            <w:tcW w:w="1998" w:type="dxa"/>
          </w:tcPr>
          <w:p w:rsidR="007168ED" w:rsidRPr="00C31597" w:rsidRDefault="007168ED" w:rsidP="00FE6B7C">
            <w:pPr>
              <w:tabs>
                <w:tab w:val="left" w:pos="0"/>
                <w:tab w:val="left" w:pos="720"/>
                <w:tab w:val="left" w:pos="1080"/>
              </w:tabs>
              <w:jc w:val="both"/>
              <w:rPr>
                <w:sz w:val="26"/>
                <w:szCs w:val="26"/>
              </w:rPr>
            </w:pPr>
            <w:r w:rsidRPr="00C31597">
              <w:rPr>
                <w:sz w:val="26"/>
                <w:szCs w:val="26"/>
              </w:rPr>
              <w:t>(c)</w:t>
            </w:r>
            <w:r w:rsidRPr="00C31597">
              <w:rPr>
                <w:sz w:val="26"/>
                <w:szCs w:val="26"/>
              </w:rPr>
              <w:tab/>
            </w:r>
          </w:p>
        </w:tc>
        <w:tc>
          <w:tcPr>
            <w:tcW w:w="1530" w:type="dxa"/>
          </w:tcPr>
          <w:p w:rsidR="007168ED" w:rsidRPr="00C31597" w:rsidRDefault="007168ED" w:rsidP="00FE6B7C">
            <w:pPr>
              <w:tabs>
                <w:tab w:val="left" w:pos="0"/>
                <w:tab w:val="left" w:pos="720"/>
                <w:tab w:val="left" w:pos="1080"/>
              </w:tabs>
              <w:jc w:val="both"/>
              <w:rPr>
                <w:sz w:val="26"/>
                <w:szCs w:val="26"/>
              </w:rPr>
            </w:pPr>
          </w:p>
        </w:tc>
        <w:tc>
          <w:tcPr>
            <w:tcW w:w="2070" w:type="dxa"/>
          </w:tcPr>
          <w:p w:rsidR="007168ED" w:rsidRPr="00C31597" w:rsidRDefault="007168ED" w:rsidP="00FE6B7C">
            <w:pPr>
              <w:tabs>
                <w:tab w:val="left" w:pos="0"/>
                <w:tab w:val="left" w:pos="720"/>
                <w:tab w:val="left" w:pos="1080"/>
              </w:tabs>
              <w:jc w:val="both"/>
              <w:rPr>
                <w:sz w:val="26"/>
                <w:szCs w:val="26"/>
              </w:rPr>
            </w:pPr>
          </w:p>
        </w:tc>
        <w:tc>
          <w:tcPr>
            <w:tcW w:w="2307" w:type="dxa"/>
          </w:tcPr>
          <w:p w:rsidR="007168ED" w:rsidRPr="00C31597" w:rsidRDefault="007168ED" w:rsidP="00FE6B7C">
            <w:pPr>
              <w:tabs>
                <w:tab w:val="left" w:pos="0"/>
                <w:tab w:val="left" w:pos="720"/>
                <w:tab w:val="left" w:pos="1080"/>
              </w:tabs>
              <w:jc w:val="both"/>
              <w:rPr>
                <w:sz w:val="26"/>
                <w:szCs w:val="26"/>
              </w:rPr>
            </w:pPr>
          </w:p>
        </w:tc>
        <w:tc>
          <w:tcPr>
            <w:tcW w:w="1843" w:type="dxa"/>
          </w:tcPr>
          <w:p w:rsidR="007168ED" w:rsidRPr="00C31597" w:rsidRDefault="007168ED" w:rsidP="00FE6B7C">
            <w:pPr>
              <w:tabs>
                <w:tab w:val="left" w:pos="0"/>
                <w:tab w:val="left" w:pos="720"/>
                <w:tab w:val="left" w:pos="1080"/>
              </w:tabs>
              <w:jc w:val="both"/>
              <w:rPr>
                <w:sz w:val="26"/>
                <w:szCs w:val="26"/>
              </w:rPr>
            </w:pPr>
          </w:p>
        </w:tc>
      </w:tr>
      <w:tr w:rsidR="007168ED" w:rsidRPr="00C31597" w:rsidTr="00FE6B7C">
        <w:tc>
          <w:tcPr>
            <w:tcW w:w="1998" w:type="dxa"/>
          </w:tcPr>
          <w:p w:rsidR="007168ED" w:rsidRPr="00C31597" w:rsidRDefault="007168ED" w:rsidP="00FE6B7C">
            <w:pPr>
              <w:tabs>
                <w:tab w:val="left" w:pos="0"/>
                <w:tab w:val="left" w:pos="720"/>
                <w:tab w:val="left" w:pos="1080"/>
              </w:tabs>
              <w:jc w:val="both"/>
              <w:rPr>
                <w:sz w:val="26"/>
                <w:szCs w:val="26"/>
              </w:rPr>
            </w:pPr>
          </w:p>
        </w:tc>
        <w:tc>
          <w:tcPr>
            <w:tcW w:w="1530" w:type="dxa"/>
          </w:tcPr>
          <w:p w:rsidR="007168ED" w:rsidRPr="00C31597" w:rsidRDefault="007168ED" w:rsidP="00FE6B7C">
            <w:pPr>
              <w:tabs>
                <w:tab w:val="left" w:pos="0"/>
                <w:tab w:val="left" w:pos="720"/>
                <w:tab w:val="left" w:pos="1080"/>
              </w:tabs>
              <w:jc w:val="both"/>
              <w:rPr>
                <w:sz w:val="26"/>
                <w:szCs w:val="26"/>
              </w:rPr>
            </w:pPr>
          </w:p>
        </w:tc>
        <w:tc>
          <w:tcPr>
            <w:tcW w:w="2070" w:type="dxa"/>
          </w:tcPr>
          <w:p w:rsidR="007168ED" w:rsidRPr="00C31597" w:rsidRDefault="007168ED" w:rsidP="00FE6B7C">
            <w:pPr>
              <w:tabs>
                <w:tab w:val="left" w:pos="0"/>
                <w:tab w:val="left" w:pos="720"/>
                <w:tab w:val="left" w:pos="1080"/>
              </w:tabs>
              <w:jc w:val="both"/>
              <w:rPr>
                <w:sz w:val="26"/>
                <w:szCs w:val="26"/>
              </w:rPr>
            </w:pPr>
          </w:p>
        </w:tc>
        <w:tc>
          <w:tcPr>
            <w:tcW w:w="2307" w:type="dxa"/>
          </w:tcPr>
          <w:p w:rsidR="007168ED" w:rsidRPr="00C31597" w:rsidRDefault="007168ED" w:rsidP="00FE6B7C">
            <w:pPr>
              <w:tabs>
                <w:tab w:val="left" w:pos="0"/>
                <w:tab w:val="left" w:pos="720"/>
                <w:tab w:val="left" w:pos="1080"/>
              </w:tabs>
              <w:jc w:val="both"/>
              <w:rPr>
                <w:sz w:val="26"/>
                <w:szCs w:val="26"/>
              </w:rPr>
            </w:pPr>
          </w:p>
        </w:tc>
        <w:tc>
          <w:tcPr>
            <w:tcW w:w="1843" w:type="dxa"/>
          </w:tcPr>
          <w:p w:rsidR="007168ED" w:rsidRPr="00C31597" w:rsidRDefault="007168ED" w:rsidP="00FE6B7C">
            <w:pPr>
              <w:tabs>
                <w:tab w:val="left" w:pos="0"/>
                <w:tab w:val="left" w:pos="720"/>
                <w:tab w:val="left" w:pos="1080"/>
              </w:tabs>
              <w:jc w:val="both"/>
              <w:rPr>
                <w:sz w:val="26"/>
                <w:szCs w:val="26"/>
              </w:rPr>
            </w:pPr>
            <w:r w:rsidRPr="00C31597">
              <w:rPr>
                <w:sz w:val="26"/>
                <w:szCs w:val="26"/>
              </w:rPr>
              <w:t>Total (1)</w:t>
            </w:r>
          </w:p>
        </w:tc>
      </w:tr>
    </w:tbl>
    <w:p w:rsidR="007168ED" w:rsidRPr="00C31597" w:rsidRDefault="007168ED" w:rsidP="007168ED">
      <w:pPr>
        <w:tabs>
          <w:tab w:val="left" w:pos="0"/>
          <w:tab w:val="left" w:pos="720"/>
          <w:tab w:val="left" w:pos="1080"/>
        </w:tabs>
        <w:jc w:val="both"/>
        <w:rPr>
          <w:sz w:val="26"/>
          <w:szCs w:val="26"/>
        </w:rPr>
      </w:pPr>
    </w:p>
    <w:p w:rsidR="007168ED" w:rsidRPr="00C31597" w:rsidRDefault="007168ED" w:rsidP="007168ED">
      <w:pPr>
        <w:tabs>
          <w:tab w:val="left" w:pos="0"/>
          <w:tab w:val="left" w:pos="720"/>
          <w:tab w:val="left" w:pos="1080"/>
        </w:tabs>
        <w:jc w:val="both"/>
        <w:rPr>
          <w:sz w:val="26"/>
          <w:szCs w:val="26"/>
        </w:rPr>
      </w:pPr>
    </w:p>
    <w:p w:rsidR="007168ED" w:rsidRPr="00C31597" w:rsidRDefault="007168ED" w:rsidP="007168ED">
      <w:pPr>
        <w:tabs>
          <w:tab w:val="left" w:pos="0"/>
          <w:tab w:val="left" w:pos="720"/>
          <w:tab w:val="left" w:pos="1080"/>
        </w:tabs>
        <w:jc w:val="both"/>
        <w:rPr>
          <w:sz w:val="26"/>
          <w:szCs w:val="26"/>
          <w:u w:val="single"/>
        </w:rPr>
      </w:pPr>
      <w:r w:rsidRPr="00C31597">
        <w:rPr>
          <w:sz w:val="26"/>
          <w:szCs w:val="26"/>
        </w:rPr>
        <w:t>2)</w:t>
      </w:r>
      <w:r w:rsidRPr="00C31597">
        <w:rPr>
          <w:sz w:val="26"/>
          <w:szCs w:val="26"/>
        </w:rPr>
        <w:tab/>
      </w:r>
      <w:r w:rsidRPr="00C31597">
        <w:rPr>
          <w:sz w:val="26"/>
          <w:szCs w:val="26"/>
          <w:u w:val="single"/>
        </w:rPr>
        <w:t>Dépenses remboursables</w:t>
      </w:r>
      <w:r w:rsidRPr="00C31597">
        <w:rPr>
          <w:rStyle w:val="Appelnotedebasdep"/>
          <w:sz w:val="26"/>
          <w:szCs w:val="26"/>
        </w:rPr>
        <w:footnoteReference w:id="13"/>
      </w:r>
    </w:p>
    <w:p w:rsidR="007168ED" w:rsidRPr="00C31597" w:rsidRDefault="007168ED" w:rsidP="007168ED">
      <w:pPr>
        <w:tabs>
          <w:tab w:val="left" w:pos="0"/>
          <w:tab w:val="left" w:pos="720"/>
          <w:tab w:val="left" w:pos="1080"/>
        </w:tabs>
        <w:jc w:val="both"/>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8"/>
        <w:gridCol w:w="1800"/>
        <w:gridCol w:w="1890"/>
        <w:gridCol w:w="1818"/>
      </w:tblGrid>
      <w:tr w:rsidR="007168ED" w:rsidRPr="00C31597" w:rsidTr="00FE6B7C">
        <w:tc>
          <w:tcPr>
            <w:tcW w:w="3708" w:type="dxa"/>
          </w:tcPr>
          <w:p w:rsidR="007168ED" w:rsidRPr="00C31597" w:rsidRDefault="007168ED" w:rsidP="00FE6B7C">
            <w:pPr>
              <w:tabs>
                <w:tab w:val="left" w:pos="0"/>
                <w:tab w:val="left" w:pos="720"/>
                <w:tab w:val="left" w:pos="1080"/>
              </w:tabs>
              <w:jc w:val="center"/>
              <w:rPr>
                <w:sz w:val="26"/>
                <w:szCs w:val="26"/>
              </w:rPr>
            </w:pPr>
          </w:p>
        </w:tc>
        <w:tc>
          <w:tcPr>
            <w:tcW w:w="1800" w:type="dxa"/>
          </w:tcPr>
          <w:p w:rsidR="007168ED" w:rsidRPr="00C31597" w:rsidRDefault="007168ED" w:rsidP="00FE6B7C">
            <w:pPr>
              <w:tabs>
                <w:tab w:val="left" w:pos="0"/>
                <w:tab w:val="left" w:pos="720"/>
                <w:tab w:val="left" w:pos="1080"/>
              </w:tabs>
              <w:jc w:val="center"/>
              <w:rPr>
                <w:sz w:val="26"/>
                <w:szCs w:val="26"/>
              </w:rPr>
            </w:pPr>
            <w:r w:rsidRPr="00C31597">
              <w:rPr>
                <w:sz w:val="26"/>
                <w:szCs w:val="26"/>
              </w:rPr>
              <w:t>Taux</w:t>
            </w:r>
          </w:p>
        </w:tc>
        <w:tc>
          <w:tcPr>
            <w:tcW w:w="1890" w:type="dxa"/>
          </w:tcPr>
          <w:p w:rsidR="007168ED" w:rsidRPr="00C31597" w:rsidRDefault="007168ED" w:rsidP="00FE6B7C">
            <w:pPr>
              <w:tabs>
                <w:tab w:val="left" w:pos="0"/>
                <w:tab w:val="left" w:pos="720"/>
                <w:tab w:val="left" w:pos="1080"/>
              </w:tabs>
              <w:jc w:val="center"/>
              <w:rPr>
                <w:sz w:val="26"/>
                <w:szCs w:val="26"/>
              </w:rPr>
            </w:pPr>
            <w:r w:rsidRPr="00C31597">
              <w:rPr>
                <w:sz w:val="26"/>
                <w:szCs w:val="26"/>
              </w:rPr>
              <w:t>Jours</w:t>
            </w:r>
          </w:p>
        </w:tc>
        <w:tc>
          <w:tcPr>
            <w:tcW w:w="1818" w:type="dxa"/>
          </w:tcPr>
          <w:p w:rsidR="007168ED" w:rsidRPr="00C31597" w:rsidRDefault="007168ED" w:rsidP="00FE6B7C">
            <w:pPr>
              <w:tabs>
                <w:tab w:val="left" w:pos="0"/>
                <w:tab w:val="left" w:pos="720"/>
                <w:tab w:val="left" w:pos="1080"/>
              </w:tabs>
              <w:jc w:val="center"/>
              <w:rPr>
                <w:sz w:val="26"/>
                <w:szCs w:val="26"/>
              </w:rPr>
            </w:pPr>
            <w:r w:rsidRPr="00C31597">
              <w:rPr>
                <w:sz w:val="26"/>
                <w:szCs w:val="26"/>
              </w:rPr>
              <w:t>Total</w:t>
            </w:r>
          </w:p>
        </w:tc>
      </w:tr>
      <w:tr w:rsidR="007168ED" w:rsidRPr="00C31597" w:rsidTr="00FE6B7C">
        <w:tc>
          <w:tcPr>
            <w:tcW w:w="3708" w:type="dxa"/>
          </w:tcPr>
          <w:p w:rsidR="007168ED" w:rsidRPr="00C31597" w:rsidRDefault="007168ED" w:rsidP="00FE6B7C">
            <w:pPr>
              <w:tabs>
                <w:tab w:val="left" w:pos="0"/>
                <w:tab w:val="left" w:pos="720"/>
                <w:tab w:val="left" w:pos="1080"/>
              </w:tabs>
              <w:jc w:val="both"/>
              <w:rPr>
                <w:sz w:val="26"/>
                <w:szCs w:val="26"/>
              </w:rPr>
            </w:pPr>
            <w:r w:rsidRPr="00C31597">
              <w:rPr>
                <w:sz w:val="26"/>
                <w:szCs w:val="26"/>
              </w:rPr>
              <w:t>(a) Déplacements internationaux</w:t>
            </w:r>
          </w:p>
        </w:tc>
        <w:tc>
          <w:tcPr>
            <w:tcW w:w="1800" w:type="dxa"/>
          </w:tcPr>
          <w:p w:rsidR="007168ED" w:rsidRPr="00C31597" w:rsidRDefault="007168ED" w:rsidP="00FE6B7C">
            <w:pPr>
              <w:tabs>
                <w:tab w:val="left" w:pos="0"/>
                <w:tab w:val="left" w:pos="720"/>
                <w:tab w:val="left" w:pos="1080"/>
              </w:tabs>
              <w:jc w:val="both"/>
              <w:rPr>
                <w:sz w:val="26"/>
                <w:szCs w:val="26"/>
              </w:rPr>
            </w:pPr>
          </w:p>
        </w:tc>
        <w:tc>
          <w:tcPr>
            <w:tcW w:w="1890" w:type="dxa"/>
          </w:tcPr>
          <w:p w:rsidR="007168ED" w:rsidRPr="00C31597" w:rsidRDefault="007168ED" w:rsidP="00FE6B7C">
            <w:pPr>
              <w:tabs>
                <w:tab w:val="left" w:pos="0"/>
                <w:tab w:val="left" w:pos="720"/>
                <w:tab w:val="left" w:pos="1080"/>
              </w:tabs>
              <w:jc w:val="both"/>
              <w:rPr>
                <w:sz w:val="26"/>
                <w:szCs w:val="26"/>
              </w:rPr>
            </w:pPr>
          </w:p>
        </w:tc>
        <w:tc>
          <w:tcPr>
            <w:tcW w:w="1818" w:type="dxa"/>
          </w:tcPr>
          <w:p w:rsidR="007168ED" w:rsidRPr="00C31597" w:rsidRDefault="007168ED" w:rsidP="00FE6B7C">
            <w:pPr>
              <w:tabs>
                <w:tab w:val="left" w:pos="0"/>
                <w:tab w:val="left" w:pos="720"/>
                <w:tab w:val="left" w:pos="1080"/>
              </w:tabs>
              <w:jc w:val="both"/>
              <w:rPr>
                <w:sz w:val="26"/>
                <w:szCs w:val="26"/>
              </w:rPr>
            </w:pPr>
          </w:p>
        </w:tc>
      </w:tr>
      <w:tr w:rsidR="007168ED" w:rsidRPr="00C31597" w:rsidTr="00FE6B7C">
        <w:tc>
          <w:tcPr>
            <w:tcW w:w="3708" w:type="dxa"/>
          </w:tcPr>
          <w:p w:rsidR="007168ED" w:rsidRPr="00C31597" w:rsidRDefault="007168ED" w:rsidP="00FE6B7C">
            <w:pPr>
              <w:tabs>
                <w:tab w:val="left" w:pos="0"/>
                <w:tab w:val="left" w:pos="720"/>
                <w:tab w:val="left" w:pos="1080"/>
              </w:tabs>
              <w:jc w:val="both"/>
              <w:rPr>
                <w:sz w:val="26"/>
                <w:szCs w:val="26"/>
              </w:rPr>
            </w:pPr>
            <w:r w:rsidRPr="00C31597">
              <w:rPr>
                <w:sz w:val="26"/>
                <w:szCs w:val="26"/>
              </w:rPr>
              <w:t>(b) Déplacements locaux</w:t>
            </w:r>
          </w:p>
        </w:tc>
        <w:tc>
          <w:tcPr>
            <w:tcW w:w="1800" w:type="dxa"/>
          </w:tcPr>
          <w:p w:rsidR="007168ED" w:rsidRPr="00C31597" w:rsidRDefault="007168ED" w:rsidP="00FE6B7C">
            <w:pPr>
              <w:tabs>
                <w:tab w:val="left" w:pos="0"/>
                <w:tab w:val="left" w:pos="720"/>
                <w:tab w:val="left" w:pos="1080"/>
              </w:tabs>
              <w:jc w:val="both"/>
              <w:rPr>
                <w:sz w:val="26"/>
                <w:szCs w:val="26"/>
              </w:rPr>
            </w:pPr>
          </w:p>
        </w:tc>
        <w:tc>
          <w:tcPr>
            <w:tcW w:w="1890" w:type="dxa"/>
          </w:tcPr>
          <w:p w:rsidR="007168ED" w:rsidRPr="00C31597" w:rsidRDefault="007168ED" w:rsidP="00FE6B7C">
            <w:pPr>
              <w:tabs>
                <w:tab w:val="left" w:pos="0"/>
                <w:tab w:val="left" w:pos="720"/>
                <w:tab w:val="left" w:pos="1080"/>
              </w:tabs>
              <w:jc w:val="both"/>
              <w:rPr>
                <w:sz w:val="26"/>
                <w:szCs w:val="26"/>
              </w:rPr>
            </w:pPr>
          </w:p>
        </w:tc>
        <w:tc>
          <w:tcPr>
            <w:tcW w:w="1818" w:type="dxa"/>
          </w:tcPr>
          <w:p w:rsidR="007168ED" w:rsidRPr="00C31597" w:rsidRDefault="007168ED" w:rsidP="00FE6B7C">
            <w:pPr>
              <w:tabs>
                <w:tab w:val="left" w:pos="0"/>
                <w:tab w:val="left" w:pos="720"/>
                <w:tab w:val="left" w:pos="1080"/>
              </w:tabs>
              <w:jc w:val="both"/>
              <w:rPr>
                <w:sz w:val="26"/>
                <w:szCs w:val="26"/>
              </w:rPr>
            </w:pPr>
          </w:p>
        </w:tc>
      </w:tr>
      <w:tr w:rsidR="007168ED" w:rsidRPr="00C31597" w:rsidTr="00FE6B7C">
        <w:tc>
          <w:tcPr>
            <w:tcW w:w="3708" w:type="dxa"/>
          </w:tcPr>
          <w:p w:rsidR="007168ED" w:rsidRPr="00C31597" w:rsidRDefault="007168ED" w:rsidP="00FE6B7C">
            <w:pPr>
              <w:tabs>
                <w:tab w:val="left" w:pos="0"/>
                <w:tab w:val="left" w:pos="720"/>
                <w:tab w:val="left" w:pos="1080"/>
              </w:tabs>
              <w:jc w:val="both"/>
              <w:rPr>
                <w:sz w:val="26"/>
                <w:szCs w:val="26"/>
              </w:rPr>
            </w:pPr>
            <w:r w:rsidRPr="00C31597">
              <w:rPr>
                <w:sz w:val="26"/>
                <w:szCs w:val="26"/>
              </w:rPr>
              <w:t>(c) Indemnités journalières</w:t>
            </w:r>
          </w:p>
        </w:tc>
        <w:tc>
          <w:tcPr>
            <w:tcW w:w="1800" w:type="dxa"/>
          </w:tcPr>
          <w:p w:rsidR="007168ED" w:rsidRPr="00C31597" w:rsidRDefault="007168ED" w:rsidP="00FE6B7C">
            <w:pPr>
              <w:tabs>
                <w:tab w:val="left" w:pos="0"/>
                <w:tab w:val="left" w:pos="720"/>
                <w:tab w:val="left" w:pos="1080"/>
              </w:tabs>
              <w:jc w:val="both"/>
              <w:rPr>
                <w:sz w:val="26"/>
                <w:szCs w:val="26"/>
              </w:rPr>
            </w:pPr>
          </w:p>
        </w:tc>
        <w:tc>
          <w:tcPr>
            <w:tcW w:w="1890" w:type="dxa"/>
          </w:tcPr>
          <w:p w:rsidR="007168ED" w:rsidRPr="00C31597" w:rsidRDefault="007168ED" w:rsidP="00FE6B7C">
            <w:pPr>
              <w:tabs>
                <w:tab w:val="left" w:pos="0"/>
                <w:tab w:val="left" w:pos="720"/>
                <w:tab w:val="left" w:pos="1080"/>
              </w:tabs>
              <w:jc w:val="both"/>
              <w:rPr>
                <w:sz w:val="26"/>
                <w:szCs w:val="26"/>
              </w:rPr>
            </w:pPr>
          </w:p>
        </w:tc>
        <w:tc>
          <w:tcPr>
            <w:tcW w:w="1818" w:type="dxa"/>
          </w:tcPr>
          <w:p w:rsidR="007168ED" w:rsidRPr="00C31597" w:rsidRDefault="007168ED" w:rsidP="00FE6B7C">
            <w:pPr>
              <w:tabs>
                <w:tab w:val="left" w:pos="0"/>
                <w:tab w:val="left" w:pos="720"/>
                <w:tab w:val="left" w:pos="1080"/>
              </w:tabs>
              <w:jc w:val="both"/>
              <w:rPr>
                <w:sz w:val="26"/>
                <w:szCs w:val="26"/>
              </w:rPr>
            </w:pPr>
          </w:p>
        </w:tc>
      </w:tr>
      <w:tr w:rsidR="007168ED" w:rsidRPr="00C31597" w:rsidTr="00FE6B7C">
        <w:tc>
          <w:tcPr>
            <w:tcW w:w="3708" w:type="dxa"/>
          </w:tcPr>
          <w:p w:rsidR="007168ED" w:rsidRPr="00C31597" w:rsidRDefault="007168ED" w:rsidP="00FE6B7C">
            <w:pPr>
              <w:tabs>
                <w:tab w:val="left" w:pos="0"/>
                <w:tab w:val="left" w:pos="720"/>
                <w:tab w:val="left" w:pos="1080"/>
              </w:tabs>
              <w:jc w:val="both"/>
              <w:rPr>
                <w:sz w:val="26"/>
                <w:szCs w:val="26"/>
              </w:rPr>
            </w:pPr>
          </w:p>
        </w:tc>
        <w:tc>
          <w:tcPr>
            <w:tcW w:w="1800" w:type="dxa"/>
          </w:tcPr>
          <w:p w:rsidR="007168ED" w:rsidRPr="00C31597" w:rsidRDefault="007168ED" w:rsidP="00FE6B7C">
            <w:pPr>
              <w:tabs>
                <w:tab w:val="left" w:pos="0"/>
                <w:tab w:val="left" w:pos="720"/>
                <w:tab w:val="left" w:pos="1080"/>
              </w:tabs>
              <w:jc w:val="both"/>
              <w:rPr>
                <w:sz w:val="26"/>
                <w:szCs w:val="26"/>
              </w:rPr>
            </w:pPr>
          </w:p>
        </w:tc>
        <w:tc>
          <w:tcPr>
            <w:tcW w:w="1890" w:type="dxa"/>
          </w:tcPr>
          <w:p w:rsidR="007168ED" w:rsidRPr="00C31597" w:rsidRDefault="007168ED" w:rsidP="00FE6B7C">
            <w:pPr>
              <w:tabs>
                <w:tab w:val="left" w:pos="0"/>
                <w:tab w:val="left" w:pos="720"/>
                <w:tab w:val="left" w:pos="1080"/>
              </w:tabs>
              <w:jc w:val="both"/>
              <w:rPr>
                <w:sz w:val="26"/>
                <w:szCs w:val="26"/>
              </w:rPr>
            </w:pPr>
          </w:p>
        </w:tc>
        <w:tc>
          <w:tcPr>
            <w:tcW w:w="1818" w:type="dxa"/>
          </w:tcPr>
          <w:p w:rsidR="007168ED" w:rsidRPr="00C31597" w:rsidRDefault="007168ED" w:rsidP="00FE6B7C">
            <w:pPr>
              <w:tabs>
                <w:tab w:val="left" w:pos="0"/>
                <w:tab w:val="left" w:pos="720"/>
                <w:tab w:val="left" w:pos="1080"/>
              </w:tabs>
              <w:jc w:val="both"/>
              <w:rPr>
                <w:sz w:val="26"/>
                <w:szCs w:val="26"/>
              </w:rPr>
            </w:pPr>
            <w:r w:rsidRPr="00C31597">
              <w:rPr>
                <w:sz w:val="26"/>
                <w:szCs w:val="26"/>
              </w:rPr>
              <w:t>Total (2)</w:t>
            </w:r>
          </w:p>
        </w:tc>
      </w:tr>
    </w:tbl>
    <w:p w:rsidR="007168ED" w:rsidRPr="00C31597" w:rsidRDefault="007168ED" w:rsidP="007168ED">
      <w:pPr>
        <w:tabs>
          <w:tab w:val="left" w:pos="0"/>
          <w:tab w:val="left" w:pos="720"/>
          <w:tab w:val="left" w:pos="1080"/>
        </w:tabs>
        <w:jc w:val="both"/>
        <w:rPr>
          <w:sz w:val="26"/>
          <w:szCs w:val="26"/>
        </w:rPr>
      </w:pPr>
    </w:p>
    <w:p w:rsidR="007168ED" w:rsidRPr="00C31597" w:rsidRDefault="007168ED" w:rsidP="007168ED">
      <w:pPr>
        <w:tabs>
          <w:tab w:val="left" w:pos="0"/>
          <w:tab w:val="left" w:pos="720"/>
          <w:tab w:val="left" w:pos="1080"/>
        </w:tabs>
        <w:jc w:val="both"/>
        <w:rPr>
          <w:sz w:val="26"/>
          <w:szCs w:val="26"/>
        </w:rPr>
      </w:pPr>
    </w:p>
    <w:p w:rsidR="007168ED" w:rsidRPr="00C31597" w:rsidRDefault="007168ED" w:rsidP="007168ED">
      <w:pPr>
        <w:tabs>
          <w:tab w:val="left" w:pos="0"/>
          <w:tab w:val="left" w:pos="720"/>
          <w:tab w:val="left" w:pos="1080"/>
        </w:tabs>
        <w:jc w:val="both"/>
        <w:rPr>
          <w:sz w:val="26"/>
          <w:szCs w:val="26"/>
        </w:rPr>
      </w:pPr>
    </w:p>
    <w:p w:rsidR="007168ED" w:rsidRPr="00C31597" w:rsidRDefault="007168ED" w:rsidP="007168ED">
      <w:pPr>
        <w:tabs>
          <w:tab w:val="left" w:pos="0"/>
          <w:tab w:val="right" w:pos="5940"/>
        </w:tabs>
        <w:jc w:val="both"/>
        <w:rPr>
          <w:sz w:val="26"/>
          <w:szCs w:val="26"/>
          <w:u w:val="single"/>
        </w:rPr>
      </w:pPr>
      <w:r w:rsidRPr="00C31597">
        <w:rPr>
          <w:sz w:val="26"/>
          <w:szCs w:val="26"/>
        </w:rPr>
        <w:t xml:space="preserve">Coût total </w:t>
      </w:r>
      <w:r w:rsidRPr="00C31597">
        <w:rPr>
          <w:sz w:val="26"/>
          <w:szCs w:val="26"/>
          <w:u w:val="single"/>
        </w:rPr>
        <w:tab/>
      </w:r>
    </w:p>
    <w:p w:rsidR="007168ED" w:rsidRPr="00C31597" w:rsidRDefault="007168ED" w:rsidP="007168ED">
      <w:pPr>
        <w:tabs>
          <w:tab w:val="left" w:pos="0"/>
          <w:tab w:val="right" w:pos="5940"/>
        </w:tabs>
        <w:jc w:val="both"/>
        <w:rPr>
          <w:sz w:val="26"/>
          <w:szCs w:val="26"/>
        </w:rPr>
      </w:pPr>
    </w:p>
    <w:p w:rsidR="007168ED" w:rsidRPr="00C31597" w:rsidRDefault="007168ED" w:rsidP="007168ED">
      <w:pPr>
        <w:tabs>
          <w:tab w:val="left" w:pos="0"/>
          <w:tab w:val="right" w:pos="5940"/>
          <w:tab w:val="left" w:pos="6660"/>
        </w:tabs>
        <w:jc w:val="both"/>
        <w:rPr>
          <w:sz w:val="26"/>
          <w:szCs w:val="26"/>
          <w:u w:val="single"/>
        </w:rPr>
      </w:pPr>
      <w:r w:rsidRPr="00C31597">
        <w:rPr>
          <w:sz w:val="26"/>
          <w:szCs w:val="26"/>
        </w:rPr>
        <w:t xml:space="preserve">Provisions pour imprévus </w:t>
      </w:r>
      <w:r w:rsidRPr="00C31597">
        <w:rPr>
          <w:rStyle w:val="Appelnotedebasdep"/>
          <w:sz w:val="26"/>
          <w:szCs w:val="26"/>
        </w:rPr>
        <w:footnoteReference w:id="14"/>
      </w:r>
      <w:r w:rsidRPr="00C31597">
        <w:rPr>
          <w:sz w:val="26"/>
          <w:szCs w:val="26"/>
          <w:u w:val="single"/>
        </w:rPr>
        <w:tab/>
      </w:r>
    </w:p>
    <w:p w:rsidR="007168ED" w:rsidRPr="00C31597" w:rsidRDefault="007168ED" w:rsidP="007168ED">
      <w:pPr>
        <w:tabs>
          <w:tab w:val="left" w:pos="0"/>
          <w:tab w:val="right" w:pos="5940"/>
        </w:tabs>
        <w:jc w:val="both"/>
        <w:rPr>
          <w:sz w:val="26"/>
          <w:szCs w:val="26"/>
        </w:rPr>
      </w:pPr>
    </w:p>
    <w:p w:rsidR="007168ED" w:rsidRDefault="007168ED" w:rsidP="007168ED">
      <w:pPr>
        <w:tabs>
          <w:tab w:val="left" w:pos="0"/>
          <w:tab w:val="right" w:pos="5940"/>
        </w:tabs>
        <w:jc w:val="both"/>
        <w:rPr>
          <w:sz w:val="26"/>
          <w:szCs w:val="26"/>
          <w:u w:val="single"/>
        </w:rPr>
      </w:pPr>
      <w:r w:rsidRPr="00C31597">
        <w:rPr>
          <w:sz w:val="26"/>
          <w:szCs w:val="26"/>
        </w:rPr>
        <w:t xml:space="preserve">Montant maximum du contrat </w:t>
      </w:r>
      <w:r w:rsidRPr="00C31597">
        <w:rPr>
          <w:sz w:val="26"/>
          <w:szCs w:val="26"/>
          <w:u w:val="single"/>
        </w:rPr>
        <w:tab/>
      </w:r>
    </w:p>
    <w:p w:rsidR="007168ED" w:rsidRDefault="007168ED" w:rsidP="007168ED">
      <w:pPr>
        <w:tabs>
          <w:tab w:val="left" w:pos="0"/>
          <w:tab w:val="right" w:pos="5940"/>
        </w:tabs>
        <w:jc w:val="both"/>
        <w:rPr>
          <w:sz w:val="26"/>
          <w:szCs w:val="26"/>
          <w:u w:val="single"/>
        </w:rPr>
      </w:pPr>
    </w:p>
    <w:p w:rsidR="007168ED" w:rsidRDefault="007168ED" w:rsidP="007168ED">
      <w:pPr>
        <w:tabs>
          <w:tab w:val="left" w:pos="0"/>
          <w:tab w:val="right" w:pos="5940"/>
        </w:tabs>
        <w:jc w:val="both"/>
        <w:rPr>
          <w:sz w:val="26"/>
          <w:szCs w:val="26"/>
          <w:u w:val="single"/>
        </w:rPr>
      </w:pPr>
    </w:p>
    <w:p w:rsidR="007168ED" w:rsidRDefault="007168ED" w:rsidP="007168ED">
      <w:pPr>
        <w:tabs>
          <w:tab w:val="left" w:pos="0"/>
          <w:tab w:val="right" w:pos="5940"/>
        </w:tabs>
        <w:jc w:val="both"/>
        <w:rPr>
          <w:sz w:val="26"/>
          <w:szCs w:val="26"/>
          <w:u w:val="single"/>
        </w:rPr>
      </w:pPr>
    </w:p>
    <w:p w:rsidR="00E77DF7" w:rsidRDefault="00E77DF7" w:rsidP="007168ED">
      <w:pPr>
        <w:tabs>
          <w:tab w:val="left" w:pos="0"/>
          <w:tab w:val="right" w:pos="5940"/>
        </w:tabs>
        <w:jc w:val="both"/>
        <w:rPr>
          <w:sz w:val="26"/>
          <w:szCs w:val="26"/>
          <w:u w:val="single"/>
        </w:rPr>
      </w:pPr>
    </w:p>
    <w:p w:rsidR="007168ED" w:rsidRPr="00E545B1" w:rsidRDefault="007168ED" w:rsidP="007168ED">
      <w:pPr>
        <w:spacing w:before="120" w:after="120" w:line="276" w:lineRule="auto"/>
        <w:jc w:val="center"/>
        <w:rPr>
          <w:b/>
          <w:sz w:val="26"/>
          <w:szCs w:val="26"/>
        </w:rPr>
      </w:pPr>
      <w:r w:rsidRPr="00E545B1">
        <w:rPr>
          <w:b/>
          <w:sz w:val="26"/>
          <w:szCs w:val="26"/>
        </w:rPr>
        <w:t>ANNEXE E – OBLIGATIONS DE L’AUTORITE CONTRACTANTE</w:t>
      </w:r>
    </w:p>
    <w:p w:rsidR="007168ED" w:rsidRPr="00E545B1" w:rsidRDefault="007168ED" w:rsidP="007168ED">
      <w:pPr>
        <w:spacing w:before="120" w:after="120" w:line="276" w:lineRule="auto"/>
        <w:jc w:val="both"/>
        <w:rPr>
          <w:b/>
          <w:sz w:val="26"/>
          <w:szCs w:val="26"/>
        </w:rPr>
      </w:pPr>
      <w:bookmarkStart w:id="103" w:name="_Toc72514744"/>
      <w:bookmarkStart w:id="104" w:name="_Toc72515141"/>
      <w:r w:rsidRPr="00E545B1">
        <w:rPr>
          <w:b/>
          <w:sz w:val="26"/>
          <w:szCs w:val="26"/>
        </w:rPr>
        <w:lastRenderedPageBreak/>
        <w:t>Note : Indiquer sous :</w:t>
      </w:r>
      <w:bookmarkEnd w:id="103"/>
      <w:bookmarkEnd w:id="104"/>
    </w:p>
    <w:p w:rsidR="007168ED" w:rsidRPr="00E545B1" w:rsidRDefault="007168ED" w:rsidP="007168ED">
      <w:pPr>
        <w:spacing w:before="120" w:after="120" w:line="276" w:lineRule="auto"/>
        <w:jc w:val="both"/>
        <w:rPr>
          <w:sz w:val="26"/>
          <w:szCs w:val="26"/>
        </w:rPr>
      </w:pPr>
      <w:bookmarkStart w:id="105" w:name="_Toc72514745"/>
      <w:bookmarkStart w:id="106" w:name="_Toc72515142"/>
      <w:r>
        <w:rPr>
          <w:sz w:val="26"/>
          <w:szCs w:val="26"/>
        </w:rPr>
        <w:t>E</w:t>
      </w:r>
      <w:r w:rsidRPr="00E545B1">
        <w:rPr>
          <w:sz w:val="26"/>
          <w:szCs w:val="26"/>
        </w:rPr>
        <w:t>-1 Les services, installations et biens devant être mis à la disposition du consultant par l’autorité contractante.</w:t>
      </w:r>
      <w:bookmarkEnd w:id="105"/>
      <w:bookmarkEnd w:id="106"/>
    </w:p>
    <w:p w:rsidR="00E77DF7" w:rsidRDefault="007168ED" w:rsidP="007168ED">
      <w:pPr>
        <w:tabs>
          <w:tab w:val="left" w:pos="720"/>
          <w:tab w:val="right" w:leader="dot" w:pos="8640"/>
        </w:tabs>
        <w:rPr>
          <w:sz w:val="26"/>
          <w:szCs w:val="26"/>
        </w:rPr>
      </w:pPr>
      <w:r>
        <w:rPr>
          <w:sz w:val="26"/>
          <w:szCs w:val="26"/>
        </w:rPr>
        <w:t>E</w:t>
      </w:r>
      <w:r w:rsidRPr="00E545B1">
        <w:rPr>
          <w:sz w:val="26"/>
          <w:szCs w:val="26"/>
        </w:rPr>
        <w:t>-2 Le personnel de contrepartie et d’appui devant être mis à la disposition du consultant par l’autorité contractante.</w:t>
      </w: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E77DF7" w:rsidRDefault="00E77DF7" w:rsidP="007168ED">
      <w:pPr>
        <w:tabs>
          <w:tab w:val="left" w:pos="720"/>
          <w:tab w:val="right" w:leader="dot" w:pos="8640"/>
        </w:tabs>
        <w:rPr>
          <w:sz w:val="26"/>
          <w:szCs w:val="26"/>
        </w:rPr>
      </w:pPr>
    </w:p>
    <w:p w:rsidR="007168ED" w:rsidRDefault="007168ED" w:rsidP="007168ED">
      <w:pPr>
        <w:tabs>
          <w:tab w:val="left" w:pos="720"/>
          <w:tab w:val="right" w:leader="dot" w:pos="8640"/>
        </w:tabs>
        <w:rPr>
          <w:b/>
          <w:smallCaps/>
          <w:sz w:val="26"/>
          <w:szCs w:val="26"/>
        </w:rPr>
      </w:pPr>
      <w:r w:rsidRPr="006E7449">
        <w:rPr>
          <w:b/>
          <w:sz w:val="26"/>
          <w:szCs w:val="26"/>
        </w:rPr>
        <w:t xml:space="preserve">ANNEXE </w:t>
      </w:r>
      <w:r>
        <w:rPr>
          <w:b/>
          <w:sz w:val="26"/>
          <w:szCs w:val="26"/>
        </w:rPr>
        <w:t>F</w:t>
      </w:r>
      <w:r>
        <w:rPr>
          <w:b/>
          <w:smallCaps/>
          <w:sz w:val="26"/>
          <w:szCs w:val="26"/>
        </w:rPr>
        <w:t>–MODELE DE GARANTIE DE REMBOURSEMENT D’AVANCE</w:t>
      </w:r>
    </w:p>
    <w:p w:rsidR="007168ED" w:rsidRPr="00E545B1" w:rsidRDefault="007168ED" w:rsidP="007168ED">
      <w:pPr>
        <w:spacing w:before="120" w:after="120" w:line="276" w:lineRule="auto"/>
        <w:jc w:val="center"/>
        <w:rPr>
          <w:b/>
          <w:sz w:val="26"/>
          <w:szCs w:val="26"/>
        </w:rPr>
      </w:pPr>
      <w:bookmarkStart w:id="107" w:name="_Toc72514747"/>
      <w:bookmarkStart w:id="108" w:name="_Toc72515144"/>
      <w:bookmarkStart w:id="109" w:name="_Toc214282427"/>
      <w:r w:rsidRPr="00E545B1">
        <w:rPr>
          <w:b/>
          <w:sz w:val="26"/>
          <w:szCs w:val="26"/>
        </w:rPr>
        <w:lastRenderedPageBreak/>
        <w:t xml:space="preserve"> (GARANTIE EMISE PAR UNE INSTITUTION BANCAIRE OU UN ORGANISME FINANCIER</w:t>
      </w:r>
      <w:bookmarkEnd w:id="107"/>
      <w:bookmarkEnd w:id="108"/>
      <w:bookmarkEnd w:id="109"/>
      <w:r>
        <w:rPr>
          <w:b/>
          <w:sz w:val="26"/>
          <w:szCs w:val="26"/>
        </w:rPr>
        <w:t xml:space="preserve"> HABILITE PAR LE MINISTERE DE L’ECONOMIE ET DES FINANCES</w:t>
      </w:r>
      <w:r w:rsidRPr="00E545B1">
        <w:rPr>
          <w:b/>
          <w:sz w:val="26"/>
          <w:szCs w:val="26"/>
        </w:rPr>
        <w:t>)</w:t>
      </w:r>
    </w:p>
    <w:p w:rsidR="007168ED" w:rsidRPr="00E545B1" w:rsidRDefault="007168ED" w:rsidP="007168ED">
      <w:pPr>
        <w:spacing w:before="120" w:after="120" w:line="276" w:lineRule="auto"/>
        <w:jc w:val="both"/>
        <w:rPr>
          <w:sz w:val="26"/>
          <w:szCs w:val="26"/>
        </w:rPr>
      </w:pPr>
      <w:r w:rsidRPr="00E545B1">
        <w:rPr>
          <w:sz w:val="26"/>
          <w:szCs w:val="26"/>
        </w:rPr>
        <w:t xml:space="preserve">Note: Se reporter à la clause </w:t>
      </w:r>
      <w:r>
        <w:rPr>
          <w:sz w:val="26"/>
          <w:szCs w:val="26"/>
        </w:rPr>
        <w:t>3.D du modèle de contrat</w:t>
      </w:r>
    </w:p>
    <w:p w:rsidR="007168ED" w:rsidRPr="00E545B1" w:rsidRDefault="007168ED" w:rsidP="007168ED">
      <w:pPr>
        <w:spacing w:before="120" w:after="120" w:line="276" w:lineRule="auto"/>
        <w:jc w:val="both"/>
        <w:rPr>
          <w:sz w:val="26"/>
          <w:szCs w:val="26"/>
        </w:rPr>
      </w:pPr>
      <w:r w:rsidRPr="00E545B1">
        <w:rPr>
          <w:sz w:val="26"/>
          <w:szCs w:val="26"/>
        </w:rPr>
        <w:tab/>
      </w:r>
    </w:p>
    <w:p w:rsidR="007168ED" w:rsidRPr="00E545B1" w:rsidRDefault="007168ED" w:rsidP="007168ED">
      <w:pPr>
        <w:spacing w:before="120" w:after="120" w:line="276" w:lineRule="auto"/>
        <w:jc w:val="both"/>
        <w:rPr>
          <w:sz w:val="26"/>
          <w:szCs w:val="26"/>
        </w:rPr>
      </w:pPr>
      <w:r w:rsidRPr="00E545B1">
        <w:rPr>
          <w:sz w:val="26"/>
          <w:szCs w:val="26"/>
        </w:rPr>
        <w:tab/>
        <w:t xml:space="preserve">             Garantie d'avance de démarrage</w:t>
      </w:r>
    </w:p>
    <w:p w:rsidR="007168ED" w:rsidRPr="00E545B1" w:rsidRDefault="007168ED" w:rsidP="007168ED">
      <w:pPr>
        <w:spacing w:before="120" w:after="120" w:line="276" w:lineRule="auto"/>
        <w:jc w:val="both"/>
        <w:rPr>
          <w:sz w:val="26"/>
          <w:szCs w:val="26"/>
        </w:rPr>
      </w:pPr>
    </w:p>
    <w:p w:rsidR="007168ED" w:rsidRPr="00E545B1" w:rsidRDefault="007168ED" w:rsidP="007168ED">
      <w:pPr>
        <w:spacing w:before="120" w:after="120" w:line="276" w:lineRule="auto"/>
        <w:jc w:val="both"/>
        <w:rPr>
          <w:sz w:val="26"/>
          <w:szCs w:val="26"/>
        </w:rPr>
      </w:pPr>
      <w:r w:rsidRPr="00E545B1">
        <w:rPr>
          <w:sz w:val="26"/>
          <w:szCs w:val="26"/>
        </w:rPr>
        <w:t>_____________ [Nom et adresse de l’institution bancaire ou de l’organisme financier</w:t>
      </w:r>
      <w:r>
        <w:rPr>
          <w:sz w:val="26"/>
          <w:szCs w:val="26"/>
        </w:rPr>
        <w:t xml:space="preserve"> habilité par le Ministère de l’Economie et des Finances</w:t>
      </w:r>
      <w:r w:rsidRPr="00E545B1">
        <w:rPr>
          <w:sz w:val="26"/>
          <w:szCs w:val="26"/>
        </w:rPr>
        <w:t>]</w:t>
      </w:r>
    </w:p>
    <w:p w:rsidR="007168ED" w:rsidRPr="00E545B1" w:rsidRDefault="007168ED" w:rsidP="007168ED">
      <w:pPr>
        <w:spacing w:before="120" w:after="120" w:line="276" w:lineRule="auto"/>
        <w:jc w:val="both"/>
        <w:rPr>
          <w:sz w:val="26"/>
          <w:szCs w:val="26"/>
        </w:rPr>
      </w:pPr>
      <w:r w:rsidRPr="00E545B1">
        <w:rPr>
          <w:sz w:val="26"/>
          <w:szCs w:val="26"/>
        </w:rPr>
        <w:t>Bénéficiaire :___________</w:t>
      </w:r>
      <w:r w:rsidRPr="00E545B1">
        <w:rPr>
          <w:sz w:val="26"/>
          <w:szCs w:val="26"/>
        </w:rPr>
        <w:tab/>
        <w:t>[nom et adresse de l’Autorité contractante]</w:t>
      </w:r>
    </w:p>
    <w:p w:rsidR="007168ED" w:rsidRPr="00E545B1" w:rsidRDefault="007168ED" w:rsidP="007168ED">
      <w:pPr>
        <w:spacing w:before="120" w:after="120" w:line="276" w:lineRule="auto"/>
        <w:jc w:val="both"/>
        <w:rPr>
          <w:sz w:val="26"/>
          <w:szCs w:val="26"/>
        </w:rPr>
      </w:pPr>
      <w:r w:rsidRPr="00E545B1">
        <w:rPr>
          <w:sz w:val="26"/>
          <w:szCs w:val="26"/>
        </w:rPr>
        <w:t>Date : ___________________</w:t>
      </w:r>
    </w:p>
    <w:p w:rsidR="007168ED" w:rsidRPr="00E545B1" w:rsidRDefault="007168ED" w:rsidP="007168ED">
      <w:pPr>
        <w:spacing w:before="120" w:after="120" w:line="276" w:lineRule="auto"/>
        <w:jc w:val="both"/>
        <w:rPr>
          <w:sz w:val="26"/>
          <w:szCs w:val="26"/>
        </w:rPr>
      </w:pPr>
      <w:r w:rsidRPr="00E545B1">
        <w:rPr>
          <w:sz w:val="26"/>
          <w:szCs w:val="26"/>
        </w:rPr>
        <w:t>Garantie d'avance de démarrage numéro :</w:t>
      </w:r>
    </w:p>
    <w:p w:rsidR="007168ED" w:rsidRPr="00E545B1" w:rsidRDefault="007168ED" w:rsidP="007168ED">
      <w:pPr>
        <w:spacing w:before="120" w:after="120" w:line="276" w:lineRule="auto"/>
        <w:jc w:val="both"/>
        <w:rPr>
          <w:sz w:val="26"/>
          <w:szCs w:val="26"/>
        </w:rPr>
      </w:pPr>
      <w:r w:rsidRPr="00E545B1">
        <w:rPr>
          <w:sz w:val="26"/>
          <w:szCs w:val="26"/>
        </w:rPr>
        <w:t>Nous avons été informés que ……….[</w:t>
      </w:r>
      <w:r w:rsidRPr="00E545B1">
        <w:rPr>
          <w:i/>
          <w:sz w:val="26"/>
          <w:szCs w:val="26"/>
        </w:rPr>
        <w:t>Nom de la société de conseil</w:t>
      </w:r>
      <w:r w:rsidRPr="00E545B1">
        <w:rPr>
          <w:sz w:val="26"/>
          <w:szCs w:val="26"/>
        </w:rPr>
        <w:t xml:space="preserve">] (ci-après dénommé le </w:t>
      </w:r>
      <w:r w:rsidRPr="00E545B1">
        <w:rPr>
          <w:b/>
          <w:sz w:val="26"/>
          <w:szCs w:val="26"/>
        </w:rPr>
        <w:t>consultant </w:t>
      </w:r>
      <w:r w:rsidRPr="00E545B1">
        <w:rPr>
          <w:sz w:val="26"/>
          <w:szCs w:val="26"/>
        </w:rPr>
        <w:t>») a signé avec vous le marché N°………..[</w:t>
      </w:r>
      <w:r w:rsidRPr="00E545B1">
        <w:rPr>
          <w:i/>
          <w:sz w:val="26"/>
          <w:szCs w:val="26"/>
        </w:rPr>
        <w:t>numéro de référence du marché</w:t>
      </w:r>
      <w:r w:rsidRPr="00E545B1">
        <w:rPr>
          <w:sz w:val="26"/>
          <w:szCs w:val="26"/>
        </w:rPr>
        <w:t>] en date du……… pour la prestation de …….[</w:t>
      </w:r>
      <w:r w:rsidRPr="00E545B1">
        <w:rPr>
          <w:i/>
          <w:sz w:val="26"/>
          <w:szCs w:val="26"/>
        </w:rPr>
        <w:t>brève description des prestations</w:t>
      </w:r>
      <w:r w:rsidRPr="00E545B1">
        <w:rPr>
          <w:sz w:val="26"/>
          <w:szCs w:val="26"/>
        </w:rPr>
        <w:t xml:space="preserve">] (ci-après dénommé « le </w:t>
      </w:r>
      <w:r w:rsidRPr="00E545B1">
        <w:rPr>
          <w:b/>
          <w:sz w:val="26"/>
          <w:szCs w:val="26"/>
        </w:rPr>
        <w:t>marché</w:t>
      </w:r>
      <w:r w:rsidRPr="00E545B1">
        <w:rPr>
          <w:sz w:val="26"/>
          <w:szCs w:val="26"/>
        </w:rPr>
        <w:t> »).</w:t>
      </w:r>
    </w:p>
    <w:p w:rsidR="007168ED" w:rsidRPr="00E545B1" w:rsidRDefault="007168ED" w:rsidP="007168ED">
      <w:pPr>
        <w:spacing w:before="120" w:after="120" w:line="276" w:lineRule="auto"/>
        <w:jc w:val="both"/>
        <w:rPr>
          <w:sz w:val="26"/>
          <w:szCs w:val="26"/>
        </w:rPr>
      </w:pPr>
      <w:r w:rsidRPr="00E545B1">
        <w:rPr>
          <w:sz w:val="26"/>
          <w:szCs w:val="26"/>
        </w:rPr>
        <w:t>En outre, nous reconnaissons que, en vertu des clauses du marché, une avance de démarrage pour un montant de…………(montant en toutes lettres)……………… ; [</w:t>
      </w:r>
      <w:r w:rsidRPr="00E545B1">
        <w:rPr>
          <w:i/>
          <w:sz w:val="26"/>
          <w:szCs w:val="26"/>
        </w:rPr>
        <w:t>montant en chiffre</w:t>
      </w:r>
      <w:r w:rsidRPr="00E545B1">
        <w:rPr>
          <w:sz w:val="26"/>
          <w:szCs w:val="26"/>
        </w:rPr>
        <w:t>] ………..  est déposé en garantie du versement de l’avance de démarrage.</w:t>
      </w:r>
    </w:p>
    <w:p w:rsidR="007168ED" w:rsidRPr="00E545B1" w:rsidRDefault="007168ED" w:rsidP="007168ED">
      <w:pPr>
        <w:spacing w:before="120" w:after="120" w:line="276" w:lineRule="auto"/>
        <w:jc w:val="both"/>
        <w:rPr>
          <w:sz w:val="26"/>
          <w:szCs w:val="26"/>
        </w:rPr>
      </w:pPr>
      <w:r w:rsidRPr="00E545B1">
        <w:rPr>
          <w:sz w:val="26"/>
          <w:szCs w:val="26"/>
        </w:rPr>
        <w:t>A la demande des consultants, nous ……….[</w:t>
      </w:r>
      <w:r w:rsidRPr="00E545B1">
        <w:rPr>
          <w:i/>
          <w:sz w:val="26"/>
          <w:szCs w:val="26"/>
        </w:rPr>
        <w:t>nom de l’institution bancaire ou autre organisme financier</w:t>
      </w:r>
      <w:r>
        <w:rPr>
          <w:i/>
          <w:sz w:val="26"/>
          <w:szCs w:val="26"/>
        </w:rPr>
        <w:t xml:space="preserve"> habilité par le Ministère de l’Economie et des Finances</w:t>
      </w:r>
      <w:r w:rsidRPr="00E545B1">
        <w:rPr>
          <w:sz w:val="26"/>
          <w:szCs w:val="26"/>
        </w:rPr>
        <w:t>] nous engageons inconditionnellement à vous verser tout montant ne dépassant pas un total de …………[</w:t>
      </w:r>
      <w:r w:rsidRPr="00E545B1">
        <w:rPr>
          <w:i/>
          <w:sz w:val="26"/>
          <w:szCs w:val="26"/>
        </w:rPr>
        <w:t>montant en toutes lettres</w:t>
      </w:r>
      <w:r w:rsidRPr="00E545B1">
        <w:rPr>
          <w:sz w:val="26"/>
          <w:szCs w:val="26"/>
        </w:rPr>
        <w:t>]…………………. [</w:t>
      </w:r>
      <w:r w:rsidRPr="00E545B1">
        <w:rPr>
          <w:i/>
          <w:sz w:val="26"/>
          <w:szCs w:val="26"/>
        </w:rPr>
        <w:t>montant en chiffres</w:t>
      </w:r>
      <w:r w:rsidRPr="00E545B1">
        <w:rPr>
          <w:rStyle w:val="Appelnotedebasdep"/>
          <w:i/>
          <w:sz w:val="26"/>
          <w:szCs w:val="26"/>
        </w:rPr>
        <w:footnoteReference w:id="15"/>
      </w:r>
      <w:r w:rsidRPr="00E545B1">
        <w:rPr>
          <w:sz w:val="26"/>
          <w:szCs w:val="26"/>
        </w:rPr>
        <w:t>]………….sur présentation de votre part de votre première demande par écrit accompagnée d'une attestation écrite stipulant que le consultant a enfreint les obligations acceptées en vertu du marché étant donné qu’il a utilisé le montant de l’avance dans un but autre que la prestation stipulée dans le marché.</w:t>
      </w:r>
    </w:p>
    <w:p w:rsidR="007168ED" w:rsidRPr="00E545B1" w:rsidRDefault="007168ED" w:rsidP="007168ED">
      <w:pPr>
        <w:spacing w:before="120" w:after="120" w:line="276" w:lineRule="auto"/>
        <w:jc w:val="both"/>
        <w:rPr>
          <w:sz w:val="26"/>
          <w:szCs w:val="26"/>
        </w:rPr>
      </w:pPr>
      <w:r w:rsidRPr="00E545B1">
        <w:rPr>
          <w:sz w:val="26"/>
          <w:szCs w:val="26"/>
        </w:rPr>
        <w:t xml:space="preserve">L’une des conditions de toute prétention à un paiement en vertu de la présente garantie est que l’avance de démarrage mentionnée ci-dessus aura dû être déposée au compte </w:t>
      </w:r>
      <w:r w:rsidRPr="00E545B1">
        <w:rPr>
          <w:sz w:val="26"/>
          <w:szCs w:val="26"/>
        </w:rPr>
        <w:lastRenderedPageBreak/>
        <w:t>numéro……………… à ……………….[</w:t>
      </w:r>
      <w:r w:rsidRPr="00E545B1">
        <w:rPr>
          <w:i/>
          <w:sz w:val="26"/>
          <w:szCs w:val="26"/>
        </w:rPr>
        <w:t>nom et adresse de l’institution bancaire ou de l’organisme financier</w:t>
      </w:r>
      <w:r w:rsidRPr="00E545B1">
        <w:rPr>
          <w:sz w:val="26"/>
          <w:szCs w:val="26"/>
        </w:rPr>
        <w:t>] du consultant.</w:t>
      </w:r>
    </w:p>
    <w:p w:rsidR="007168ED" w:rsidRPr="00E545B1" w:rsidRDefault="007168ED" w:rsidP="007168ED">
      <w:pPr>
        <w:spacing w:before="120" w:after="120" w:line="276" w:lineRule="auto"/>
        <w:jc w:val="both"/>
        <w:rPr>
          <w:sz w:val="26"/>
          <w:szCs w:val="26"/>
        </w:rPr>
      </w:pPr>
      <w:r w:rsidRPr="00E545B1">
        <w:rPr>
          <w:sz w:val="26"/>
          <w:szCs w:val="26"/>
        </w:rPr>
        <w:t>Le montant maximum de cette garantie sera progressivement réduit du montant de l'avance de démarrage remboursé par le consultant et indiqué sur la facture mensuelle certifiée qui nous sera présentée. La garantie s’éteindra, au plus tard, soit sur réception par nous du certificat mensuel de paiement indiquant que le consultant a versé la totalité du montant de l’avance, soit le …….[</w:t>
      </w:r>
      <w:r w:rsidRPr="00E545B1">
        <w:rPr>
          <w:i/>
          <w:sz w:val="26"/>
          <w:szCs w:val="26"/>
        </w:rPr>
        <w:t>jour, mois, année]</w:t>
      </w:r>
      <w:r w:rsidRPr="00E545B1">
        <w:rPr>
          <w:rStyle w:val="Appelnotedebasdep"/>
          <w:i/>
          <w:sz w:val="26"/>
          <w:szCs w:val="26"/>
        </w:rPr>
        <w:footnoteReference w:id="16"/>
      </w:r>
      <w:r w:rsidRPr="00E545B1">
        <w:rPr>
          <w:sz w:val="26"/>
          <w:szCs w:val="26"/>
        </w:rPr>
        <w:t xml:space="preserve"> la première des deux dates étant retenue. Par conséquent, toute demande de paiement en application de la présente garantie doit être reçue à nos bureaux à cette date ou avant celle-ci.</w:t>
      </w:r>
    </w:p>
    <w:p w:rsidR="007168ED" w:rsidRPr="00E545B1" w:rsidRDefault="007168ED" w:rsidP="007168ED">
      <w:pPr>
        <w:spacing w:before="120" w:after="120" w:line="276" w:lineRule="auto"/>
        <w:jc w:val="both"/>
        <w:rPr>
          <w:sz w:val="26"/>
          <w:szCs w:val="26"/>
        </w:rPr>
      </w:pPr>
      <w:r w:rsidRPr="00E545B1">
        <w:rPr>
          <w:sz w:val="26"/>
          <w:szCs w:val="26"/>
        </w:rPr>
        <w:t>Nom : [</w:t>
      </w:r>
      <w:r w:rsidRPr="00E545B1">
        <w:rPr>
          <w:i/>
          <w:sz w:val="26"/>
          <w:szCs w:val="26"/>
        </w:rPr>
        <w:t xml:space="preserve">nom complet de la personne </w:t>
      </w:r>
      <w:r w:rsidR="003340B8" w:rsidRPr="00E545B1">
        <w:rPr>
          <w:i/>
          <w:sz w:val="26"/>
          <w:szCs w:val="26"/>
        </w:rPr>
        <w:t>signataire</w:t>
      </w:r>
      <w:r w:rsidR="003340B8" w:rsidRPr="00E545B1">
        <w:rPr>
          <w:sz w:val="26"/>
          <w:szCs w:val="26"/>
        </w:rPr>
        <w:t>] Titre</w:t>
      </w:r>
      <w:r w:rsidRPr="00E545B1">
        <w:rPr>
          <w:sz w:val="26"/>
          <w:szCs w:val="26"/>
        </w:rPr>
        <w:t xml:space="preserve"> [</w:t>
      </w:r>
      <w:r w:rsidRPr="00E545B1">
        <w:rPr>
          <w:i/>
          <w:sz w:val="26"/>
          <w:szCs w:val="26"/>
        </w:rPr>
        <w:t>qualité juridique de la personne signataire</w:t>
      </w:r>
      <w:r w:rsidRPr="00E545B1">
        <w:rPr>
          <w:sz w:val="26"/>
          <w:szCs w:val="26"/>
        </w:rPr>
        <w:t>]</w:t>
      </w:r>
    </w:p>
    <w:p w:rsidR="007168ED" w:rsidRPr="00E545B1" w:rsidRDefault="007168ED" w:rsidP="007168ED">
      <w:pPr>
        <w:spacing w:before="120" w:after="120" w:line="276" w:lineRule="auto"/>
        <w:jc w:val="both"/>
        <w:rPr>
          <w:sz w:val="26"/>
          <w:szCs w:val="26"/>
        </w:rPr>
      </w:pPr>
      <w:r w:rsidRPr="00E545B1">
        <w:rPr>
          <w:sz w:val="26"/>
          <w:szCs w:val="26"/>
        </w:rPr>
        <w:t>Cette garantie</w:t>
      </w:r>
      <w:r w:rsidRPr="00E545B1">
        <w:rPr>
          <w:rStyle w:val="Appelnotedebasdep"/>
          <w:sz w:val="26"/>
          <w:szCs w:val="26"/>
        </w:rPr>
        <w:footnoteReference w:id="17"/>
      </w:r>
      <w:r w:rsidRPr="00E545B1">
        <w:rPr>
          <w:sz w:val="26"/>
          <w:szCs w:val="26"/>
        </w:rPr>
        <w:t xml:space="preserve"> est délivrée en vertu de l’agrément n°………………….du …………… Ministère de l’Economie et des Finances qui expire au …………………………</w:t>
      </w:r>
    </w:p>
    <w:p w:rsidR="007168ED" w:rsidRPr="00E545B1" w:rsidRDefault="007168ED" w:rsidP="007168ED">
      <w:pPr>
        <w:spacing w:before="120" w:after="120" w:line="276" w:lineRule="auto"/>
        <w:jc w:val="both"/>
        <w:rPr>
          <w:sz w:val="26"/>
          <w:szCs w:val="26"/>
        </w:rPr>
      </w:pPr>
      <w:r w:rsidRPr="00E545B1">
        <w:rPr>
          <w:sz w:val="26"/>
          <w:szCs w:val="26"/>
        </w:rPr>
        <w:t>Signature(s)</w:t>
      </w:r>
    </w:p>
    <w:p w:rsidR="007168ED" w:rsidRPr="00E545B1" w:rsidRDefault="007168ED" w:rsidP="007168ED">
      <w:pPr>
        <w:spacing w:before="120" w:after="120" w:line="276" w:lineRule="auto"/>
        <w:jc w:val="both"/>
        <w:rPr>
          <w:sz w:val="26"/>
          <w:szCs w:val="26"/>
        </w:rPr>
      </w:pPr>
    </w:p>
    <w:p w:rsidR="007168ED" w:rsidRPr="00E545B1" w:rsidRDefault="007168ED" w:rsidP="007168ED">
      <w:pPr>
        <w:spacing w:before="120" w:after="120" w:line="276" w:lineRule="auto"/>
        <w:jc w:val="both"/>
        <w:rPr>
          <w:sz w:val="26"/>
          <w:szCs w:val="26"/>
        </w:rPr>
      </w:pPr>
      <w:r w:rsidRPr="00E545B1">
        <w:rPr>
          <w:sz w:val="26"/>
          <w:szCs w:val="26"/>
        </w:rPr>
        <w:t>Note : Le texte en italique est destiné à aider à la préparation de ce formulaire et doit être éliminé du document final.</w:t>
      </w:r>
    </w:p>
    <w:p w:rsidR="007168ED" w:rsidRPr="00E545B1" w:rsidRDefault="007168ED" w:rsidP="007168ED">
      <w:pPr>
        <w:pStyle w:val="TM1"/>
        <w:rPr>
          <w:sz w:val="26"/>
          <w:szCs w:val="26"/>
        </w:rPr>
      </w:pPr>
    </w:p>
    <w:p w:rsidR="007168ED" w:rsidRDefault="007168ED" w:rsidP="007168ED">
      <w:pPr>
        <w:jc w:val="center"/>
        <w:rPr>
          <w:b/>
          <w:bCs/>
          <w:sz w:val="32"/>
        </w:rPr>
      </w:pPr>
    </w:p>
    <w:p w:rsidR="00E77DF7" w:rsidRDefault="00E77DF7" w:rsidP="007168ED">
      <w:pPr>
        <w:jc w:val="center"/>
        <w:rPr>
          <w:b/>
          <w:bCs/>
          <w:sz w:val="32"/>
        </w:rPr>
      </w:pPr>
    </w:p>
    <w:p w:rsidR="00E77DF7" w:rsidRDefault="00E77DF7" w:rsidP="007168ED">
      <w:pPr>
        <w:jc w:val="center"/>
        <w:rPr>
          <w:b/>
          <w:bCs/>
          <w:sz w:val="32"/>
        </w:rPr>
      </w:pPr>
    </w:p>
    <w:p w:rsidR="00E77DF7" w:rsidRPr="00E545B1" w:rsidRDefault="00E77DF7" w:rsidP="007168ED">
      <w:pPr>
        <w:jc w:val="center"/>
        <w:rPr>
          <w:b/>
          <w:bCs/>
          <w:sz w:val="32"/>
        </w:rPr>
      </w:pPr>
    </w:p>
    <w:p w:rsidR="00E77DF7" w:rsidRDefault="00E77DF7" w:rsidP="00E77DF7">
      <w:pPr>
        <w:pStyle w:val="SectionIXHeading"/>
        <w:spacing w:before="0"/>
        <w:rPr>
          <w:sz w:val="36"/>
        </w:rPr>
      </w:pPr>
    </w:p>
    <w:p w:rsidR="007168ED" w:rsidRPr="00674DAD" w:rsidRDefault="007168ED" w:rsidP="00E77DF7">
      <w:pPr>
        <w:pStyle w:val="SectionIXHeading"/>
        <w:spacing w:before="0"/>
        <w:rPr>
          <w:sz w:val="36"/>
        </w:rPr>
      </w:pPr>
      <w:r w:rsidRPr="00674DAD">
        <w:rPr>
          <w:sz w:val="36"/>
        </w:rPr>
        <w:t>Modèle de garantie de remboursement d’avance (</w:t>
      </w:r>
      <w:r>
        <w:rPr>
          <w:sz w:val="36"/>
        </w:rPr>
        <w:t>cautionnement</w:t>
      </w:r>
      <w:r w:rsidRPr="00674DAD">
        <w:rPr>
          <w:sz w:val="36"/>
        </w:rPr>
        <w:t>)</w:t>
      </w:r>
    </w:p>
    <w:p w:rsidR="007168ED" w:rsidRPr="00674DAD" w:rsidRDefault="007168ED" w:rsidP="007168ED">
      <w:pPr>
        <w:pStyle w:val="Pieddepage"/>
        <w:tabs>
          <w:tab w:val="right" w:pos="9000"/>
        </w:tabs>
        <w:ind w:left="5220"/>
        <w:rPr>
          <w:sz w:val="26"/>
          <w:szCs w:val="26"/>
        </w:rPr>
      </w:pPr>
      <w:r w:rsidRPr="00674DAD">
        <w:rPr>
          <w:sz w:val="26"/>
          <w:szCs w:val="26"/>
        </w:rPr>
        <w:lastRenderedPageBreak/>
        <w:t xml:space="preserve">Date : </w:t>
      </w:r>
      <w:r w:rsidRPr="00674DAD">
        <w:rPr>
          <w:sz w:val="26"/>
          <w:szCs w:val="26"/>
        </w:rPr>
        <w:tab/>
        <w:t>___________________________</w:t>
      </w:r>
    </w:p>
    <w:p w:rsidR="007168ED" w:rsidRPr="00674DAD" w:rsidRDefault="007168ED" w:rsidP="007168ED">
      <w:pPr>
        <w:tabs>
          <w:tab w:val="right" w:pos="9000"/>
        </w:tabs>
        <w:ind w:left="5220"/>
        <w:rPr>
          <w:sz w:val="26"/>
          <w:szCs w:val="26"/>
        </w:rPr>
      </w:pPr>
      <w:r>
        <w:rPr>
          <w:sz w:val="26"/>
          <w:szCs w:val="26"/>
        </w:rPr>
        <w:t>Demande de proposition</w:t>
      </w:r>
      <w:r w:rsidRPr="00674DAD">
        <w:rPr>
          <w:sz w:val="26"/>
          <w:szCs w:val="26"/>
        </w:rPr>
        <w:t xml:space="preserve"> numéro : </w:t>
      </w:r>
      <w:r w:rsidRPr="00674DAD">
        <w:rPr>
          <w:sz w:val="26"/>
          <w:szCs w:val="26"/>
        </w:rPr>
        <w:tab/>
        <w:t>_____________</w:t>
      </w:r>
    </w:p>
    <w:p w:rsidR="007168ED" w:rsidRPr="00674DAD" w:rsidRDefault="007168ED" w:rsidP="007168ED">
      <w:pPr>
        <w:rPr>
          <w:rFonts w:ascii="Arial" w:hAnsi="Arial"/>
          <w:sz w:val="26"/>
          <w:szCs w:val="26"/>
        </w:rPr>
      </w:pPr>
    </w:p>
    <w:p w:rsidR="007168ED" w:rsidRPr="00674DAD" w:rsidRDefault="007168ED" w:rsidP="007168ED">
      <w:pPr>
        <w:rPr>
          <w:rFonts w:ascii="Arial" w:hAnsi="Arial"/>
          <w:sz w:val="26"/>
          <w:szCs w:val="26"/>
        </w:rPr>
      </w:pPr>
    </w:p>
    <w:p w:rsidR="007168ED" w:rsidRPr="00674DAD" w:rsidRDefault="007168ED" w:rsidP="007168ED">
      <w:pPr>
        <w:spacing w:after="200"/>
        <w:rPr>
          <w:sz w:val="26"/>
          <w:szCs w:val="26"/>
        </w:rPr>
      </w:pPr>
      <w:r w:rsidRPr="00674DAD">
        <w:rPr>
          <w:sz w:val="26"/>
          <w:szCs w:val="26"/>
        </w:rPr>
        <w:t>_____________________________ [</w:t>
      </w:r>
      <w:r w:rsidRPr="00674DAD">
        <w:rPr>
          <w:i/>
          <w:sz w:val="26"/>
          <w:szCs w:val="26"/>
        </w:rPr>
        <w:t>nom et adresse de l</w:t>
      </w:r>
      <w:r>
        <w:rPr>
          <w:i/>
          <w:sz w:val="26"/>
          <w:szCs w:val="26"/>
        </w:rPr>
        <w:t>a caution</w:t>
      </w:r>
      <w:r w:rsidRPr="00674DAD">
        <w:rPr>
          <w:sz w:val="26"/>
          <w:szCs w:val="26"/>
        </w:rPr>
        <w:t>]</w:t>
      </w:r>
    </w:p>
    <w:p w:rsidR="007168ED" w:rsidRPr="00674DAD" w:rsidRDefault="007168ED" w:rsidP="007168ED">
      <w:pPr>
        <w:spacing w:after="200"/>
        <w:rPr>
          <w:sz w:val="26"/>
          <w:szCs w:val="26"/>
        </w:rPr>
      </w:pPr>
      <w:r w:rsidRPr="00674DAD">
        <w:rPr>
          <w:b/>
          <w:sz w:val="26"/>
          <w:szCs w:val="26"/>
        </w:rPr>
        <w:t>Bénéficiaire :</w:t>
      </w:r>
      <w:r w:rsidRPr="00674DAD">
        <w:rPr>
          <w:sz w:val="26"/>
          <w:szCs w:val="26"/>
        </w:rPr>
        <w:t xml:space="preserve"> __________________ [</w:t>
      </w:r>
      <w:r w:rsidRPr="00674DAD">
        <w:rPr>
          <w:i/>
          <w:sz w:val="26"/>
          <w:szCs w:val="26"/>
        </w:rPr>
        <w:t>nom et adresse de l’Autorité contractante</w:t>
      </w:r>
      <w:r w:rsidRPr="00674DAD">
        <w:rPr>
          <w:sz w:val="26"/>
          <w:szCs w:val="26"/>
        </w:rPr>
        <w:t xml:space="preserve">] </w:t>
      </w:r>
    </w:p>
    <w:p w:rsidR="007168ED" w:rsidRPr="00674DAD" w:rsidRDefault="007168ED" w:rsidP="007168ED">
      <w:pPr>
        <w:spacing w:after="200"/>
        <w:rPr>
          <w:sz w:val="26"/>
          <w:szCs w:val="26"/>
        </w:rPr>
      </w:pPr>
      <w:r w:rsidRPr="00674DAD">
        <w:rPr>
          <w:b/>
          <w:sz w:val="26"/>
          <w:szCs w:val="26"/>
        </w:rPr>
        <w:t>Date :</w:t>
      </w:r>
      <w:r w:rsidRPr="00674DAD">
        <w:rPr>
          <w:sz w:val="26"/>
          <w:szCs w:val="26"/>
        </w:rPr>
        <w:t xml:space="preserve"> _______________</w:t>
      </w:r>
    </w:p>
    <w:p w:rsidR="007168ED" w:rsidRPr="00674DAD" w:rsidRDefault="007168ED" w:rsidP="007168ED">
      <w:pPr>
        <w:spacing w:after="200"/>
        <w:rPr>
          <w:sz w:val="26"/>
          <w:szCs w:val="26"/>
        </w:rPr>
      </w:pPr>
      <w:r w:rsidRPr="00674DAD">
        <w:rPr>
          <w:b/>
          <w:sz w:val="26"/>
          <w:szCs w:val="26"/>
        </w:rPr>
        <w:t>Garantie de restitution d’avance numéro :</w:t>
      </w:r>
      <w:r w:rsidRPr="00674DAD">
        <w:rPr>
          <w:sz w:val="26"/>
          <w:szCs w:val="26"/>
        </w:rPr>
        <w:t xml:space="preserve"> ________________</w:t>
      </w:r>
    </w:p>
    <w:p w:rsidR="007168ED" w:rsidRPr="00674DAD" w:rsidRDefault="007168ED" w:rsidP="00E77DF7">
      <w:pPr>
        <w:spacing w:after="200"/>
        <w:jc w:val="both"/>
        <w:rPr>
          <w:sz w:val="26"/>
          <w:szCs w:val="26"/>
        </w:rPr>
      </w:pPr>
      <w:r w:rsidRPr="00674DAD">
        <w:rPr>
          <w:sz w:val="26"/>
          <w:szCs w:val="26"/>
        </w:rPr>
        <w:t>Nous avons été informés que ____________________ [</w:t>
      </w:r>
      <w:r w:rsidRPr="00674DAD">
        <w:rPr>
          <w:i/>
          <w:sz w:val="26"/>
          <w:szCs w:val="26"/>
        </w:rPr>
        <w:t>nom du Titulaire</w:t>
      </w:r>
      <w:r w:rsidRPr="00674DAD">
        <w:rPr>
          <w:sz w:val="26"/>
          <w:szCs w:val="26"/>
        </w:rPr>
        <w:t>] (ci-après dénommé « le Titulaire ») a conclu avec vous le Marché numéro ________________ en date du ______________ pour l’exécution _____________________  [</w:t>
      </w:r>
      <w:r w:rsidRPr="00674DAD">
        <w:rPr>
          <w:i/>
          <w:sz w:val="26"/>
          <w:szCs w:val="26"/>
        </w:rPr>
        <w:t xml:space="preserve">nom du marché et description des </w:t>
      </w:r>
      <w:r>
        <w:rPr>
          <w:i/>
          <w:sz w:val="26"/>
          <w:szCs w:val="26"/>
        </w:rPr>
        <w:t>Prestations</w:t>
      </w:r>
      <w:r w:rsidRPr="00674DAD">
        <w:rPr>
          <w:sz w:val="26"/>
          <w:szCs w:val="26"/>
        </w:rPr>
        <w:t>] (ci-après dénommé « le Marché »).</w:t>
      </w:r>
    </w:p>
    <w:p w:rsidR="007168ED" w:rsidRPr="00674DAD" w:rsidRDefault="007168ED" w:rsidP="00E77DF7">
      <w:pPr>
        <w:spacing w:after="200"/>
        <w:jc w:val="both"/>
        <w:rPr>
          <w:sz w:val="26"/>
          <w:szCs w:val="26"/>
        </w:rPr>
      </w:pPr>
      <w:r w:rsidRPr="00674DAD">
        <w:rPr>
          <w:sz w:val="26"/>
          <w:szCs w:val="26"/>
        </w:rPr>
        <w:t>De plus, nous comprenons qu’en vertu des conditions du Marché, une avance au montant de ___________ [</w:t>
      </w:r>
      <w:r w:rsidRPr="00674DAD">
        <w:rPr>
          <w:i/>
          <w:sz w:val="26"/>
          <w:szCs w:val="26"/>
        </w:rPr>
        <w:t>insérer la somme en chiffres</w:t>
      </w:r>
      <w:r w:rsidRPr="00674DAD">
        <w:rPr>
          <w:sz w:val="26"/>
          <w:szCs w:val="26"/>
        </w:rPr>
        <w:t>] _____________[</w:t>
      </w:r>
      <w:r w:rsidRPr="00674DAD">
        <w:rPr>
          <w:i/>
          <w:sz w:val="26"/>
          <w:szCs w:val="26"/>
        </w:rPr>
        <w:t>insérer la somme en lettres</w:t>
      </w:r>
      <w:r w:rsidRPr="00674DAD">
        <w:rPr>
          <w:sz w:val="26"/>
          <w:szCs w:val="26"/>
        </w:rPr>
        <w:t>] est versée contre une garantie de restitution d’avance.</w:t>
      </w:r>
    </w:p>
    <w:p w:rsidR="007168ED" w:rsidRPr="00674DAD" w:rsidRDefault="007168ED" w:rsidP="00E77DF7">
      <w:pPr>
        <w:spacing w:after="200"/>
        <w:jc w:val="both"/>
        <w:rPr>
          <w:sz w:val="26"/>
          <w:szCs w:val="26"/>
        </w:rPr>
      </w:pPr>
      <w:r w:rsidRPr="00674DAD">
        <w:rPr>
          <w:sz w:val="26"/>
          <w:szCs w:val="26"/>
        </w:rPr>
        <w:t>A la demande du Titulaire, nous _________________ [</w:t>
      </w:r>
      <w:r w:rsidRPr="00674DAD">
        <w:rPr>
          <w:i/>
          <w:sz w:val="26"/>
          <w:szCs w:val="26"/>
        </w:rPr>
        <w:t>nom du garant</w:t>
      </w:r>
      <w:r w:rsidRPr="00674DAD">
        <w:rPr>
          <w:sz w:val="26"/>
          <w:szCs w:val="26"/>
        </w:rPr>
        <w:t>] nous engageons par la présente, sans réserve et irrévocablement, à vous payer à première demande, toutes sommes d’argent que vous pourriez réclamer dans la limite de _____________ [</w:t>
      </w:r>
      <w:r w:rsidRPr="00674DAD">
        <w:rPr>
          <w:i/>
          <w:sz w:val="26"/>
          <w:szCs w:val="26"/>
        </w:rPr>
        <w:t>insérer la somme en chiffres</w:t>
      </w:r>
      <w:r w:rsidRPr="00674DAD">
        <w:rPr>
          <w:sz w:val="26"/>
          <w:szCs w:val="26"/>
        </w:rPr>
        <w:t>] _____________[</w:t>
      </w:r>
      <w:r w:rsidRPr="00674DAD">
        <w:rPr>
          <w:i/>
          <w:sz w:val="26"/>
          <w:szCs w:val="26"/>
        </w:rPr>
        <w:t>insérer la somme en lettres</w:t>
      </w:r>
      <w:r w:rsidRPr="00674DAD">
        <w:rPr>
          <w:sz w:val="26"/>
          <w:szCs w:val="26"/>
        </w:rPr>
        <w:t>]</w:t>
      </w:r>
      <w:r w:rsidRPr="00674DAD">
        <w:rPr>
          <w:rStyle w:val="Appelnotedebasdep"/>
          <w:sz w:val="26"/>
          <w:szCs w:val="26"/>
        </w:rPr>
        <w:footnoteReference w:id="18"/>
      </w:r>
      <w:r w:rsidRPr="00674DAD">
        <w:rPr>
          <w:sz w:val="26"/>
          <w:szCs w:val="26"/>
        </w:rPr>
        <w:t>.  Votre demande en paiement doit être accompagnée d’une déclaration attestant que le Titulaire ne se conforme pas aux conditions du Marché parce qu’il a utilisé l’avance à d’autres fins que </w:t>
      </w:r>
      <w:r>
        <w:rPr>
          <w:sz w:val="26"/>
          <w:szCs w:val="26"/>
        </w:rPr>
        <w:t>pour les prestations objet du marché</w:t>
      </w:r>
      <w:r w:rsidRPr="00674DAD">
        <w:rPr>
          <w:sz w:val="26"/>
          <w:szCs w:val="26"/>
        </w:rPr>
        <w:t>.</w:t>
      </w:r>
    </w:p>
    <w:p w:rsidR="007168ED" w:rsidRPr="00674DAD" w:rsidRDefault="007168ED" w:rsidP="00E77DF7">
      <w:pPr>
        <w:spacing w:after="200"/>
        <w:jc w:val="both"/>
        <w:rPr>
          <w:sz w:val="26"/>
          <w:szCs w:val="26"/>
        </w:rPr>
      </w:pPr>
      <w:r>
        <w:rPr>
          <w:sz w:val="26"/>
          <w:szCs w:val="26"/>
        </w:rPr>
        <w:t>Toute demande de</w:t>
      </w:r>
      <w:r w:rsidRPr="00674DAD">
        <w:rPr>
          <w:sz w:val="26"/>
          <w:szCs w:val="26"/>
        </w:rPr>
        <w:t xml:space="preserve"> paiement au titre de la p</w:t>
      </w:r>
      <w:r>
        <w:rPr>
          <w:sz w:val="26"/>
          <w:szCs w:val="26"/>
        </w:rPr>
        <w:t>résente garantie est conditionné</w:t>
      </w:r>
      <w:r w:rsidRPr="00674DAD">
        <w:rPr>
          <w:sz w:val="26"/>
          <w:szCs w:val="26"/>
        </w:rPr>
        <w:t>e à la réception par le Titulaire de l’avance mentionnée plus haut dans son compte portant le numéro ______________ à __________________ [</w:t>
      </w:r>
      <w:r w:rsidRPr="00674DAD">
        <w:rPr>
          <w:i/>
          <w:sz w:val="26"/>
          <w:szCs w:val="26"/>
        </w:rPr>
        <w:t>nom et adresse du garant</w:t>
      </w:r>
      <w:r w:rsidRPr="00674DAD">
        <w:rPr>
          <w:sz w:val="26"/>
          <w:szCs w:val="26"/>
        </w:rPr>
        <w:t>].</w:t>
      </w:r>
    </w:p>
    <w:p w:rsidR="007168ED" w:rsidRPr="00674DAD" w:rsidRDefault="007168ED" w:rsidP="00E77DF7">
      <w:pPr>
        <w:spacing w:after="200"/>
        <w:jc w:val="both"/>
        <w:rPr>
          <w:sz w:val="26"/>
          <w:szCs w:val="26"/>
        </w:rPr>
      </w:pPr>
      <w:r w:rsidRPr="00674DAD">
        <w:rPr>
          <w:sz w:val="26"/>
          <w:szCs w:val="26"/>
        </w:rPr>
        <w:t>La présente garantie expire au plus tard à la première des dates suivantes : sur réception d’une copie de  __________,</w:t>
      </w:r>
      <w:r w:rsidRPr="00674DAD">
        <w:rPr>
          <w:sz w:val="26"/>
          <w:szCs w:val="26"/>
          <w:vertAlign w:val="superscript"/>
        </w:rPr>
        <w:t>2</w:t>
      </w:r>
      <w:r w:rsidRPr="00674DAD">
        <w:rPr>
          <w:sz w:val="26"/>
          <w:szCs w:val="26"/>
        </w:rPr>
        <w:t xml:space="preserve"> ou le _________ jour de ___________ 2____.</w:t>
      </w:r>
      <w:r w:rsidRPr="00674DAD">
        <w:rPr>
          <w:rStyle w:val="Appelnotedebasdep"/>
          <w:sz w:val="26"/>
          <w:szCs w:val="26"/>
        </w:rPr>
        <w:footnoteReference w:id="19"/>
      </w:r>
      <w:r w:rsidRPr="00674DAD">
        <w:rPr>
          <w:sz w:val="26"/>
          <w:szCs w:val="26"/>
        </w:rPr>
        <w:t xml:space="preserve"> Toute demande de paiement doit être reçue à cette date au plus tard.</w:t>
      </w:r>
    </w:p>
    <w:p w:rsidR="007168ED" w:rsidRPr="00674DAD" w:rsidRDefault="007168ED" w:rsidP="007168ED">
      <w:pPr>
        <w:rPr>
          <w:sz w:val="26"/>
          <w:szCs w:val="26"/>
        </w:rPr>
      </w:pPr>
      <w:r w:rsidRPr="00674DAD">
        <w:rPr>
          <w:sz w:val="26"/>
          <w:szCs w:val="26"/>
        </w:rPr>
        <w:t xml:space="preserve">Nom : </w:t>
      </w:r>
      <w:r w:rsidRPr="00674DAD">
        <w:rPr>
          <w:i/>
          <w:iCs/>
          <w:sz w:val="26"/>
          <w:szCs w:val="26"/>
        </w:rPr>
        <w:t xml:space="preserve">[nom complet de la personne </w:t>
      </w:r>
      <w:r w:rsidR="007D5BE1" w:rsidRPr="00674DAD">
        <w:rPr>
          <w:i/>
          <w:iCs/>
          <w:sz w:val="26"/>
          <w:szCs w:val="26"/>
        </w:rPr>
        <w:t>signataire]</w:t>
      </w:r>
      <w:r w:rsidR="007D5BE1" w:rsidRPr="00674DAD">
        <w:rPr>
          <w:sz w:val="26"/>
          <w:szCs w:val="26"/>
        </w:rPr>
        <w:t xml:space="preserve"> Titre</w:t>
      </w:r>
      <w:r w:rsidRPr="00674DAD">
        <w:rPr>
          <w:i/>
          <w:iCs/>
          <w:sz w:val="26"/>
          <w:szCs w:val="26"/>
        </w:rPr>
        <w:t>[capacité juridique de la personne signataire]</w:t>
      </w:r>
    </w:p>
    <w:p w:rsidR="007168ED" w:rsidRPr="00674DAD" w:rsidRDefault="007168ED" w:rsidP="007168ED">
      <w:pPr>
        <w:rPr>
          <w:sz w:val="26"/>
          <w:szCs w:val="26"/>
        </w:rPr>
      </w:pPr>
      <w:r w:rsidRPr="00674DAD">
        <w:rPr>
          <w:sz w:val="26"/>
          <w:szCs w:val="26"/>
        </w:rPr>
        <w:lastRenderedPageBreak/>
        <w:t>Cette garantie est délivrée en vertu de l’agrément n°………………….du …………… Ministère de l’Economie et des Finances qui expire au …………………………</w:t>
      </w:r>
    </w:p>
    <w:p w:rsidR="007168ED" w:rsidRPr="00674DAD" w:rsidRDefault="007168ED" w:rsidP="007168ED">
      <w:pPr>
        <w:rPr>
          <w:sz w:val="26"/>
          <w:szCs w:val="26"/>
        </w:rPr>
      </w:pPr>
    </w:p>
    <w:p w:rsidR="007168ED" w:rsidRPr="00674DAD" w:rsidRDefault="007168ED" w:rsidP="007168ED">
      <w:pPr>
        <w:rPr>
          <w:sz w:val="26"/>
          <w:szCs w:val="26"/>
        </w:rPr>
      </w:pPr>
    </w:p>
    <w:p w:rsidR="007168ED" w:rsidRPr="00674DAD" w:rsidRDefault="007168ED" w:rsidP="007168ED">
      <w:pPr>
        <w:rPr>
          <w:sz w:val="26"/>
          <w:szCs w:val="26"/>
        </w:rPr>
      </w:pPr>
      <w:r w:rsidRPr="00674DAD">
        <w:rPr>
          <w:sz w:val="26"/>
          <w:szCs w:val="26"/>
        </w:rPr>
        <w:t>_____________________</w:t>
      </w:r>
    </w:p>
    <w:p w:rsidR="007168ED" w:rsidRPr="00674DAD" w:rsidRDefault="007168ED" w:rsidP="007168ED">
      <w:pPr>
        <w:rPr>
          <w:b/>
          <w:sz w:val="26"/>
          <w:szCs w:val="26"/>
        </w:rPr>
      </w:pPr>
      <w:r w:rsidRPr="00674DAD">
        <w:rPr>
          <w:b/>
          <w:sz w:val="26"/>
          <w:szCs w:val="26"/>
        </w:rPr>
        <w:t>Signature</w:t>
      </w:r>
    </w:p>
    <w:p w:rsidR="007168ED" w:rsidRPr="00674DAD" w:rsidRDefault="007168ED" w:rsidP="007168ED">
      <w:pPr>
        <w:tabs>
          <w:tab w:val="right" w:pos="9000"/>
        </w:tabs>
        <w:rPr>
          <w:b/>
          <w:i/>
          <w:sz w:val="26"/>
          <w:szCs w:val="26"/>
        </w:rPr>
      </w:pPr>
    </w:p>
    <w:p w:rsidR="007168ED" w:rsidRPr="00674DAD" w:rsidRDefault="007168ED" w:rsidP="007168ED">
      <w:pPr>
        <w:tabs>
          <w:tab w:val="right" w:pos="9000"/>
        </w:tabs>
        <w:rPr>
          <w:b/>
          <w:i/>
          <w:sz w:val="26"/>
          <w:szCs w:val="26"/>
        </w:rPr>
      </w:pPr>
    </w:p>
    <w:p w:rsidR="007168ED" w:rsidRPr="00E545B1" w:rsidRDefault="007168ED" w:rsidP="007168ED">
      <w:r w:rsidRPr="00674DAD">
        <w:rPr>
          <w:b/>
          <w:i/>
          <w:sz w:val="26"/>
          <w:szCs w:val="26"/>
        </w:rPr>
        <w:t xml:space="preserve">Note : Le texte en italiques </w:t>
      </w:r>
      <w:r w:rsidRPr="00674DAD">
        <w:rPr>
          <w:b/>
          <w:i/>
          <w:sz w:val="26"/>
          <w:szCs w:val="26"/>
          <w:u w:val="single"/>
        </w:rPr>
        <w:t>doit être retiré du document final</w:t>
      </w:r>
      <w:r w:rsidRPr="00674DAD">
        <w:rPr>
          <w:b/>
          <w:i/>
          <w:sz w:val="26"/>
          <w:szCs w:val="26"/>
        </w:rPr>
        <w:t> ; il est fourni à titre indicatif en vue de faciliter la préparation</w:t>
      </w:r>
    </w:p>
    <w:p w:rsidR="007168ED" w:rsidRDefault="007168ED" w:rsidP="007168ED">
      <w:pPr>
        <w:rPr>
          <w:spacing w:val="-3"/>
          <w:u w:val="single"/>
        </w:rPr>
      </w:pPr>
    </w:p>
    <w:p w:rsidR="007168ED" w:rsidRDefault="007168ED" w:rsidP="007168ED"/>
    <w:p w:rsidR="007168ED" w:rsidRDefault="007168ED" w:rsidP="007168ED">
      <w:pPr>
        <w:sectPr w:rsidR="007168ED" w:rsidSect="00FE6B7C">
          <w:pgSz w:w="12240" w:h="15840" w:code="1"/>
          <w:pgMar w:top="1440" w:right="1440" w:bottom="1440" w:left="1440" w:header="720" w:footer="720" w:gutter="0"/>
          <w:cols w:space="720"/>
          <w:noEndnote/>
          <w:titlePg/>
        </w:sectPr>
      </w:pPr>
    </w:p>
    <w:p w:rsidR="007168ED" w:rsidRDefault="007168ED" w:rsidP="007168ED">
      <w:pPr>
        <w:pStyle w:val="A2-heading1"/>
        <w:rPr>
          <w:sz w:val="24"/>
          <w:szCs w:val="24"/>
        </w:rPr>
      </w:pPr>
      <w:r>
        <w:rPr>
          <w:sz w:val="24"/>
          <w:szCs w:val="24"/>
        </w:rPr>
        <w:lastRenderedPageBreak/>
        <w:t>ANNEXE F2 : MODELE DE DECLARATION SUR L’HONNEUR TENANT LIEU DE GARANTIE DE REMBOURSEMENT D’AVANCE DE DEMARRAGE</w:t>
      </w:r>
    </w:p>
    <w:p w:rsidR="007168ED" w:rsidRDefault="007168ED" w:rsidP="007168ED">
      <w:pPr>
        <w:rPr>
          <w:szCs w:val="24"/>
        </w:rPr>
      </w:pPr>
      <w:r>
        <w:rPr>
          <w:szCs w:val="24"/>
        </w:rPr>
        <w:t>(A utiliser uniquement par les MPME en cas de demande d’avance de moins de 20%)</w:t>
      </w:r>
    </w:p>
    <w:p w:rsidR="007168ED" w:rsidRDefault="007168ED" w:rsidP="007168ED">
      <w:pPr>
        <w:rPr>
          <w:szCs w:val="24"/>
        </w:rPr>
      </w:pPr>
    </w:p>
    <w:p w:rsidR="007168ED" w:rsidRPr="00E545B1" w:rsidRDefault="007168ED" w:rsidP="007168ED">
      <w:pPr>
        <w:jc w:val="right"/>
        <w:rPr>
          <w:sz w:val="26"/>
          <w:szCs w:val="26"/>
        </w:rPr>
      </w:pPr>
      <w:r w:rsidRPr="00E545B1">
        <w:rPr>
          <w:sz w:val="26"/>
          <w:szCs w:val="26"/>
        </w:rPr>
        <w:t>[</w:t>
      </w:r>
      <w:r w:rsidRPr="00E545B1">
        <w:rPr>
          <w:i/>
          <w:sz w:val="26"/>
          <w:szCs w:val="26"/>
        </w:rPr>
        <w:t>Lieu, date</w:t>
      </w:r>
      <w:r w:rsidRPr="00E545B1">
        <w:rPr>
          <w:sz w:val="26"/>
          <w:szCs w:val="26"/>
        </w:rPr>
        <w:t>]</w:t>
      </w:r>
    </w:p>
    <w:p w:rsidR="007168ED" w:rsidRPr="00E545B1" w:rsidRDefault="007168ED" w:rsidP="007168ED">
      <w:pPr>
        <w:jc w:val="both"/>
        <w:rPr>
          <w:sz w:val="26"/>
          <w:szCs w:val="26"/>
        </w:rPr>
      </w:pPr>
    </w:p>
    <w:p w:rsidR="007168ED" w:rsidRPr="00E545B1" w:rsidRDefault="007168ED" w:rsidP="007168ED">
      <w:pPr>
        <w:jc w:val="both"/>
        <w:rPr>
          <w:sz w:val="26"/>
          <w:szCs w:val="26"/>
        </w:rPr>
      </w:pPr>
      <w:r w:rsidRPr="00E545B1">
        <w:rPr>
          <w:sz w:val="26"/>
          <w:szCs w:val="26"/>
        </w:rPr>
        <w:t>À :</w:t>
      </w:r>
      <w:r w:rsidRPr="00E545B1">
        <w:rPr>
          <w:sz w:val="26"/>
          <w:szCs w:val="26"/>
        </w:rPr>
        <w:tab/>
        <w:t>[</w:t>
      </w:r>
      <w:r w:rsidRPr="00E545B1">
        <w:rPr>
          <w:i/>
          <w:sz w:val="26"/>
          <w:szCs w:val="26"/>
        </w:rPr>
        <w:t xml:space="preserve">Nom et adresse de </w:t>
      </w:r>
      <w:r>
        <w:rPr>
          <w:i/>
          <w:sz w:val="26"/>
          <w:szCs w:val="26"/>
        </w:rPr>
        <w:t>l’autorité contractante /la structure déconcentrée</w:t>
      </w:r>
      <w:r w:rsidRPr="00E545B1">
        <w:rPr>
          <w:sz w:val="26"/>
          <w:szCs w:val="26"/>
        </w:rPr>
        <w:t>]</w:t>
      </w:r>
    </w:p>
    <w:p w:rsidR="007168ED" w:rsidRPr="00E545B1" w:rsidRDefault="007168ED" w:rsidP="007168ED">
      <w:pPr>
        <w:jc w:val="both"/>
        <w:rPr>
          <w:sz w:val="26"/>
          <w:szCs w:val="26"/>
        </w:rPr>
      </w:pPr>
    </w:p>
    <w:p w:rsidR="007168ED" w:rsidRPr="00E545B1" w:rsidRDefault="007168ED" w:rsidP="007168ED">
      <w:pPr>
        <w:ind w:firstLine="720"/>
        <w:jc w:val="both"/>
        <w:rPr>
          <w:sz w:val="26"/>
          <w:szCs w:val="26"/>
        </w:rPr>
      </w:pPr>
      <w:r w:rsidRPr="00E545B1">
        <w:rPr>
          <w:sz w:val="26"/>
          <w:szCs w:val="26"/>
        </w:rPr>
        <w:t>Madame/Monsieur,</w:t>
      </w:r>
    </w:p>
    <w:p w:rsidR="007168ED" w:rsidRPr="00E545B1" w:rsidRDefault="007168ED" w:rsidP="007168ED">
      <w:pPr>
        <w:jc w:val="both"/>
        <w:rPr>
          <w:sz w:val="26"/>
          <w:szCs w:val="26"/>
        </w:rPr>
      </w:pPr>
    </w:p>
    <w:p w:rsidR="007168ED" w:rsidRPr="00E545B1" w:rsidRDefault="007168ED" w:rsidP="007168ED">
      <w:pPr>
        <w:jc w:val="both"/>
        <w:rPr>
          <w:sz w:val="26"/>
          <w:szCs w:val="26"/>
        </w:rPr>
      </w:pPr>
      <w:r w:rsidRPr="00E545B1">
        <w:rPr>
          <w:sz w:val="26"/>
          <w:szCs w:val="26"/>
        </w:rPr>
        <w:t>Nous soussignés [Nom et prénom</w:t>
      </w:r>
      <w:r w:rsidR="004A6D8B">
        <w:rPr>
          <w:sz w:val="26"/>
          <w:szCs w:val="26"/>
        </w:rPr>
        <w:t xml:space="preserve"> </w:t>
      </w:r>
      <w:r>
        <w:rPr>
          <w:sz w:val="26"/>
          <w:szCs w:val="26"/>
        </w:rPr>
        <w:t>du représentant dûment habilité, titre et adresse complète du titulaire du marché</w:t>
      </w:r>
      <w:r w:rsidRPr="00E545B1">
        <w:rPr>
          <w:sz w:val="26"/>
          <w:szCs w:val="26"/>
        </w:rPr>
        <w:t xml:space="preserve">], </w:t>
      </w:r>
      <w:r>
        <w:rPr>
          <w:sz w:val="26"/>
          <w:szCs w:val="26"/>
        </w:rPr>
        <w:t xml:space="preserve">soumettons la présente déclaration sur l’honneur par laquelle nous nous engageons à rembourser intégralement le montant de l’avance de démarrage dont nous avons bénéficié dans le cadre du marché </w:t>
      </w:r>
      <w:r w:rsidRPr="003071C2">
        <w:rPr>
          <w:i/>
          <w:sz w:val="26"/>
          <w:szCs w:val="26"/>
        </w:rPr>
        <w:t>[référence du marché]</w:t>
      </w:r>
      <w:r>
        <w:rPr>
          <w:sz w:val="26"/>
          <w:szCs w:val="26"/>
        </w:rPr>
        <w:t>.</w:t>
      </w:r>
    </w:p>
    <w:p w:rsidR="007168ED" w:rsidRPr="00E545B1" w:rsidRDefault="007168ED" w:rsidP="007168ED">
      <w:pPr>
        <w:jc w:val="both"/>
        <w:rPr>
          <w:sz w:val="26"/>
          <w:szCs w:val="26"/>
        </w:rPr>
      </w:pPr>
    </w:p>
    <w:p w:rsidR="007168ED" w:rsidRPr="00E545B1" w:rsidRDefault="007168ED" w:rsidP="007168ED">
      <w:pPr>
        <w:jc w:val="both"/>
        <w:rPr>
          <w:sz w:val="26"/>
          <w:szCs w:val="26"/>
        </w:rPr>
      </w:pPr>
      <w:r w:rsidRPr="00E545B1">
        <w:rPr>
          <w:sz w:val="26"/>
          <w:szCs w:val="26"/>
        </w:rPr>
        <w:t>Nous déclarons par la présente qu</w:t>
      </w:r>
      <w:r>
        <w:rPr>
          <w:sz w:val="26"/>
          <w:szCs w:val="26"/>
        </w:rPr>
        <w:t>’</w:t>
      </w:r>
      <w:r w:rsidRPr="00E545B1">
        <w:rPr>
          <w:sz w:val="26"/>
          <w:szCs w:val="26"/>
        </w:rPr>
        <w:t>e</w:t>
      </w:r>
      <w:r>
        <w:rPr>
          <w:sz w:val="26"/>
          <w:szCs w:val="26"/>
        </w:rPr>
        <w:t xml:space="preserve">n cas de défaillances dûment constatées de notre part, nous acceptons nous soumettre à toutes les sanctions prévues par les textes en vigueur (résiliation du contrat de plein droit, exclusion de la commande publique par une décision de l’ARMP, condamnation au remboursement sous astreinte par la juridiction compétente, etc.) à l’encontre de </w:t>
      </w:r>
      <w:r w:rsidRPr="00EB466C">
        <w:rPr>
          <w:i/>
          <w:sz w:val="26"/>
          <w:szCs w:val="26"/>
        </w:rPr>
        <w:t>[mettre le nom du titulaire du marché</w:t>
      </w:r>
      <w:r>
        <w:rPr>
          <w:i/>
          <w:sz w:val="26"/>
          <w:szCs w:val="26"/>
        </w:rPr>
        <w:t>, de ses ayant-droits et sous-traitants</w:t>
      </w:r>
      <w:r w:rsidRPr="00EB466C">
        <w:rPr>
          <w:i/>
          <w:sz w:val="26"/>
          <w:szCs w:val="26"/>
        </w:rPr>
        <w:t>]</w:t>
      </w:r>
      <w:r>
        <w:rPr>
          <w:sz w:val="26"/>
          <w:szCs w:val="26"/>
        </w:rPr>
        <w:t xml:space="preserve"> et son représentant dûment habilité </w:t>
      </w:r>
      <w:r w:rsidRPr="00EB466C">
        <w:rPr>
          <w:i/>
          <w:sz w:val="26"/>
          <w:szCs w:val="26"/>
        </w:rPr>
        <w:t>[mettre le nom et prénom du représentant habilité]</w:t>
      </w:r>
      <w:r w:rsidRPr="00E545B1">
        <w:rPr>
          <w:sz w:val="26"/>
          <w:szCs w:val="26"/>
        </w:rPr>
        <w:t>.</w:t>
      </w:r>
    </w:p>
    <w:p w:rsidR="007168ED" w:rsidRPr="00E545B1" w:rsidRDefault="007168ED" w:rsidP="007168ED">
      <w:pPr>
        <w:tabs>
          <w:tab w:val="left" w:pos="720"/>
        </w:tabs>
        <w:jc w:val="both"/>
        <w:rPr>
          <w:sz w:val="26"/>
          <w:szCs w:val="26"/>
        </w:rPr>
      </w:pPr>
    </w:p>
    <w:p w:rsidR="007168ED" w:rsidRPr="00E545B1" w:rsidRDefault="007168ED" w:rsidP="007168ED">
      <w:pPr>
        <w:tabs>
          <w:tab w:val="left" w:pos="720"/>
        </w:tabs>
        <w:jc w:val="both"/>
        <w:rPr>
          <w:sz w:val="26"/>
          <w:szCs w:val="26"/>
        </w:rPr>
      </w:pPr>
      <w:r w:rsidRPr="00E545B1">
        <w:rPr>
          <w:sz w:val="26"/>
          <w:szCs w:val="26"/>
        </w:rPr>
        <w:t>Veuillez agréer, Madame/Monsieur, l’assurance de notre considération distinguée.</w:t>
      </w:r>
    </w:p>
    <w:p w:rsidR="007168ED" w:rsidRPr="00E545B1" w:rsidRDefault="007168ED" w:rsidP="007168ED">
      <w:pPr>
        <w:jc w:val="both"/>
        <w:rPr>
          <w:sz w:val="26"/>
          <w:szCs w:val="26"/>
        </w:rPr>
      </w:pPr>
    </w:p>
    <w:p w:rsidR="007168ED" w:rsidRPr="00E545B1" w:rsidRDefault="007168ED" w:rsidP="007168ED">
      <w:pPr>
        <w:jc w:val="both"/>
        <w:rPr>
          <w:sz w:val="26"/>
          <w:szCs w:val="26"/>
        </w:rPr>
      </w:pPr>
      <w:r w:rsidRPr="00E545B1">
        <w:rPr>
          <w:sz w:val="26"/>
          <w:szCs w:val="26"/>
        </w:rPr>
        <w:t>Signature du représentant habilité : [</w:t>
      </w:r>
      <w:r w:rsidRPr="00E545B1">
        <w:rPr>
          <w:i/>
          <w:sz w:val="26"/>
          <w:szCs w:val="26"/>
        </w:rPr>
        <w:t>Complète et initiales</w:t>
      </w:r>
      <w:r w:rsidRPr="00E545B1">
        <w:rPr>
          <w:sz w:val="26"/>
          <w:szCs w:val="26"/>
        </w:rPr>
        <w:t>] _________________________</w:t>
      </w:r>
    </w:p>
    <w:p w:rsidR="007168ED" w:rsidRPr="00E545B1" w:rsidRDefault="007168ED" w:rsidP="007168ED">
      <w:pPr>
        <w:jc w:val="both"/>
        <w:rPr>
          <w:sz w:val="26"/>
          <w:szCs w:val="26"/>
        </w:rPr>
      </w:pPr>
      <w:r w:rsidRPr="00E545B1">
        <w:rPr>
          <w:sz w:val="26"/>
          <w:szCs w:val="26"/>
        </w:rPr>
        <w:t>Nom et titre du signataire : __________________________________________________</w:t>
      </w:r>
    </w:p>
    <w:p w:rsidR="007168ED" w:rsidRPr="00E545B1" w:rsidRDefault="007168ED" w:rsidP="007168ED">
      <w:pPr>
        <w:jc w:val="both"/>
        <w:rPr>
          <w:sz w:val="26"/>
          <w:szCs w:val="26"/>
        </w:rPr>
      </w:pPr>
      <w:r w:rsidRPr="00E545B1">
        <w:rPr>
          <w:sz w:val="26"/>
          <w:szCs w:val="26"/>
        </w:rPr>
        <w:t xml:space="preserve">Nom et adresse du </w:t>
      </w:r>
      <w:r>
        <w:rPr>
          <w:sz w:val="26"/>
          <w:szCs w:val="26"/>
        </w:rPr>
        <w:t>titulaire,</w:t>
      </w:r>
      <w:r w:rsidRPr="00E545B1">
        <w:rPr>
          <w:sz w:val="26"/>
          <w:szCs w:val="26"/>
        </w:rPr>
        <w:t> </w:t>
      </w:r>
    </w:p>
    <w:p w:rsidR="007168ED" w:rsidRDefault="007168ED" w:rsidP="007168ED">
      <w:pPr>
        <w:rPr>
          <w:szCs w:val="24"/>
        </w:rPr>
      </w:pPr>
      <w:r>
        <w:rPr>
          <w:sz w:val="26"/>
          <w:szCs w:val="26"/>
        </w:rPr>
        <w:t xml:space="preserve">des ayant-droits et sous-traitants : </w:t>
      </w:r>
      <w:r w:rsidRPr="00E545B1">
        <w:rPr>
          <w:sz w:val="26"/>
          <w:szCs w:val="26"/>
        </w:rPr>
        <w:t>______________________________________</w:t>
      </w:r>
    </w:p>
    <w:p w:rsidR="007168ED" w:rsidRDefault="007168ED" w:rsidP="007168ED">
      <w:pPr>
        <w:rPr>
          <w:szCs w:val="24"/>
        </w:rPr>
      </w:pPr>
    </w:p>
    <w:p w:rsidR="007168ED" w:rsidRDefault="007168ED" w:rsidP="007168ED">
      <w:pPr>
        <w:rPr>
          <w:szCs w:val="24"/>
        </w:rPr>
      </w:pPr>
    </w:p>
    <w:p w:rsidR="007168ED" w:rsidRDefault="007168ED" w:rsidP="007168ED">
      <w:pPr>
        <w:rPr>
          <w:szCs w:val="24"/>
        </w:rPr>
      </w:pPr>
    </w:p>
    <w:p w:rsidR="007168ED" w:rsidRDefault="007168ED" w:rsidP="007168ED">
      <w:pPr>
        <w:sectPr w:rsidR="007168ED" w:rsidSect="00FE6B7C">
          <w:pgSz w:w="12240" w:h="15840" w:code="1"/>
          <w:pgMar w:top="1440" w:right="1440" w:bottom="1440" w:left="1440" w:header="720" w:footer="720" w:gutter="0"/>
          <w:cols w:space="720"/>
          <w:noEndnote/>
          <w:titlePg/>
        </w:sectPr>
      </w:pPr>
    </w:p>
    <w:p w:rsidR="007168ED" w:rsidRPr="00C80272" w:rsidRDefault="007168ED" w:rsidP="007168ED">
      <w:pPr>
        <w:pStyle w:val="Appendix"/>
        <w:spacing w:before="0" w:after="0"/>
      </w:pPr>
      <w:bookmarkStart w:id="110" w:name="_Toc477363625"/>
      <w:bookmarkStart w:id="111" w:name="_Toc488229022"/>
      <w:bookmarkStart w:id="112" w:name="_Toc488237787"/>
      <w:bookmarkStart w:id="113" w:name="_Toc488238188"/>
      <w:r w:rsidRPr="00C80272">
        <w:lastRenderedPageBreak/>
        <w:t>Annexe G – C</w:t>
      </w:r>
      <w:r w:rsidRPr="00C80272">
        <w:rPr>
          <w:smallCaps w:val="0"/>
        </w:rPr>
        <w:t>ode de conduite (ESHS)</w:t>
      </w:r>
      <w:bookmarkEnd w:id="110"/>
      <w:bookmarkEnd w:id="111"/>
      <w:bookmarkEnd w:id="112"/>
      <w:bookmarkEnd w:id="113"/>
    </w:p>
    <w:p w:rsidR="007168ED" w:rsidRDefault="007168ED" w:rsidP="007168ED">
      <w:pPr>
        <w:rPr>
          <w:i/>
          <w:iCs/>
          <w:spacing w:val="-3"/>
        </w:rPr>
      </w:pPr>
      <w:r w:rsidRPr="00C80272">
        <w:rPr>
          <w:i/>
          <w:iCs/>
          <w:spacing w:val="-3"/>
        </w:rPr>
        <w:t>[</w:t>
      </w:r>
      <w:r w:rsidRPr="00C80272">
        <w:rPr>
          <w:b/>
          <w:i/>
          <w:iCs/>
          <w:spacing w:val="-3"/>
        </w:rPr>
        <w:t>Note à l’intention l’autorité contractante</w:t>
      </w:r>
      <w:r w:rsidRPr="00C80272">
        <w:rPr>
          <w:i/>
          <w:iCs/>
          <w:spacing w:val="-3"/>
        </w:rPr>
        <w:t> : à insérer pour un marché de supervision de travaux de génie civil ou tout autre marché pouvant avoir un impact sur l’environnement]</w:t>
      </w: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7168ED">
      <w:pPr>
        <w:rPr>
          <w:i/>
          <w:iCs/>
          <w:spacing w:val="-3"/>
        </w:rPr>
      </w:pPr>
    </w:p>
    <w:p w:rsidR="00432562" w:rsidRDefault="00432562" w:rsidP="00432562">
      <w:pPr>
        <w:pStyle w:val="Appendix"/>
        <w:spacing w:before="0" w:after="0"/>
        <w:ind w:left="0"/>
        <w:rPr>
          <w:b w:val="0"/>
          <w:sz w:val="24"/>
          <w:szCs w:val="24"/>
        </w:rPr>
      </w:pPr>
      <w:r w:rsidRPr="00E77DF7">
        <w:rPr>
          <w:sz w:val="40"/>
          <w:szCs w:val="24"/>
        </w:rPr>
        <w:t>Annexe H</w:t>
      </w:r>
      <w:r>
        <w:rPr>
          <w:b w:val="0"/>
          <w:sz w:val="24"/>
          <w:szCs w:val="24"/>
        </w:rPr>
        <w:t> :</w:t>
      </w:r>
    </w:p>
    <w:p w:rsidR="00432562" w:rsidRDefault="00432562" w:rsidP="00432562">
      <w:pPr>
        <w:pStyle w:val="Appendix"/>
        <w:spacing w:before="0" w:after="0"/>
        <w:ind w:left="0"/>
        <w:rPr>
          <w:b w:val="0"/>
          <w:sz w:val="24"/>
          <w:szCs w:val="24"/>
        </w:rPr>
      </w:pPr>
    </w:p>
    <w:p w:rsidR="00432562" w:rsidRDefault="00432562" w:rsidP="00432562">
      <w:pPr>
        <w:pStyle w:val="Appendix"/>
        <w:spacing w:before="0" w:after="0"/>
        <w:rPr>
          <w:sz w:val="28"/>
          <w:szCs w:val="28"/>
        </w:rPr>
      </w:pPr>
      <w:r w:rsidRPr="001303FB">
        <w:rPr>
          <w:b w:val="0"/>
          <w:bCs w:val="0"/>
          <w:smallCaps w:val="0"/>
          <w:sz w:val="24"/>
          <w:szCs w:val="24"/>
        </w:rPr>
        <w:t>Plan de gestion environnemental et social (PGES)</w:t>
      </w:r>
      <w:r>
        <w:rPr>
          <w:b w:val="0"/>
          <w:bCs w:val="0"/>
          <w:smallCaps w:val="0"/>
          <w:sz w:val="24"/>
          <w:szCs w:val="24"/>
        </w:rPr>
        <w:t xml:space="preserve"> si requis</w:t>
      </w:r>
    </w:p>
    <w:p w:rsidR="00432562" w:rsidRPr="00347A00" w:rsidRDefault="00432562" w:rsidP="00432562">
      <w:pPr>
        <w:numPr>
          <w:ilvl w:val="12"/>
          <w:numId w:val="0"/>
        </w:numPr>
        <w:jc w:val="both"/>
        <w:rPr>
          <w:i/>
          <w:iCs/>
          <w:spacing w:val="-3"/>
        </w:rPr>
      </w:pPr>
      <w:r w:rsidRPr="009E4641">
        <w:rPr>
          <w:i/>
          <w:iCs/>
          <w:spacing w:val="-3"/>
        </w:rPr>
        <w:t>[</w:t>
      </w:r>
      <w:r w:rsidRPr="009E4641">
        <w:rPr>
          <w:b/>
          <w:i/>
          <w:iCs/>
          <w:spacing w:val="-3"/>
        </w:rPr>
        <w:t>Note à l’intention de l’autorité contractante</w:t>
      </w:r>
      <w:r w:rsidRPr="009E4641">
        <w:rPr>
          <w:i/>
          <w:iCs/>
          <w:spacing w:val="-3"/>
        </w:rPr>
        <w:t xml:space="preserve"> : à insérer pour un marché de supervision de travaux de génie civil ou tout autre marché </w:t>
      </w:r>
      <w:r>
        <w:rPr>
          <w:i/>
          <w:iCs/>
          <w:spacing w:val="-3"/>
        </w:rPr>
        <w:t xml:space="preserve">dont l’exécution </w:t>
      </w:r>
      <w:r w:rsidRPr="009E4641">
        <w:rPr>
          <w:i/>
          <w:iCs/>
          <w:spacing w:val="-3"/>
        </w:rPr>
        <w:t>pou</w:t>
      </w:r>
      <w:r>
        <w:rPr>
          <w:i/>
          <w:iCs/>
          <w:spacing w:val="-3"/>
        </w:rPr>
        <w:t>rrait</w:t>
      </w:r>
      <w:r w:rsidRPr="009E4641">
        <w:rPr>
          <w:i/>
          <w:iCs/>
          <w:spacing w:val="-3"/>
        </w:rPr>
        <w:t xml:space="preserve"> avoir un impact sut l’environnement]</w:t>
      </w:r>
      <w:r>
        <w:rPr>
          <w:i/>
          <w:iCs/>
          <w:spacing w:val="-3"/>
        </w:rPr>
        <w:t>.</w:t>
      </w:r>
    </w:p>
    <w:p w:rsidR="00432562" w:rsidRDefault="00432562" w:rsidP="00432562">
      <w:pPr>
        <w:jc w:val="center"/>
        <w:rPr>
          <w:szCs w:val="24"/>
        </w:rPr>
      </w:pPr>
    </w:p>
    <w:p w:rsidR="00432562" w:rsidRPr="00C80272" w:rsidRDefault="00432562" w:rsidP="007168ED">
      <w:pPr>
        <w:sectPr w:rsidR="00432562" w:rsidRPr="00C80272" w:rsidSect="00FE6B7C">
          <w:pgSz w:w="12240" w:h="15840" w:code="1"/>
          <w:pgMar w:top="1440" w:right="1440" w:bottom="1440" w:left="1440" w:header="720" w:footer="720" w:gutter="0"/>
          <w:cols w:space="720"/>
          <w:noEndnote/>
          <w:titlePg/>
        </w:sectPr>
      </w:pPr>
    </w:p>
    <w:p w:rsidR="007168ED" w:rsidRDefault="007168ED" w:rsidP="007168ED">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lang w:val="fr-FR"/>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tabs>
          <w:tab w:val="left" w:pos="0"/>
          <w:tab w:val="left" w:pos="605"/>
          <w:tab w:val="left" w:pos="1210"/>
          <w:tab w:val="left" w:pos="1814"/>
          <w:tab w:val="left" w:pos="2419"/>
          <w:tab w:val="left" w:pos="3024"/>
          <w:tab w:val="left" w:pos="3629"/>
          <w:tab w:val="left" w:pos="4234"/>
          <w:tab w:val="left" w:pos="4838"/>
          <w:tab w:val="left" w:pos="5443"/>
          <w:tab w:val="left" w:pos="6048"/>
          <w:tab w:val="left" w:pos="6653"/>
          <w:tab w:val="left" w:pos="7258"/>
          <w:tab w:val="left" w:pos="7862"/>
          <w:tab w:val="left" w:pos="8467"/>
        </w:tabs>
        <w:rPr>
          <w:spacing w:val="-3"/>
        </w:rPr>
      </w:pPr>
    </w:p>
    <w:p w:rsidR="007168ED" w:rsidRDefault="007168ED" w:rsidP="007168ED">
      <w:pPr>
        <w:jc w:val="center"/>
        <w:rPr>
          <w:b/>
        </w:rPr>
      </w:pPr>
    </w:p>
    <w:p w:rsidR="007168ED" w:rsidRDefault="007168ED" w:rsidP="007168ED">
      <w:pPr>
        <w:jc w:val="center"/>
        <w:rPr>
          <w:b/>
        </w:rPr>
      </w:pPr>
    </w:p>
    <w:p w:rsidR="007168ED" w:rsidRDefault="007168ED" w:rsidP="007168ED">
      <w:pPr>
        <w:jc w:val="center"/>
        <w:rPr>
          <w:b/>
        </w:rPr>
      </w:pPr>
    </w:p>
    <w:p w:rsidR="007168ED" w:rsidRDefault="007168ED" w:rsidP="007168ED">
      <w:pPr>
        <w:jc w:val="center"/>
        <w:rPr>
          <w:b/>
        </w:rPr>
      </w:pPr>
    </w:p>
    <w:p w:rsidR="007168ED" w:rsidRPr="006E7449" w:rsidRDefault="007168ED" w:rsidP="007168ED">
      <w:pPr>
        <w:pStyle w:val="Titre1"/>
        <w:rPr>
          <w:sz w:val="36"/>
          <w:szCs w:val="36"/>
        </w:rPr>
      </w:pPr>
      <w:bookmarkStart w:id="114" w:name="_Toc190846617"/>
      <w:r w:rsidRPr="006E7449">
        <w:rPr>
          <w:sz w:val="36"/>
          <w:szCs w:val="36"/>
        </w:rPr>
        <w:t>ANNEXE II - MARCHE A REMUNERATION FORFAITAIRE</w:t>
      </w:r>
      <w:bookmarkEnd w:id="114"/>
    </w:p>
    <w:p w:rsidR="007168ED" w:rsidRDefault="007168ED" w:rsidP="007168ED">
      <w:pPr>
        <w:jc w:val="center"/>
        <w:rPr>
          <w:b/>
          <w:sz w:val="36"/>
        </w:rPr>
      </w:pPr>
    </w:p>
    <w:p w:rsidR="007168ED" w:rsidRDefault="007168ED" w:rsidP="007168ED">
      <w:pPr>
        <w:jc w:val="center"/>
        <w:rPr>
          <w:b/>
          <w:sz w:val="36"/>
        </w:rPr>
      </w:pPr>
    </w:p>
    <w:p w:rsidR="007168ED" w:rsidRDefault="007168ED" w:rsidP="007168ED">
      <w:pPr>
        <w:jc w:val="center"/>
        <w:rPr>
          <w:b/>
          <w:sz w:val="36"/>
        </w:rPr>
        <w:sectPr w:rsidR="007168ED" w:rsidSect="00FE6B7C">
          <w:headerReference w:type="even" r:id="rId40"/>
          <w:headerReference w:type="default" r:id="rId41"/>
          <w:headerReference w:type="first" r:id="rId42"/>
          <w:type w:val="nextColumn"/>
          <w:pgSz w:w="12240" w:h="15840" w:code="1"/>
          <w:pgMar w:top="1440" w:right="1440" w:bottom="1440" w:left="1440" w:header="720" w:footer="720" w:gutter="0"/>
          <w:cols w:space="720"/>
          <w:noEndnote/>
          <w:titlePg/>
        </w:sectPr>
      </w:pPr>
    </w:p>
    <w:p w:rsidR="007168ED" w:rsidRDefault="007168ED" w:rsidP="007168ED">
      <w:pPr>
        <w:jc w:val="center"/>
        <w:rPr>
          <w:b/>
          <w:sz w:val="36"/>
        </w:rPr>
      </w:pPr>
      <w:r w:rsidRPr="006E7449">
        <w:rPr>
          <w:b/>
          <w:sz w:val="36"/>
        </w:rPr>
        <w:lastRenderedPageBreak/>
        <w:t>MODELE DE MARCHE DE DEMANDE DE RENSEIGNEMENTS ET DE PRIX</w:t>
      </w:r>
    </w:p>
    <w:p w:rsidR="007168ED" w:rsidRDefault="007168ED" w:rsidP="007168ED"/>
    <w:p w:rsidR="007168ED" w:rsidRDefault="007168ED" w:rsidP="007168ED"/>
    <w:p w:rsidR="007168ED" w:rsidRDefault="007168ED" w:rsidP="007168ED"/>
    <w:p w:rsidR="007168ED" w:rsidRDefault="007168ED" w:rsidP="007168ED"/>
    <w:p w:rsidR="007168ED" w:rsidRDefault="007168ED" w:rsidP="007168ED"/>
    <w:p w:rsidR="007168ED" w:rsidRDefault="007168ED" w:rsidP="007168ED"/>
    <w:p w:rsidR="007168ED" w:rsidRDefault="007168ED" w:rsidP="007168ED">
      <w:pPr>
        <w:jc w:val="center"/>
        <w:rPr>
          <w:b/>
          <w:sz w:val="88"/>
        </w:rPr>
      </w:pPr>
      <w:r>
        <w:rPr>
          <w:b/>
          <w:sz w:val="88"/>
        </w:rPr>
        <w:t>Services de Consultants</w:t>
      </w:r>
    </w:p>
    <w:p w:rsidR="007168ED" w:rsidRDefault="007168ED" w:rsidP="007168ED">
      <w:pPr>
        <w:jc w:val="center"/>
        <w:rPr>
          <w:b/>
          <w:smallCaps/>
          <w:sz w:val="32"/>
        </w:rPr>
      </w:pPr>
      <w:r>
        <w:rPr>
          <w:b/>
          <w:smallCaps/>
          <w:sz w:val="32"/>
        </w:rPr>
        <w:t>(PRESTATIONS INTELLECTUELLES)</w:t>
      </w:r>
    </w:p>
    <w:p w:rsidR="007168ED" w:rsidRDefault="007168ED" w:rsidP="007168ED">
      <w:pPr>
        <w:jc w:val="center"/>
        <w:rPr>
          <w:b/>
          <w:sz w:val="88"/>
        </w:rPr>
      </w:pPr>
    </w:p>
    <w:p w:rsidR="009A5B02" w:rsidRDefault="007168ED" w:rsidP="007168ED">
      <w:pPr>
        <w:jc w:val="center"/>
        <w:rPr>
          <w:b/>
          <w:sz w:val="48"/>
        </w:rPr>
      </w:pPr>
      <w:r>
        <w:rPr>
          <w:b/>
          <w:sz w:val="48"/>
        </w:rPr>
        <w:t>Marché à rémunération forfaitaire</w:t>
      </w:r>
    </w:p>
    <w:p w:rsidR="009A5B02" w:rsidRDefault="009A5B02">
      <w:pPr>
        <w:spacing w:after="160" w:line="259" w:lineRule="auto"/>
        <w:rPr>
          <w:b/>
          <w:sz w:val="48"/>
        </w:rPr>
      </w:pPr>
      <w:r>
        <w:rPr>
          <w:b/>
          <w:sz w:val="48"/>
        </w:rPr>
        <w:br w:type="page"/>
      </w:r>
    </w:p>
    <w:p w:rsidR="007168ED" w:rsidRDefault="007168ED" w:rsidP="00A35A05">
      <w:pPr>
        <w:jc w:val="both"/>
      </w:pPr>
    </w:p>
    <w:p w:rsidR="009A5B02" w:rsidRDefault="009A5B02" w:rsidP="009A5B02">
      <w:pPr>
        <w:spacing w:after="160" w:line="259" w:lineRule="auto"/>
        <w:rPr>
          <w:b/>
          <w:bCs/>
          <w:sz w:val="32"/>
          <w:szCs w:val="32"/>
        </w:rPr>
      </w:pPr>
      <w:r>
        <w:rPr>
          <w:b/>
          <w:bCs/>
          <w:sz w:val="32"/>
          <w:szCs w:val="32"/>
        </w:rPr>
        <w:t>[Insérer la page de garde générée par le SIGMaP. Cette insertion intervient après la gestion du processus d’immatriculation sur la plateforme]</w:t>
      </w:r>
    </w:p>
    <w:p w:rsidR="009A5B02" w:rsidRDefault="009A5B02" w:rsidP="009A5B02">
      <w:pPr>
        <w:spacing w:after="160" w:line="259" w:lineRule="auto"/>
        <w:rPr>
          <w:b/>
          <w:bCs/>
          <w:sz w:val="32"/>
          <w:szCs w:val="32"/>
        </w:rPr>
      </w:pPr>
    </w:p>
    <w:p w:rsidR="009A5B02" w:rsidRDefault="009A5B02" w:rsidP="00A35A05">
      <w:pPr>
        <w:jc w:val="both"/>
      </w:pPr>
      <w:r>
        <w:rPr>
          <w:b/>
          <w:bCs/>
          <w:sz w:val="32"/>
          <w:szCs w:val="32"/>
        </w:rPr>
        <w:t>Sur cette page, insérer le visa de l’organe de contrôle des marchés publics compétent ainsi que celui du contrôleur financier ou de son délégué</w:t>
      </w:r>
    </w:p>
    <w:p w:rsidR="007168ED" w:rsidRDefault="007168ED" w:rsidP="007168ED"/>
    <w:p w:rsidR="007168ED" w:rsidRDefault="007168ED" w:rsidP="007168ED">
      <w:pPr>
        <w:jc w:val="center"/>
        <w:rPr>
          <w:b/>
        </w:rPr>
      </w:pPr>
    </w:p>
    <w:p w:rsidR="007168ED" w:rsidRDefault="007168ED" w:rsidP="007168ED">
      <w:pPr>
        <w:jc w:val="center"/>
        <w:rPr>
          <w:b/>
        </w:rPr>
      </w:pPr>
    </w:p>
    <w:p w:rsidR="007168ED" w:rsidRPr="004814CC" w:rsidRDefault="007168ED" w:rsidP="007168ED">
      <w:pPr>
        <w:jc w:val="center"/>
        <w:rPr>
          <w:b/>
          <w:sz w:val="32"/>
          <w:szCs w:val="32"/>
        </w:rPr>
      </w:pPr>
    </w:p>
    <w:p w:rsidR="007168ED" w:rsidRPr="006E7449" w:rsidRDefault="007168ED" w:rsidP="007168ED">
      <w:pPr>
        <w:pStyle w:val="A2-heading1"/>
        <w:rPr>
          <w:b w:val="0"/>
          <w:bCs/>
          <w:sz w:val="36"/>
          <w:szCs w:val="36"/>
        </w:rPr>
      </w:pPr>
      <w:r>
        <w:rPr>
          <w:sz w:val="36"/>
        </w:rPr>
        <w:br w:type="page"/>
      </w:r>
      <w:r w:rsidRPr="006E7449">
        <w:rPr>
          <w:sz w:val="36"/>
          <w:szCs w:val="36"/>
        </w:rPr>
        <w:lastRenderedPageBreak/>
        <w:t>Préface</w:t>
      </w:r>
    </w:p>
    <w:p w:rsidR="007168ED" w:rsidRPr="006E7449" w:rsidRDefault="007168ED" w:rsidP="007168ED">
      <w:pPr>
        <w:rPr>
          <w:sz w:val="26"/>
          <w:szCs w:val="26"/>
        </w:rPr>
      </w:pPr>
    </w:p>
    <w:p w:rsidR="007168ED" w:rsidRPr="006E7449" w:rsidRDefault="007168ED" w:rsidP="007168ED">
      <w:pPr>
        <w:jc w:val="both"/>
        <w:rPr>
          <w:sz w:val="26"/>
          <w:szCs w:val="26"/>
        </w:rPr>
      </w:pPr>
      <w:r w:rsidRPr="006E7449">
        <w:rPr>
          <w:sz w:val="26"/>
          <w:szCs w:val="26"/>
        </w:rPr>
        <w:t>1.</w:t>
      </w:r>
      <w:r w:rsidRPr="006E7449">
        <w:rPr>
          <w:sz w:val="26"/>
          <w:szCs w:val="26"/>
        </w:rPr>
        <w:tab/>
        <w:t xml:space="preserve">Ce modèle de marché de prestations </w:t>
      </w:r>
      <w:r>
        <w:rPr>
          <w:sz w:val="26"/>
          <w:szCs w:val="26"/>
        </w:rPr>
        <w:t>intellectuelles</w:t>
      </w:r>
      <w:r w:rsidRPr="006E7449">
        <w:rPr>
          <w:sz w:val="26"/>
          <w:szCs w:val="26"/>
        </w:rPr>
        <w:t xml:space="preserve"> a été préparé à l’intention des autorités contractantes pour la passation des demandes de renseignements et de prix des prestations intellectuelles.  Ce modèle de marché convient lorsque l’autorité contractante entend recruter un bureau de conseil ou un expert individuel (ci-après dénommé le consultant) pour réaliser des prestations rémunérées sur une base forfaitaire. </w:t>
      </w:r>
    </w:p>
    <w:p w:rsidR="007168ED" w:rsidRPr="006E7449" w:rsidRDefault="007168ED" w:rsidP="007168ED">
      <w:pPr>
        <w:jc w:val="both"/>
        <w:rPr>
          <w:sz w:val="26"/>
          <w:szCs w:val="26"/>
        </w:rPr>
      </w:pPr>
    </w:p>
    <w:p w:rsidR="007168ED" w:rsidRPr="006E7449" w:rsidRDefault="007168ED" w:rsidP="007168ED">
      <w:pPr>
        <w:pStyle w:val="Corpsdetexte"/>
        <w:suppressAutoHyphens w:val="0"/>
        <w:spacing w:after="0"/>
        <w:rPr>
          <w:sz w:val="26"/>
          <w:szCs w:val="26"/>
        </w:rPr>
      </w:pPr>
      <w:r w:rsidRPr="006E7449">
        <w:rPr>
          <w:sz w:val="26"/>
          <w:szCs w:val="26"/>
        </w:rPr>
        <w:t xml:space="preserve">2.    </w:t>
      </w:r>
      <w:r w:rsidRPr="006E7449">
        <w:rPr>
          <w:sz w:val="26"/>
          <w:szCs w:val="26"/>
        </w:rPr>
        <w:tab/>
        <w:t xml:space="preserve">Le marché comporte un modèle de contrat et des annexes. </w:t>
      </w:r>
    </w:p>
    <w:p w:rsidR="007168ED" w:rsidRPr="006E7449" w:rsidRDefault="007168ED" w:rsidP="007168ED">
      <w:pPr>
        <w:jc w:val="both"/>
        <w:rPr>
          <w:sz w:val="26"/>
          <w:szCs w:val="26"/>
        </w:rPr>
      </w:pPr>
    </w:p>
    <w:p w:rsidR="007168ED" w:rsidRPr="006E7449" w:rsidRDefault="007168ED" w:rsidP="007168ED">
      <w:pPr>
        <w:jc w:val="both"/>
        <w:rPr>
          <w:sz w:val="26"/>
          <w:szCs w:val="26"/>
        </w:rPr>
      </w:pPr>
      <w:r w:rsidRPr="006E7449">
        <w:rPr>
          <w:sz w:val="26"/>
          <w:szCs w:val="26"/>
        </w:rPr>
        <w:t>3.</w:t>
      </w:r>
      <w:r w:rsidRPr="006E7449">
        <w:rPr>
          <w:sz w:val="26"/>
          <w:szCs w:val="26"/>
        </w:rPr>
        <w:tab/>
        <w:t>Les marchés à forfait sont employés lorsque les tâches à accomplir sont clairement définies, lorsque les risques commerciaux assumés par le consultant sont minimes et lorsque le consultant est donc prêt à exécuter sa mission pour un montant forfaitaire prédéterminé. Ce dernier montant est établi en fonction des éléments, y compris les taux de rémunération des experts, fournis par le consultant. L’autorité contractante rémunère le consultant sur la base d’un échéancier de paiements correspondant habituellement à la présentation de rapports. L’un des principaux avantages du marché à rémunération forfaitaire tient à la simplicité de sa gestion, l’autorité contractante n’ayant pas à superviser les prestations du personnel, mais simplement à être satisfait de la qualité des prestations. Les études —de faisabilité et d’ingénierie, et les enquêtes—sont généralement réalisées dans le cadre d’un marché à rémunération forfaitaire.</w:t>
      </w:r>
    </w:p>
    <w:p w:rsidR="007168ED" w:rsidRDefault="007168ED" w:rsidP="007168ED">
      <w:pPr>
        <w:rPr>
          <w:sz w:val="26"/>
          <w:szCs w:val="26"/>
        </w:rPr>
        <w:sectPr w:rsidR="007168ED" w:rsidSect="00FE6B7C">
          <w:headerReference w:type="even" r:id="rId43"/>
          <w:headerReference w:type="first" r:id="rId44"/>
          <w:type w:val="oddPage"/>
          <w:pgSz w:w="12240" w:h="15840" w:code="1"/>
          <w:pgMar w:top="1440" w:right="1440" w:bottom="1440" w:left="1440" w:header="720" w:footer="720" w:gutter="0"/>
          <w:cols w:space="720"/>
          <w:noEndnote/>
          <w:titlePg/>
        </w:sectPr>
      </w:pPr>
    </w:p>
    <w:p w:rsidR="007168ED" w:rsidRPr="00281DC2" w:rsidRDefault="007168ED" w:rsidP="007168ED">
      <w:pPr>
        <w:jc w:val="center"/>
        <w:rPr>
          <w:b/>
          <w:smallCaps/>
          <w:szCs w:val="24"/>
        </w:rPr>
      </w:pPr>
      <w:r w:rsidRPr="00281DC2">
        <w:rPr>
          <w:rFonts w:ascii="Times New Roman Bold" w:hAnsi="Times New Roman Bold"/>
          <w:b/>
          <w:smallCaps/>
          <w:szCs w:val="24"/>
        </w:rPr>
        <w:lastRenderedPageBreak/>
        <w:t xml:space="preserve">MARCHE DE PRESTATIONS </w:t>
      </w:r>
      <w:r w:rsidRPr="00281DC2">
        <w:rPr>
          <w:b/>
          <w:smallCaps/>
          <w:szCs w:val="24"/>
        </w:rPr>
        <w:t>INTELLECTUELLES</w:t>
      </w:r>
    </w:p>
    <w:p w:rsidR="007168ED" w:rsidRPr="00281DC2" w:rsidRDefault="007168ED" w:rsidP="007168ED">
      <w:pPr>
        <w:jc w:val="center"/>
        <w:rPr>
          <w:szCs w:val="24"/>
        </w:rPr>
      </w:pPr>
    </w:p>
    <w:p w:rsidR="007168ED" w:rsidRDefault="007168ED" w:rsidP="007168ED">
      <w:pPr>
        <w:jc w:val="center"/>
        <w:rPr>
          <w:b/>
          <w:szCs w:val="24"/>
        </w:rPr>
      </w:pPr>
      <w:r>
        <w:rPr>
          <w:b/>
          <w:szCs w:val="24"/>
        </w:rPr>
        <w:t>Contrat</w:t>
      </w:r>
      <w:r w:rsidRPr="00281DC2">
        <w:rPr>
          <w:b/>
          <w:szCs w:val="24"/>
        </w:rPr>
        <w:t xml:space="preserve"> à rémunération forfaitaire</w:t>
      </w:r>
    </w:p>
    <w:p w:rsidR="007168ED" w:rsidRDefault="007168ED" w:rsidP="007168ED">
      <w:pPr>
        <w:jc w:val="center"/>
        <w:rPr>
          <w:b/>
          <w:szCs w:val="24"/>
        </w:rPr>
      </w:pPr>
    </w:p>
    <w:p w:rsidR="007168ED" w:rsidRPr="00347A00" w:rsidRDefault="007168ED" w:rsidP="007168ED">
      <w:pPr>
        <w:tabs>
          <w:tab w:val="left" w:leader="underscore" w:pos="7230"/>
        </w:tabs>
        <w:spacing w:after="240"/>
        <w:ind w:left="2410"/>
      </w:pPr>
      <w:r>
        <w:rPr>
          <w:b/>
        </w:rPr>
        <w:t>Nom du p</w:t>
      </w:r>
      <w:r w:rsidRPr="00347A00">
        <w:rPr>
          <w:b/>
        </w:rPr>
        <w:t>rojet</w:t>
      </w:r>
      <w:r>
        <w:rPr>
          <w:b/>
        </w:rPr>
        <w:t> /Objet du marché :</w:t>
      </w:r>
      <w:r w:rsidRPr="00347A00">
        <w:tab/>
      </w:r>
    </w:p>
    <w:p w:rsidR="007168ED" w:rsidRPr="00347A00" w:rsidRDefault="007168ED" w:rsidP="007168ED">
      <w:pPr>
        <w:tabs>
          <w:tab w:val="left" w:leader="underscore" w:pos="7230"/>
        </w:tabs>
        <w:spacing w:after="240"/>
        <w:ind w:left="2410"/>
      </w:pPr>
      <w:r>
        <w:rPr>
          <w:b/>
          <w:i/>
        </w:rPr>
        <w:t>Imputation budgétaire </w:t>
      </w:r>
      <w:r w:rsidRPr="00281DC2">
        <w:rPr>
          <w:i/>
        </w:rPr>
        <w:t>: [Budget national /Prêt/Crédit/Don]</w:t>
      </w:r>
      <w:r w:rsidRPr="00281DC2">
        <w:t>.</w:t>
      </w:r>
      <w:r w:rsidRPr="00B11F28">
        <w:tab/>
      </w:r>
    </w:p>
    <w:p w:rsidR="007168ED" w:rsidRPr="00347A00" w:rsidRDefault="007168ED" w:rsidP="007168ED">
      <w:pPr>
        <w:tabs>
          <w:tab w:val="left" w:leader="underscore" w:pos="7230"/>
        </w:tabs>
        <w:spacing w:after="240"/>
        <w:ind w:left="2410"/>
      </w:pPr>
      <w:r>
        <w:rPr>
          <w:b/>
        </w:rPr>
        <w:t xml:space="preserve">Marché n° : </w:t>
      </w:r>
      <w:r w:rsidRPr="00281DC2">
        <w:rPr>
          <w:i/>
        </w:rPr>
        <w:t>[insérer les références du contrat]</w:t>
      </w:r>
      <w:r w:rsidRPr="00281DC2">
        <w:rPr>
          <w:i/>
        </w:rPr>
        <w:tab/>
      </w:r>
    </w:p>
    <w:p w:rsidR="007168ED" w:rsidRPr="00281DC2" w:rsidRDefault="007168ED" w:rsidP="007168ED">
      <w:pPr>
        <w:jc w:val="cente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jc w:val="center"/>
        <w:rPr>
          <w:szCs w:val="24"/>
        </w:rPr>
      </w:pPr>
      <w:r w:rsidRPr="00281DC2">
        <w:rPr>
          <w:szCs w:val="24"/>
        </w:rPr>
        <w:t>passé entre</w:t>
      </w: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tabs>
          <w:tab w:val="left" w:pos="4320"/>
        </w:tabs>
        <w:jc w:val="center"/>
        <w:rPr>
          <w:szCs w:val="24"/>
        </w:rPr>
      </w:pPr>
      <w:r w:rsidRPr="00281DC2">
        <w:rPr>
          <w:szCs w:val="24"/>
          <w:u w:val="single"/>
        </w:rPr>
        <w:tab/>
      </w:r>
    </w:p>
    <w:p w:rsidR="007168ED" w:rsidRPr="00281DC2" w:rsidRDefault="007168ED" w:rsidP="007168ED">
      <w:pPr>
        <w:jc w:val="center"/>
        <w:rPr>
          <w:szCs w:val="24"/>
        </w:rPr>
      </w:pPr>
      <w:r w:rsidRPr="00281DC2">
        <w:rPr>
          <w:szCs w:val="24"/>
        </w:rPr>
        <w:t>[Nom de l’autorité contractante]</w:t>
      </w: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jc w:val="center"/>
        <w:rPr>
          <w:szCs w:val="24"/>
        </w:rPr>
      </w:pPr>
      <w:r w:rsidRPr="00281DC2">
        <w:rPr>
          <w:szCs w:val="24"/>
        </w:rPr>
        <w:t>et</w:t>
      </w: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tabs>
          <w:tab w:val="left" w:pos="4320"/>
        </w:tabs>
        <w:jc w:val="center"/>
        <w:rPr>
          <w:szCs w:val="24"/>
        </w:rPr>
      </w:pPr>
      <w:r w:rsidRPr="00281DC2">
        <w:rPr>
          <w:szCs w:val="24"/>
          <w:u w:val="single"/>
        </w:rPr>
        <w:tab/>
      </w:r>
    </w:p>
    <w:p w:rsidR="007168ED" w:rsidRPr="00281DC2" w:rsidRDefault="007168ED" w:rsidP="007168ED">
      <w:pPr>
        <w:jc w:val="center"/>
        <w:rPr>
          <w:szCs w:val="24"/>
        </w:rPr>
      </w:pPr>
      <w:r w:rsidRPr="00281DC2">
        <w:rPr>
          <w:szCs w:val="24"/>
        </w:rPr>
        <w:t xml:space="preserve">[Nom du </w:t>
      </w:r>
      <w:r>
        <w:rPr>
          <w:szCs w:val="24"/>
        </w:rPr>
        <w:t>consultant</w:t>
      </w:r>
      <w:r w:rsidRPr="00281DC2">
        <w:rPr>
          <w:szCs w:val="24"/>
        </w:rPr>
        <w:t>]</w:t>
      </w: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281DC2" w:rsidRDefault="007168ED" w:rsidP="007168ED">
      <w:pPr>
        <w:rPr>
          <w:szCs w:val="24"/>
        </w:rPr>
      </w:pPr>
    </w:p>
    <w:p w:rsidR="007168ED" w:rsidRPr="006E7449" w:rsidRDefault="007168ED" w:rsidP="007168ED">
      <w:pPr>
        <w:rPr>
          <w:sz w:val="26"/>
          <w:szCs w:val="26"/>
        </w:rPr>
      </w:pPr>
      <w:r w:rsidRPr="00281DC2">
        <w:rPr>
          <w:szCs w:val="24"/>
        </w:rPr>
        <w:t xml:space="preserve">Date: </w:t>
      </w:r>
      <w:r w:rsidRPr="00281DC2">
        <w:rPr>
          <w:szCs w:val="24"/>
          <w:u w:val="single"/>
        </w:rPr>
        <w:tab/>
      </w:r>
    </w:p>
    <w:p w:rsidR="007168ED" w:rsidRDefault="007168ED" w:rsidP="007168ED">
      <w:pPr>
        <w:jc w:val="center"/>
        <w:rPr>
          <w:b/>
        </w:rPr>
      </w:pPr>
    </w:p>
    <w:p w:rsidR="007168ED" w:rsidRDefault="007168ED" w:rsidP="007168ED">
      <w:pPr>
        <w:jc w:val="center"/>
        <w:rPr>
          <w:b/>
        </w:rPr>
      </w:pPr>
    </w:p>
    <w:p w:rsidR="007168ED" w:rsidRDefault="007168ED" w:rsidP="007168ED">
      <w:pPr>
        <w:jc w:val="center"/>
        <w:rPr>
          <w:b/>
        </w:rPr>
      </w:pPr>
    </w:p>
    <w:p w:rsidR="007168ED" w:rsidRDefault="007168ED" w:rsidP="007168ED">
      <w:pPr>
        <w:jc w:val="center"/>
        <w:rPr>
          <w:b/>
        </w:rPr>
      </w:pPr>
    </w:p>
    <w:p w:rsidR="007168ED" w:rsidRDefault="007168ED" w:rsidP="007168ED">
      <w:pPr>
        <w:jc w:val="center"/>
        <w:rPr>
          <w:b/>
        </w:rPr>
      </w:pPr>
    </w:p>
    <w:p w:rsidR="007168ED" w:rsidRDefault="007168ED" w:rsidP="007168ED">
      <w:pPr>
        <w:jc w:val="center"/>
        <w:rPr>
          <w:b/>
        </w:rPr>
      </w:pPr>
    </w:p>
    <w:p w:rsidR="007168ED" w:rsidRDefault="007168ED" w:rsidP="007168ED">
      <w:pPr>
        <w:jc w:val="center"/>
        <w:rPr>
          <w:sz w:val="36"/>
        </w:rPr>
      </w:pPr>
    </w:p>
    <w:p w:rsidR="007168ED" w:rsidRDefault="007168ED" w:rsidP="007168ED"/>
    <w:p w:rsidR="007168ED" w:rsidRDefault="007168ED" w:rsidP="007168ED"/>
    <w:p w:rsidR="007168ED" w:rsidRDefault="007168ED" w:rsidP="007168ED">
      <w:r>
        <w:br w:type="page"/>
      </w:r>
    </w:p>
    <w:p w:rsidR="007168ED" w:rsidRPr="00C31597" w:rsidRDefault="007168ED" w:rsidP="007168ED">
      <w:pPr>
        <w:jc w:val="center"/>
        <w:rPr>
          <w:b/>
          <w:sz w:val="36"/>
          <w:szCs w:val="36"/>
        </w:rPr>
      </w:pPr>
      <w:r>
        <w:rPr>
          <w:b/>
          <w:sz w:val="36"/>
          <w:szCs w:val="36"/>
        </w:rPr>
        <w:lastRenderedPageBreak/>
        <w:t>MODELE DE CONTRAT A REMUNERATION FORFAITAIRE</w:t>
      </w:r>
    </w:p>
    <w:p w:rsidR="007168ED" w:rsidRPr="00C31597" w:rsidRDefault="007168ED" w:rsidP="007168ED">
      <w:pPr>
        <w:jc w:val="center"/>
        <w:rPr>
          <w:b/>
          <w:sz w:val="36"/>
          <w:szCs w:val="36"/>
        </w:rPr>
      </w:pPr>
    </w:p>
    <w:p w:rsidR="007168ED" w:rsidRPr="00C31597" w:rsidRDefault="007168ED" w:rsidP="007168ED">
      <w:pPr>
        <w:jc w:val="center"/>
        <w:rPr>
          <w:b/>
          <w:sz w:val="36"/>
          <w:szCs w:val="36"/>
        </w:rPr>
      </w:pPr>
    </w:p>
    <w:p w:rsidR="007168ED" w:rsidRPr="006E7449" w:rsidRDefault="007168ED" w:rsidP="007168ED">
      <w:pPr>
        <w:jc w:val="center"/>
        <w:rPr>
          <w:b/>
          <w:sz w:val="26"/>
          <w:szCs w:val="26"/>
        </w:rPr>
      </w:pPr>
    </w:p>
    <w:p w:rsidR="007168ED" w:rsidRPr="00E545B1" w:rsidRDefault="007168ED" w:rsidP="007168ED">
      <w:pPr>
        <w:jc w:val="both"/>
      </w:pPr>
      <w:r w:rsidRPr="00E545B1">
        <w:t>(Le texte entre crochets [ ] est d’usage facultatif ; toutes les notes doivent être éliminées du texte final)</w:t>
      </w:r>
    </w:p>
    <w:p w:rsidR="007168ED" w:rsidRPr="00E545B1" w:rsidRDefault="007168ED" w:rsidP="007168ED">
      <w:pPr>
        <w:jc w:val="both"/>
      </w:pPr>
      <w:r w:rsidRPr="00E545B1">
        <w:t xml:space="preserve">Le présent marché (intitulé ci-après le “marché”) est passé le </w:t>
      </w:r>
      <w:r w:rsidRPr="00E545B1">
        <w:rPr>
          <w:i/>
          <w:sz w:val="20"/>
        </w:rPr>
        <w:t>[jour]</w:t>
      </w:r>
      <w:r w:rsidRPr="00E545B1">
        <w:t xml:space="preserve"> du </w:t>
      </w:r>
      <w:r w:rsidRPr="00E545B1">
        <w:rPr>
          <w:i/>
          <w:sz w:val="20"/>
        </w:rPr>
        <w:t>[mois]</w:t>
      </w:r>
      <w:r w:rsidRPr="00E545B1">
        <w:t xml:space="preserve"> de </w:t>
      </w:r>
      <w:r w:rsidRPr="00E545B1">
        <w:rPr>
          <w:i/>
          <w:sz w:val="20"/>
        </w:rPr>
        <w:t>[année]</w:t>
      </w:r>
      <w:r w:rsidRPr="00E545B1">
        <w:t xml:space="preserve">, entre, d’une part, </w:t>
      </w:r>
      <w:r w:rsidRPr="00E545B1">
        <w:rPr>
          <w:i/>
          <w:sz w:val="20"/>
        </w:rPr>
        <w:t>[nom de l’autorité contractante]</w:t>
      </w:r>
      <w:r w:rsidRPr="00E545B1">
        <w:t xml:space="preserve"> (ci-après appelé l’autorité contractante</w:t>
      </w:r>
      <w:r>
        <w:t>’’</w:t>
      </w:r>
      <w:r w:rsidRPr="00E545B1">
        <w:t xml:space="preserve">) et, d’autre part, </w:t>
      </w:r>
      <w:r w:rsidRPr="00E545B1">
        <w:rPr>
          <w:i/>
          <w:sz w:val="20"/>
        </w:rPr>
        <w:t>[nom du consultant]</w:t>
      </w:r>
      <w:r w:rsidRPr="00E545B1">
        <w:t xml:space="preserve"> (ci-après appelé le “consultant”).</w:t>
      </w:r>
    </w:p>
    <w:p w:rsidR="007168ED" w:rsidRPr="00E545B1" w:rsidRDefault="007168ED" w:rsidP="007168ED">
      <w:pPr>
        <w:jc w:val="both"/>
      </w:pPr>
    </w:p>
    <w:p w:rsidR="007168ED" w:rsidRPr="00E545B1" w:rsidRDefault="007168ED" w:rsidP="007168ED">
      <w:pPr>
        <w:jc w:val="both"/>
      </w:pPr>
      <w:r w:rsidRPr="00E545B1">
        <w:t>[</w:t>
      </w:r>
      <w:r w:rsidRPr="00E545B1">
        <w:rPr>
          <w:b/>
          <w:i/>
        </w:rPr>
        <w:t>Note</w:t>
      </w:r>
      <w:r w:rsidRPr="00E545B1">
        <w:rPr>
          <w:i/>
        </w:rPr>
        <w:t>: Si le consultant est constitué de plusieurs entités, le texte ci-dessus doit être modifié en partie comme suit:</w:t>
      </w:r>
      <w:r w:rsidRPr="00E545B1">
        <w:t xml:space="preserve"> “... (ci-après appelé le “</w:t>
      </w:r>
      <w:r>
        <w:t>autorité contractante</w:t>
      </w:r>
      <w:r w:rsidRPr="00E545B1">
        <w:t>”) et, d’autre part, une cotraitance/association constituée des partenaires suivants </w:t>
      </w:r>
      <w:r w:rsidRPr="00E545B1">
        <w:rPr>
          <w:i/>
          <w:iCs/>
        </w:rPr>
        <w:t>[insérer la liste des partenaires</w:t>
      </w:r>
      <w:r w:rsidRPr="00E545B1">
        <w:t xml:space="preserve">] solidairement responsables à l’égard de l’autorité contractante pour l’exécution de toutes les obligations contractuelles, (ci-après appelés “le consultant”).”] </w:t>
      </w:r>
    </w:p>
    <w:p w:rsidR="007168ED" w:rsidRPr="00E545B1" w:rsidRDefault="007168ED" w:rsidP="007168ED">
      <w:pPr>
        <w:jc w:val="both"/>
      </w:pPr>
    </w:p>
    <w:p w:rsidR="007168ED" w:rsidRPr="00E545B1" w:rsidRDefault="007168ED" w:rsidP="007168ED">
      <w:pPr>
        <w:jc w:val="both"/>
      </w:pPr>
      <w:r w:rsidRPr="00E545B1">
        <w:t>ATTENDU QUE</w:t>
      </w:r>
    </w:p>
    <w:p w:rsidR="007168ED" w:rsidRPr="00E545B1" w:rsidRDefault="007168ED" w:rsidP="007168ED">
      <w:pPr>
        <w:tabs>
          <w:tab w:val="left" w:pos="1080"/>
        </w:tabs>
        <w:ind w:left="1080" w:hanging="540"/>
        <w:jc w:val="both"/>
      </w:pPr>
    </w:p>
    <w:p w:rsidR="007168ED" w:rsidRPr="00E545B1" w:rsidRDefault="007168ED" w:rsidP="007168ED">
      <w:pPr>
        <w:tabs>
          <w:tab w:val="left" w:pos="1080"/>
        </w:tabs>
        <w:ind w:left="1080" w:hanging="540"/>
        <w:jc w:val="both"/>
      </w:pPr>
      <w:r w:rsidRPr="00E545B1">
        <w:t>(a)</w:t>
      </w:r>
      <w:r w:rsidRPr="00E545B1">
        <w:tab/>
        <w:t>l’autorité contractante a demandé au consultant de fournir certaines prestations de services définies dans le présent marché (ci-après intitulées les “ prestations”) ;</w:t>
      </w:r>
    </w:p>
    <w:p w:rsidR="007168ED" w:rsidRPr="00E545B1" w:rsidRDefault="007168ED" w:rsidP="007168ED">
      <w:pPr>
        <w:tabs>
          <w:tab w:val="left" w:pos="1080"/>
        </w:tabs>
        <w:ind w:left="1080" w:hanging="540"/>
        <w:jc w:val="both"/>
      </w:pPr>
    </w:p>
    <w:p w:rsidR="007168ED" w:rsidRPr="00E545B1" w:rsidRDefault="007168ED" w:rsidP="007168ED">
      <w:pPr>
        <w:tabs>
          <w:tab w:val="left" w:pos="1080"/>
        </w:tabs>
        <w:ind w:left="1080" w:hanging="540"/>
        <w:jc w:val="both"/>
      </w:pPr>
      <w:r w:rsidRPr="00E545B1">
        <w:t>(b)</w:t>
      </w:r>
      <w:r w:rsidRPr="00E545B1">
        <w:tab/>
        <w:t>le consultant, ayant démontré à l’autorité contractante qu’il possède les compétences professionnelles requises, ainsi que les ressources techniques et en personnel, a convenu de fournir les Services conformément aux termes et conditions stipulés dans le présent marché ;</w:t>
      </w:r>
    </w:p>
    <w:p w:rsidR="007168ED" w:rsidRPr="00E545B1" w:rsidRDefault="007168ED" w:rsidP="007168ED">
      <w:pPr>
        <w:tabs>
          <w:tab w:val="left" w:pos="1080"/>
        </w:tabs>
        <w:ind w:left="1080" w:hanging="540"/>
        <w:jc w:val="both"/>
      </w:pPr>
    </w:p>
    <w:p w:rsidR="007168ED" w:rsidRPr="00E545B1" w:rsidRDefault="007168ED" w:rsidP="007168ED">
      <w:pPr>
        <w:tabs>
          <w:tab w:val="left" w:pos="1080"/>
        </w:tabs>
        <w:ind w:left="1080" w:hanging="540"/>
        <w:jc w:val="both"/>
      </w:pPr>
      <w:r w:rsidRPr="00E545B1">
        <w:t>(c)</w:t>
      </w:r>
      <w:r w:rsidRPr="00E545B1">
        <w:tab/>
        <w:t>l’autorité contractante [insérer le nom de l’autorité contractante] [a obtenu/a sollicité] des [insérer la source de ces fonds] fonds, afin de financer [insérer le nom du projet ou du programme], et se propose d’utiliser une partie de ces fonds pour effectuer des paiements au titre du marché [insérer le nom / numéro du marché].</w:t>
      </w:r>
    </w:p>
    <w:p w:rsidR="007168ED" w:rsidRPr="00E545B1" w:rsidRDefault="007168ED" w:rsidP="007168ED">
      <w:pPr>
        <w:jc w:val="both"/>
        <w:rPr>
          <w:b/>
        </w:rPr>
      </w:pPr>
    </w:p>
    <w:p w:rsidR="007168ED" w:rsidRPr="00E545B1" w:rsidRDefault="007168ED" w:rsidP="007168ED">
      <w:pPr>
        <w:jc w:val="both"/>
        <w:rPr>
          <w:b/>
        </w:rPr>
      </w:pPr>
      <w:r w:rsidRPr="00E545B1">
        <w:rPr>
          <w:b/>
        </w:rPr>
        <w:t xml:space="preserve">Ou </w:t>
      </w:r>
    </w:p>
    <w:p w:rsidR="007168ED" w:rsidRPr="00E545B1" w:rsidRDefault="007168ED" w:rsidP="007168ED">
      <w:pPr>
        <w:jc w:val="both"/>
      </w:pPr>
    </w:p>
    <w:p w:rsidR="007168ED" w:rsidRPr="00E545B1" w:rsidRDefault="007168ED" w:rsidP="007168ED">
      <w:pPr>
        <w:tabs>
          <w:tab w:val="left" w:pos="1080"/>
        </w:tabs>
        <w:ind w:left="1080" w:hanging="540"/>
        <w:jc w:val="both"/>
        <w:rPr>
          <w:i/>
        </w:rPr>
      </w:pPr>
      <w:r w:rsidRPr="00E545B1">
        <w:t xml:space="preserve">         l’autorité contractante</w:t>
      </w:r>
      <w:r w:rsidRPr="00E545B1">
        <w:rPr>
          <w:i/>
        </w:rPr>
        <w:t xml:space="preserve"> [insérer le nom de l’autorité contractante] </w:t>
      </w:r>
      <w:r w:rsidRPr="00E545B1">
        <w:t>dispose</w:t>
      </w:r>
      <w:r w:rsidR="004A6D8B">
        <w:t xml:space="preserve"> </w:t>
      </w:r>
      <w:r w:rsidRPr="00E545B1">
        <w:t>de</w:t>
      </w:r>
      <w:r w:rsidR="004A6D8B">
        <w:t xml:space="preserve"> </w:t>
      </w:r>
      <w:r w:rsidRPr="00E545B1">
        <w:t>fonds sur le budget de l’Etat, afin de financer</w:t>
      </w:r>
      <w:r w:rsidRPr="00E545B1">
        <w:rPr>
          <w:i/>
        </w:rPr>
        <w:t xml:space="preserve"> [insérer le nom du projet ou du programme]</w:t>
      </w:r>
      <w:r w:rsidRPr="00E545B1">
        <w:t xml:space="preserve">, et se propose d’utiliser une partie de ces fonds pour effectuer des paiements au titre du marché </w:t>
      </w:r>
      <w:r w:rsidRPr="00E545B1">
        <w:rPr>
          <w:i/>
        </w:rPr>
        <w:t>[insérer le nom / numéro du Marché]. [Hypothèse des marchés publics financés sur ressources nationales]</w:t>
      </w:r>
    </w:p>
    <w:p w:rsidR="007168ED" w:rsidRPr="00E545B1" w:rsidRDefault="007168ED" w:rsidP="007168ED"/>
    <w:p w:rsidR="007168ED" w:rsidRPr="00E545B1" w:rsidRDefault="007168ED" w:rsidP="007168ED">
      <w:r w:rsidRPr="00E545B1">
        <w:t>En conséquence, les parties ont convenu de ce qui suit:</w:t>
      </w:r>
    </w:p>
    <w:p w:rsidR="007168ED" w:rsidRPr="00E545B1" w:rsidRDefault="007168ED" w:rsidP="007168ED">
      <w:pPr>
        <w:jc w:val="both"/>
      </w:pPr>
    </w:p>
    <w:p w:rsidR="007168ED" w:rsidRPr="00E545B1" w:rsidRDefault="007168ED" w:rsidP="007168ED">
      <w:pPr>
        <w:tabs>
          <w:tab w:val="left" w:pos="540"/>
        </w:tabs>
        <w:ind w:left="540" w:hanging="540"/>
        <w:jc w:val="both"/>
      </w:pPr>
      <w:r w:rsidRPr="00E545B1">
        <w:t>1.</w:t>
      </w:r>
      <w:r w:rsidRPr="00E545B1">
        <w:tab/>
        <w:t>Les documents suivants, qui sont joints au présent document, seront considérés comme faisant partie intégrante du présent marché:</w:t>
      </w:r>
    </w:p>
    <w:p w:rsidR="007168ED" w:rsidRPr="00E545B1" w:rsidRDefault="007168ED" w:rsidP="007168ED">
      <w:pPr>
        <w:jc w:val="both"/>
      </w:pPr>
    </w:p>
    <w:p w:rsidR="007168ED" w:rsidRPr="00E545B1" w:rsidRDefault="007168ED" w:rsidP="007168ED">
      <w:pPr>
        <w:tabs>
          <w:tab w:val="left" w:pos="1080"/>
        </w:tabs>
        <w:ind w:left="1080" w:hanging="540"/>
        <w:jc w:val="both"/>
      </w:pPr>
      <w:r w:rsidRPr="00E545B1">
        <w:t>(a)</w:t>
      </w:r>
      <w:r w:rsidRPr="00E545B1">
        <w:tab/>
        <w:t>les conditions du marché ;</w:t>
      </w:r>
    </w:p>
    <w:p w:rsidR="007168ED" w:rsidRPr="00E545B1" w:rsidRDefault="007168ED" w:rsidP="007168ED">
      <w:pPr>
        <w:tabs>
          <w:tab w:val="left" w:pos="1080"/>
        </w:tabs>
        <w:ind w:left="1080" w:hanging="540"/>
        <w:jc w:val="both"/>
      </w:pPr>
      <w:r w:rsidRPr="00E545B1">
        <w:t>(</w:t>
      </w:r>
      <w:r>
        <w:t>b</w:t>
      </w:r>
      <w:r w:rsidRPr="00E545B1">
        <w:t>)</w:t>
      </w:r>
      <w:r w:rsidRPr="00E545B1">
        <w:tab/>
        <w:t>les annexes : [</w:t>
      </w:r>
      <w:r w:rsidRPr="00E545B1">
        <w:rPr>
          <w:b/>
          <w:i/>
        </w:rPr>
        <w:t>Note</w:t>
      </w:r>
      <w:r w:rsidRPr="00E545B1">
        <w:rPr>
          <w:i/>
        </w:rPr>
        <w:t xml:space="preserve"> : Si une annexe n’est pas utilisée, indiquer la mention « non utilisée » en regard du titre de l’annexe en question sur la liste ci-jointe</w:t>
      </w:r>
      <w:r w:rsidRPr="00E545B1">
        <w:t>.]</w:t>
      </w:r>
    </w:p>
    <w:p w:rsidR="007168ED" w:rsidRPr="00E545B1" w:rsidRDefault="007168ED" w:rsidP="007168ED">
      <w:pPr>
        <w:tabs>
          <w:tab w:val="left" w:pos="2160"/>
          <w:tab w:val="left" w:pos="7200"/>
          <w:tab w:val="left" w:pos="7740"/>
        </w:tabs>
        <w:ind w:left="1080"/>
        <w:jc w:val="both"/>
      </w:pPr>
    </w:p>
    <w:p w:rsidR="007168ED" w:rsidRPr="00E545B1" w:rsidRDefault="007168ED" w:rsidP="007168ED">
      <w:pPr>
        <w:tabs>
          <w:tab w:val="left" w:pos="2160"/>
          <w:tab w:val="left" w:pos="7200"/>
          <w:tab w:val="left" w:pos="7740"/>
        </w:tabs>
        <w:ind w:left="1080"/>
      </w:pPr>
      <w:r w:rsidRPr="00E545B1">
        <w:t>Annexe A:</w:t>
      </w:r>
      <w:r w:rsidRPr="00E545B1">
        <w:tab/>
      </w:r>
      <w:r>
        <w:t>Termes de référence</w:t>
      </w:r>
      <w:r w:rsidRPr="00E545B1">
        <w:tab/>
      </w:r>
    </w:p>
    <w:p w:rsidR="007168ED" w:rsidRPr="00E545B1" w:rsidRDefault="007168ED" w:rsidP="007168ED">
      <w:pPr>
        <w:tabs>
          <w:tab w:val="left" w:pos="2160"/>
          <w:tab w:val="left" w:pos="7200"/>
          <w:tab w:val="left" w:pos="7740"/>
        </w:tabs>
        <w:ind w:left="1080"/>
      </w:pPr>
      <w:r w:rsidRPr="00E545B1">
        <w:t xml:space="preserve">Annexe B:Personnel et </w:t>
      </w:r>
      <w:r>
        <w:t>s</w:t>
      </w:r>
      <w:r w:rsidRPr="00E545B1">
        <w:t>ous-traitants</w:t>
      </w:r>
      <w:r w:rsidRPr="00E545B1">
        <w:tab/>
      </w:r>
      <w:r w:rsidRPr="00E545B1">
        <w:tab/>
      </w:r>
    </w:p>
    <w:p w:rsidR="007168ED" w:rsidRPr="00E545B1" w:rsidRDefault="007168ED" w:rsidP="007168ED">
      <w:pPr>
        <w:tabs>
          <w:tab w:val="left" w:pos="2160"/>
          <w:tab w:val="left" w:pos="7200"/>
          <w:tab w:val="left" w:pos="7740"/>
        </w:tabs>
        <w:ind w:left="1080"/>
      </w:pPr>
      <w:r w:rsidRPr="00E545B1">
        <w:t>Annexe C:</w:t>
      </w:r>
      <w:r w:rsidRPr="00E545B1">
        <w:tab/>
        <w:t>Obligations en matière de rapports</w:t>
      </w:r>
      <w:r w:rsidRPr="00E545B1">
        <w:tab/>
        <w:t xml:space="preserve">                         Annexe D:</w:t>
      </w:r>
      <w:r w:rsidRPr="00E545B1">
        <w:tab/>
        <w:t>Ventilation du prix du marché</w:t>
      </w:r>
      <w:r w:rsidRPr="00E545B1">
        <w:tab/>
      </w:r>
    </w:p>
    <w:p w:rsidR="007168ED" w:rsidRPr="00E545B1" w:rsidRDefault="007168ED" w:rsidP="007168ED">
      <w:pPr>
        <w:tabs>
          <w:tab w:val="left" w:pos="2160"/>
          <w:tab w:val="left" w:pos="7200"/>
          <w:tab w:val="left" w:pos="7740"/>
        </w:tabs>
        <w:ind w:left="1080"/>
      </w:pPr>
      <w:r w:rsidRPr="00E545B1">
        <w:t>Annexe E :Services et installations fournis par l’autorité contractante</w:t>
      </w:r>
      <w:r w:rsidRPr="00E545B1">
        <w:tab/>
      </w:r>
    </w:p>
    <w:p w:rsidR="007168ED" w:rsidRPr="00E545B1" w:rsidRDefault="007168ED" w:rsidP="007168ED">
      <w:pPr>
        <w:tabs>
          <w:tab w:val="left" w:pos="2160"/>
          <w:tab w:val="left" w:pos="7200"/>
          <w:tab w:val="left" w:pos="7740"/>
        </w:tabs>
        <w:ind w:left="1080"/>
      </w:pPr>
      <w:r w:rsidRPr="00E545B1">
        <w:t xml:space="preserve">Annexe F : Formulaire de garantie </w:t>
      </w:r>
      <w:r w:rsidR="00432562">
        <w:t xml:space="preserve">de remboursement </w:t>
      </w:r>
      <w:r w:rsidRPr="00E545B1">
        <w:t xml:space="preserve">d'avance de démarrage. </w:t>
      </w:r>
      <w:r w:rsidRPr="00E545B1">
        <w:tab/>
      </w:r>
    </w:p>
    <w:p w:rsidR="00532FE6" w:rsidRDefault="00532FE6" w:rsidP="007168ED">
      <w:pPr>
        <w:tabs>
          <w:tab w:val="left" w:pos="2160"/>
          <w:tab w:val="left" w:pos="7200"/>
          <w:tab w:val="left" w:pos="7740"/>
        </w:tabs>
        <w:ind w:left="1080"/>
        <w:rPr>
          <w:szCs w:val="24"/>
        </w:rPr>
      </w:pPr>
      <w:r w:rsidRPr="009E4641">
        <w:rPr>
          <w:szCs w:val="24"/>
        </w:rPr>
        <w:t>Annexe G : Matériel nécessaire à l’exécution des prestations</w:t>
      </w:r>
      <w:r>
        <w:rPr>
          <w:szCs w:val="24"/>
        </w:rPr>
        <w:t> </w:t>
      </w:r>
    </w:p>
    <w:p w:rsidR="007168ED" w:rsidRDefault="007168ED" w:rsidP="007168ED">
      <w:pPr>
        <w:tabs>
          <w:tab w:val="left" w:pos="2160"/>
          <w:tab w:val="left" w:pos="7200"/>
          <w:tab w:val="left" w:pos="7740"/>
        </w:tabs>
        <w:ind w:left="1080"/>
      </w:pPr>
      <w:r w:rsidRPr="00776BA4">
        <w:t xml:space="preserve">Annexe </w:t>
      </w:r>
      <w:r w:rsidR="00532FE6">
        <w:t>H</w:t>
      </w:r>
      <w:r w:rsidRPr="00776BA4">
        <w:t>– Code de conduite (ESHS)</w:t>
      </w:r>
    </w:p>
    <w:p w:rsidR="00532FE6" w:rsidRPr="00776BA4" w:rsidRDefault="00532FE6" w:rsidP="007168ED">
      <w:pPr>
        <w:tabs>
          <w:tab w:val="left" w:pos="2160"/>
          <w:tab w:val="left" w:pos="7200"/>
          <w:tab w:val="left" w:pos="7740"/>
        </w:tabs>
        <w:ind w:left="1080"/>
      </w:pPr>
      <w:r>
        <w:rPr>
          <w:szCs w:val="24"/>
        </w:rPr>
        <w:t xml:space="preserve">Annexe I : </w:t>
      </w:r>
      <w:r w:rsidRPr="001823E3">
        <w:rPr>
          <w:szCs w:val="24"/>
        </w:rPr>
        <w:t>Plan de gestion environnemental et social (PGES) si requis</w:t>
      </w:r>
      <w:r w:rsidRPr="009E4641">
        <w:rPr>
          <w:szCs w:val="24"/>
        </w:rPr>
        <w:t>.</w:t>
      </w:r>
    </w:p>
    <w:p w:rsidR="007168ED" w:rsidRPr="00E545B1" w:rsidRDefault="007168ED" w:rsidP="007168ED">
      <w:pPr>
        <w:tabs>
          <w:tab w:val="left" w:pos="2160"/>
          <w:tab w:val="left" w:pos="7200"/>
          <w:tab w:val="left" w:pos="7740"/>
        </w:tabs>
        <w:ind w:left="1080"/>
      </w:pPr>
    </w:p>
    <w:p w:rsidR="007168ED" w:rsidRPr="00E545B1" w:rsidRDefault="007168ED" w:rsidP="007168ED">
      <w:pPr>
        <w:tabs>
          <w:tab w:val="left" w:pos="540"/>
        </w:tabs>
        <w:ind w:left="540" w:hanging="540"/>
      </w:pPr>
      <w:r w:rsidRPr="00E545B1">
        <w:t>2.</w:t>
      </w:r>
      <w:r w:rsidRPr="00E545B1">
        <w:tab/>
        <w:t xml:space="preserve">Les droits et obligations réciproques de l’autorité contractante et du consultant sont ceux figurant au marché; en particulier : </w:t>
      </w:r>
    </w:p>
    <w:p w:rsidR="007168ED" w:rsidRPr="00E545B1" w:rsidRDefault="007168ED" w:rsidP="007168ED"/>
    <w:p w:rsidR="007168ED" w:rsidRPr="00E545B1" w:rsidRDefault="007168ED" w:rsidP="007168ED">
      <w:pPr>
        <w:tabs>
          <w:tab w:val="left" w:pos="1080"/>
        </w:tabs>
        <w:ind w:left="1080" w:hanging="540"/>
      </w:pPr>
      <w:r w:rsidRPr="00E545B1">
        <w:t>(a)</w:t>
      </w:r>
      <w:r w:rsidRPr="00E545B1">
        <w:tab/>
        <w:t>le consultant fournira ont les prestations conformément aux stipulations du marché ; et</w:t>
      </w:r>
    </w:p>
    <w:p w:rsidR="007168ED" w:rsidRPr="00E545B1" w:rsidRDefault="007168ED" w:rsidP="007168ED">
      <w:pPr>
        <w:tabs>
          <w:tab w:val="left" w:pos="1080"/>
        </w:tabs>
        <w:ind w:left="1080" w:hanging="540"/>
      </w:pPr>
      <w:r w:rsidRPr="00E545B1">
        <w:t>(b)</w:t>
      </w:r>
      <w:r w:rsidRPr="00E545B1">
        <w:tab/>
        <w:t>l’autorité contractante effectuera les paiements au consultant conformément aux stipulations du marché.</w:t>
      </w:r>
    </w:p>
    <w:p w:rsidR="007168ED" w:rsidRPr="00E545B1" w:rsidRDefault="007168ED" w:rsidP="007168ED"/>
    <w:p w:rsidR="007168ED" w:rsidRPr="00E545B1" w:rsidRDefault="007168ED" w:rsidP="007168ED">
      <w:r w:rsidRPr="00E545B1">
        <w:t>En foi de quoi, les parties au présent marché ont fait signer le présent marché en leurs noms respectifs les jour et an ci-dess</w:t>
      </w:r>
      <w:r>
        <w:t>o</w:t>
      </w:r>
      <w:r w:rsidRPr="00E545B1">
        <w:t>us:</w:t>
      </w:r>
    </w:p>
    <w:p w:rsidR="007168ED" w:rsidRPr="00E545B1" w:rsidRDefault="007168ED" w:rsidP="007168ED"/>
    <w:p w:rsidR="007168ED" w:rsidRPr="003D5842" w:rsidRDefault="007168ED" w:rsidP="007168ED">
      <w:pPr>
        <w:rPr>
          <w:sz w:val="26"/>
          <w:szCs w:val="26"/>
        </w:rPr>
      </w:pPr>
      <w:r>
        <w:rPr>
          <w:sz w:val="26"/>
          <w:szCs w:val="26"/>
        </w:rPr>
        <w:t>L</w:t>
      </w:r>
      <w:r w:rsidRPr="00AA7972">
        <w:rPr>
          <w:sz w:val="26"/>
          <w:szCs w:val="26"/>
        </w:rPr>
        <w:t>e titulaire</w:t>
      </w:r>
      <w:r>
        <w:rPr>
          <w:rStyle w:val="Appelnotedebasdep"/>
          <w:sz w:val="26"/>
          <w:szCs w:val="26"/>
        </w:rPr>
        <w:footnoteReference w:id="20"/>
      </w:r>
      <w:r w:rsidRPr="003D5842">
        <w:rPr>
          <w:sz w:val="26"/>
          <w:szCs w:val="26"/>
        </w:rPr>
        <w:t> : (N</w:t>
      </w:r>
      <w:r>
        <w:rPr>
          <w:sz w:val="26"/>
          <w:szCs w:val="26"/>
        </w:rPr>
        <w:t>om et prénom)            L</w:t>
      </w:r>
      <w:r w:rsidRPr="00AA7972">
        <w:rPr>
          <w:sz w:val="26"/>
          <w:szCs w:val="26"/>
        </w:rPr>
        <w:t>a PRMP</w:t>
      </w:r>
      <w:r w:rsidRPr="003D5842">
        <w:rPr>
          <w:sz w:val="26"/>
          <w:szCs w:val="26"/>
        </w:rPr>
        <w:t xml:space="preserve"> : (Nom et prénom)</w:t>
      </w:r>
    </w:p>
    <w:p w:rsidR="007168ED" w:rsidRPr="003D5842" w:rsidRDefault="007168ED" w:rsidP="007168ED">
      <w:pPr>
        <w:rPr>
          <w:sz w:val="26"/>
          <w:szCs w:val="26"/>
        </w:rPr>
      </w:pPr>
      <w:r w:rsidRPr="003D5842">
        <w:rPr>
          <w:sz w:val="26"/>
          <w:szCs w:val="26"/>
        </w:rPr>
        <w:t xml:space="preserve">Ville, le__________   </w:t>
      </w:r>
      <w:r w:rsidRPr="003D5842">
        <w:rPr>
          <w:sz w:val="26"/>
          <w:szCs w:val="26"/>
        </w:rPr>
        <w:tab/>
      </w:r>
      <w:r w:rsidRPr="003D5842">
        <w:rPr>
          <w:sz w:val="26"/>
          <w:szCs w:val="26"/>
        </w:rPr>
        <w:tab/>
      </w:r>
      <w:r w:rsidRPr="003D5842">
        <w:rPr>
          <w:sz w:val="26"/>
          <w:szCs w:val="26"/>
        </w:rPr>
        <w:tab/>
      </w:r>
      <w:r w:rsidRPr="003D5842">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3D5842">
        <w:rPr>
          <w:sz w:val="26"/>
          <w:szCs w:val="26"/>
        </w:rPr>
        <w:t>Ville, le___________</w:t>
      </w:r>
    </w:p>
    <w:p w:rsidR="007168ED" w:rsidRPr="003D5842" w:rsidRDefault="007168ED" w:rsidP="007168ED">
      <w:pPr>
        <w:rPr>
          <w:sz w:val="26"/>
          <w:szCs w:val="26"/>
        </w:rPr>
      </w:pPr>
    </w:p>
    <w:p w:rsidR="007168ED" w:rsidRPr="003D5842" w:rsidRDefault="007168ED" w:rsidP="007168ED">
      <w:pPr>
        <w:rPr>
          <w:sz w:val="26"/>
          <w:szCs w:val="26"/>
        </w:rPr>
      </w:pPr>
    </w:p>
    <w:p w:rsidR="007168ED" w:rsidRPr="003D5842" w:rsidRDefault="007168ED" w:rsidP="007168ED">
      <w:pPr>
        <w:rPr>
          <w:sz w:val="26"/>
          <w:szCs w:val="26"/>
        </w:rPr>
      </w:pPr>
      <w:r w:rsidRPr="003D5842">
        <w:rPr>
          <w:sz w:val="26"/>
          <w:szCs w:val="26"/>
        </w:rPr>
        <w:t>Ville, le ________________</w:t>
      </w:r>
    </w:p>
    <w:p w:rsidR="007168ED" w:rsidRPr="003D5842" w:rsidRDefault="007168ED" w:rsidP="007168ED">
      <w:pPr>
        <w:rPr>
          <w:sz w:val="26"/>
          <w:szCs w:val="26"/>
        </w:rPr>
      </w:pPr>
    </w:p>
    <w:p w:rsidR="007168ED" w:rsidRPr="003D5842" w:rsidRDefault="007168ED" w:rsidP="007168ED">
      <w:pPr>
        <w:rPr>
          <w:sz w:val="26"/>
          <w:szCs w:val="26"/>
        </w:rPr>
      </w:pPr>
      <w:r>
        <w:rPr>
          <w:sz w:val="26"/>
          <w:szCs w:val="26"/>
        </w:rPr>
        <w:t>L</w:t>
      </w:r>
      <w:r w:rsidRPr="00AA7972">
        <w:rPr>
          <w:sz w:val="26"/>
          <w:szCs w:val="26"/>
        </w:rPr>
        <w:t>’Autorité approbatrice compétente</w:t>
      </w:r>
      <w:r w:rsidRPr="003D5842">
        <w:rPr>
          <w:sz w:val="26"/>
          <w:szCs w:val="26"/>
        </w:rPr>
        <w:t xml:space="preserve"> : (Nom et Prénom) </w:t>
      </w:r>
    </w:p>
    <w:p w:rsidR="007168ED" w:rsidRPr="003D5842" w:rsidRDefault="007168ED" w:rsidP="007168ED">
      <w:pPr>
        <w:rPr>
          <w:sz w:val="26"/>
          <w:szCs w:val="26"/>
        </w:rPr>
      </w:pPr>
      <w:r w:rsidRPr="003D5842">
        <w:rPr>
          <w:sz w:val="26"/>
          <w:szCs w:val="26"/>
        </w:rPr>
        <w:t>Ville, le____________</w:t>
      </w:r>
    </w:p>
    <w:p w:rsidR="007168ED" w:rsidRDefault="007168ED" w:rsidP="007168ED">
      <w:pPr>
        <w:jc w:val="both"/>
        <w:rPr>
          <w:sz w:val="26"/>
          <w:szCs w:val="26"/>
        </w:rPr>
      </w:pPr>
    </w:p>
    <w:p w:rsidR="007168ED" w:rsidRDefault="007168ED" w:rsidP="007168ED">
      <w:pPr>
        <w:jc w:val="both"/>
        <w:rPr>
          <w:sz w:val="26"/>
          <w:szCs w:val="26"/>
        </w:rPr>
      </w:pPr>
    </w:p>
    <w:p w:rsidR="007168ED" w:rsidRPr="00C80272" w:rsidRDefault="007168ED" w:rsidP="007168ED">
      <w:pPr>
        <w:jc w:val="center"/>
        <w:rPr>
          <w:b/>
          <w:sz w:val="36"/>
          <w:szCs w:val="36"/>
        </w:rPr>
      </w:pPr>
      <w:r w:rsidRPr="00480C9D">
        <w:rPr>
          <w:b/>
          <w:sz w:val="36"/>
          <w:szCs w:val="36"/>
        </w:rPr>
        <w:lastRenderedPageBreak/>
        <w:t>CONDITIONS DU MARCHE</w:t>
      </w:r>
    </w:p>
    <w:p w:rsidR="007168ED" w:rsidRPr="006E7449" w:rsidRDefault="007168ED" w:rsidP="007168ED">
      <w:pPr>
        <w:jc w:val="both"/>
        <w:rPr>
          <w:sz w:val="26"/>
          <w:szCs w:val="26"/>
        </w:rPr>
      </w:pPr>
    </w:p>
    <w:tbl>
      <w:tblPr>
        <w:tblW w:w="0" w:type="auto"/>
        <w:tblInd w:w="108" w:type="dxa"/>
        <w:tblLayout w:type="fixed"/>
        <w:tblLook w:val="0000" w:firstRow="0" w:lastRow="0" w:firstColumn="0" w:lastColumn="0" w:noHBand="0" w:noVBand="0"/>
      </w:tblPr>
      <w:tblGrid>
        <w:gridCol w:w="2250"/>
        <w:gridCol w:w="6858"/>
      </w:tblGrid>
      <w:tr w:rsidR="007168ED" w:rsidRPr="006E7449" w:rsidTr="00FE6B7C">
        <w:tc>
          <w:tcPr>
            <w:tcW w:w="2250" w:type="dxa"/>
          </w:tcPr>
          <w:p w:rsidR="007168ED" w:rsidRPr="006E7449" w:rsidRDefault="007168ED" w:rsidP="00FE6B7C">
            <w:pPr>
              <w:tabs>
                <w:tab w:val="left" w:pos="360"/>
              </w:tabs>
              <w:ind w:left="360" w:hanging="360"/>
              <w:jc w:val="both"/>
              <w:rPr>
                <w:b/>
                <w:sz w:val="26"/>
                <w:szCs w:val="26"/>
              </w:rPr>
            </w:pPr>
            <w:r w:rsidRPr="006E7449">
              <w:rPr>
                <w:b/>
                <w:sz w:val="26"/>
                <w:szCs w:val="26"/>
              </w:rPr>
              <w:t>1.</w:t>
            </w:r>
            <w:r w:rsidRPr="006E7449">
              <w:rPr>
                <w:b/>
                <w:sz w:val="26"/>
                <w:szCs w:val="26"/>
              </w:rPr>
              <w:tab/>
              <w:t>Prestations</w:t>
            </w:r>
          </w:p>
        </w:tc>
        <w:tc>
          <w:tcPr>
            <w:tcW w:w="6858" w:type="dxa"/>
          </w:tcPr>
          <w:p w:rsidR="007168ED" w:rsidRPr="006E7449" w:rsidRDefault="007168ED" w:rsidP="00FE6B7C">
            <w:pPr>
              <w:tabs>
                <w:tab w:val="left" w:pos="522"/>
              </w:tabs>
              <w:ind w:left="522" w:hanging="522"/>
              <w:jc w:val="both"/>
              <w:rPr>
                <w:sz w:val="26"/>
                <w:szCs w:val="26"/>
              </w:rPr>
            </w:pPr>
            <w:r w:rsidRPr="006E7449">
              <w:rPr>
                <w:sz w:val="26"/>
                <w:szCs w:val="26"/>
              </w:rPr>
              <w:t>(i)</w:t>
            </w:r>
            <w:r w:rsidRPr="006E7449">
              <w:rPr>
                <w:sz w:val="26"/>
                <w:szCs w:val="26"/>
              </w:rPr>
              <w:tab/>
              <w:t>Le consultant fournit les prestations spécifiées dans l’annexe A « termes de référence » qui forme partie intégrante du présent contrat.</w:t>
            </w:r>
          </w:p>
          <w:p w:rsidR="007168ED" w:rsidRPr="006E7449" w:rsidRDefault="007168ED" w:rsidP="00FE6B7C">
            <w:pPr>
              <w:tabs>
                <w:tab w:val="left" w:pos="522"/>
              </w:tabs>
              <w:ind w:left="522" w:hanging="522"/>
              <w:jc w:val="both"/>
              <w:rPr>
                <w:sz w:val="26"/>
                <w:szCs w:val="26"/>
              </w:rPr>
            </w:pPr>
          </w:p>
          <w:p w:rsidR="007168ED" w:rsidRPr="006E7449" w:rsidRDefault="007168ED" w:rsidP="00FE6B7C">
            <w:pPr>
              <w:tabs>
                <w:tab w:val="left" w:pos="522"/>
              </w:tabs>
              <w:ind w:left="522" w:hanging="522"/>
              <w:jc w:val="both"/>
              <w:rPr>
                <w:sz w:val="26"/>
                <w:szCs w:val="26"/>
              </w:rPr>
            </w:pPr>
            <w:r w:rsidRPr="006E7449">
              <w:rPr>
                <w:sz w:val="26"/>
                <w:szCs w:val="26"/>
              </w:rPr>
              <w:t>(ii)</w:t>
            </w:r>
            <w:r w:rsidRPr="006E7449">
              <w:rPr>
                <w:sz w:val="26"/>
                <w:szCs w:val="26"/>
              </w:rPr>
              <w:tab/>
              <w:t xml:space="preserve">Le consultant fournit le personnel énuméré dans l’annexe B « personnel du consultant » pour la prestation. </w:t>
            </w:r>
          </w:p>
          <w:p w:rsidR="007168ED" w:rsidRPr="006E7449" w:rsidRDefault="007168ED" w:rsidP="00FE6B7C">
            <w:pPr>
              <w:tabs>
                <w:tab w:val="left" w:pos="522"/>
              </w:tabs>
              <w:ind w:left="522" w:hanging="522"/>
              <w:jc w:val="both"/>
              <w:rPr>
                <w:sz w:val="26"/>
                <w:szCs w:val="26"/>
              </w:rPr>
            </w:pPr>
          </w:p>
          <w:p w:rsidR="007168ED" w:rsidRPr="006E7449" w:rsidRDefault="007168ED" w:rsidP="00FE6B7C">
            <w:pPr>
              <w:tabs>
                <w:tab w:val="left" w:pos="522"/>
              </w:tabs>
              <w:ind w:left="522" w:hanging="522"/>
              <w:jc w:val="both"/>
              <w:rPr>
                <w:sz w:val="26"/>
                <w:szCs w:val="26"/>
              </w:rPr>
            </w:pPr>
            <w:r w:rsidRPr="006E7449">
              <w:rPr>
                <w:sz w:val="26"/>
                <w:szCs w:val="26"/>
              </w:rPr>
              <w:t>(iii)</w:t>
            </w:r>
            <w:r w:rsidRPr="006E7449">
              <w:rPr>
                <w:sz w:val="26"/>
                <w:szCs w:val="26"/>
              </w:rPr>
              <w:tab/>
              <w:t xml:space="preserve">Le consultant soumet des rapports </w:t>
            </w:r>
            <w:r>
              <w:rPr>
                <w:sz w:val="26"/>
                <w:szCs w:val="26"/>
              </w:rPr>
              <w:t>à l’autorité contractante</w:t>
            </w:r>
            <w:r w:rsidRPr="006E7449">
              <w:rPr>
                <w:sz w:val="26"/>
                <w:szCs w:val="26"/>
              </w:rPr>
              <w:t xml:space="preserve"> sous la forme et dans les délais spécifiés à l’annexe C « obligations du consultant en matière d’établissement de rapports ».</w:t>
            </w:r>
          </w:p>
          <w:p w:rsidR="007168ED" w:rsidRPr="006E7449" w:rsidRDefault="007168ED" w:rsidP="00FE6B7C">
            <w:pPr>
              <w:jc w:val="both"/>
              <w:rPr>
                <w:sz w:val="26"/>
                <w:szCs w:val="26"/>
              </w:rPr>
            </w:pPr>
          </w:p>
        </w:tc>
      </w:tr>
      <w:tr w:rsidR="007168ED" w:rsidRPr="006E7449" w:rsidTr="00FE6B7C">
        <w:tc>
          <w:tcPr>
            <w:tcW w:w="2250" w:type="dxa"/>
          </w:tcPr>
          <w:p w:rsidR="007168ED" w:rsidRPr="006E7449" w:rsidRDefault="007168ED" w:rsidP="00FE6B7C">
            <w:pPr>
              <w:tabs>
                <w:tab w:val="left" w:pos="360"/>
              </w:tabs>
              <w:ind w:left="360" w:hanging="360"/>
              <w:jc w:val="both"/>
              <w:rPr>
                <w:b/>
                <w:sz w:val="26"/>
                <w:szCs w:val="26"/>
              </w:rPr>
            </w:pPr>
            <w:r w:rsidRPr="006E7449">
              <w:rPr>
                <w:b/>
                <w:sz w:val="26"/>
                <w:szCs w:val="26"/>
              </w:rPr>
              <w:t>2.</w:t>
            </w:r>
            <w:r w:rsidRPr="006E7449">
              <w:rPr>
                <w:b/>
                <w:sz w:val="26"/>
                <w:szCs w:val="26"/>
              </w:rPr>
              <w:tab/>
              <w:t>Calendrier</w:t>
            </w:r>
          </w:p>
        </w:tc>
        <w:tc>
          <w:tcPr>
            <w:tcW w:w="6858" w:type="dxa"/>
          </w:tcPr>
          <w:p w:rsidR="007168ED" w:rsidRPr="006E7449" w:rsidRDefault="007168ED" w:rsidP="00FE6B7C">
            <w:pPr>
              <w:tabs>
                <w:tab w:val="left" w:pos="522"/>
              </w:tabs>
              <w:ind w:left="-18"/>
              <w:jc w:val="both"/>
              <w:rPr>
                <w:sz w:val="26"/>
                <w:szCs w:val="26"/>
              </w:rPr>
            </w:pPr>
            <w:r w:rsidRPr="006E7449">
              <w:rPr>
                <w:sz w:val="26"/>
                <w:szCs w:val="26"/>
              </w:rPr>
              <w:t xml:space="preserve">Le consultant fournit les prestations pendant la période commençant le </w:t>
            </w:r>
            <w:r w:rsidRPr="006E7449">
              <w:rPr>
                <w:i/>
                <w:sz w:val="26"/>
                <w:szCs w:val="26"/>
              </w:rPr>
              <w:t xml:space="preserve">[insérer la date de démarrage] </w:t>
            </w:r>
            <w:r w:rsidRPr="006E7449">
              <w:rPr>
                <w:sz w:val="26"/>
                <w:szCs w:val="26"/>
              </w:rPr>
              <w:t xml:space="preserve">et s’achevant le </w:t>
            </w:r>
            <w:r w:rsidRPr="006E7449">
              <w:rPr>
                <w:i/>
                <w:sz w:val="26"/>
                <w:szCs w:val="26"/>
              </w:rPr>
              <w:t>[insérer la date d’achèvement]</w:t>
            </w:r>
            <w:r w:rsidRPr="006E7449">
              <w:rPr>
                <w:sz w:val="26"/>
                <w:szCs w:val="26"/>
              </w:rPr>
              <w:t>, ou durant toute autre période dont les parties pourraient ultérieurement convenir par écrit.</w:t>
            </w:r>
          </w:p>
          <w:p w:rsidR="007168ED" w:rsidRPr="006E7449" w:rsidRDefault="007168ED" w:rsidP="00FE6B7C">
            <w:pPr>
              <w:tabs>
                <w:tab w:val="left" w:pos="522"/>
              </w:tabs>
              <w:ind w:left="-18"/>
              <w:jc w:val="both"/>
              <w:rPr>
                <w:sz w:val="26"/>
                <w:szCs w:val="26"/>
              </w:rPr>
            </w:pPr>
          </w:p>
        </w:tc>
      </w:tr>
      <w:tr w:rsidR="007168ED" w:rsidRPr="006E7449" w:rsidTr="00FE6B7C">
        <w:tc>
          <w:tcPr>
            <w:tcW w:w="2250" w:type="dxa"/>
          </w:tcPr>
          <w:p w:rsidR="007168ED" w:rsidRPr="006E7449" w:rsidRDefault="007168ED" w:rsidP="00FE6B7C">
            <w:pPr>
              <w:tabs>
                <w:tab w:val="left" w:pos="360"/>
              </w:tabs>
              <w:ind w:left="360" w:hanging="360"/>
              <w:jc w:val="both"/>
              <w:rPr>
                <w:b/>
                <w:sz w:val="26"/>
                <w:szCs w:val="26"/>
              </w:rPr>
            </w:pPr>
            <w:r w:rsidRPr="006E7449">
              <w:rPr>
                <w:b/>
                <w:sz w:val="26"/>
                <w:szCs w:val="26"/>
              </w:rPr>
              <w:t>3.</w:t>
            </w:r>
            <w:r w:rsidRPr="006E7449">
              <w:rPr>
                <w:b/>
                <w:sz w:val="26"/>
                <w:szCs w:val="26"/>
              </w:rPr>
              <w:tab/>
              <w:t>Paiement</w:t>
            </w:r>
          </w:p>
        </w:tc>
        <w:tc>
          <w:tcPr>
            <w:tcW w:w="6858" w:type="dxa"/>
          </w:tcPr>
          <w:p w:rsidR="007168ED" w:rsidRPr="00AF1F60" w:rsidRDefault="007168ED" w:rsidP="00943416">
            <w:pPr>
              <w:numPr>
                <w:ilvl w:val="0"/>
                <w:numId w:val="62"/>
              </w:numPr>
              <w:tabs>
                <w:tab w:val="left" w:pos="522"/>
              </w:tabs>
              <w:jc w:val="both"/>
              <w:rPr>
                <w:sz w:val="26"/>
                <w:szCs w:val="26"/>
              </w:rPr>
            </w:pPr>
            <w:r w:rsidRPr="00AF1F60">
              <w:rPr>
                <w:b/>
                <w:sz w:val="26"/>
                <w:szCs w:val="26"/>
                <w:u w:val="single"/>
              </w:rPr>
              <w:t>Montant plafond</w:t>
            </w:r>
          </w:p>
          <w:p w:rsidR="007168ED" w:rsidRPr="00AF1F60" w:rsidRDefault="007168ED" w:rsidP="00FE6B7C">
            <w:pPr>
              <w:tabs>
                <w:tab w:val="left" w:pos="522"/>
              </w:tabs>
              <w:ind w:left="-18"/>
              <w:jc w:val="both"/>
              <w:rPr>
                <w:sz w:val="26"/>
                <w:szCs w:val="26"/>
              </w:rPr>
            </w:pPr>
          </w:p>
          <w:p w:rsidR="007168ED" w:rsidRPr="00AF1F60" w:rsidRDefault="007168ED" w:rsidP="00FE6B7C">
            <w:pPr>
              <w:tabs>
                <w:tab w:val="left" w:pos="522"/>
                <w:tab w:val="left" w:pos="1080"/>
              </w:tabs>
              <w:ind w:left="522" w:hanging="540"/>
              <w:jc w:val="both"/>
              <w:rPr>
                <w:sz w:val="26"/>
                <w:szCs w:val="26"/>
              </w:rPr>
            </w:pPr>
            <w:r w:rsidRPr="00AF1F60">
              <w:rPr>
                <w:sz w:val="26"/>
                <w:szCs w:val="26"/>
              </w:rPr>
              <w:tab/>
              <w:t>Pour les prestations fournies conformément à l’annexe A, l’autorité contractante paie au consultant un montant plafonné à</w:t>
            </w:r>
            <w:r w:rsidRPr="00AF1F60">
              <w:rPr>
                <w:i/>
                <w:sz w:val="26"/>
                <w:szCs w:val="26"/>
              </w:rPr>
              <w:t xml:space="preserve"> [insérer le montant]</w:t>
            </w:r>
            <w:r w:rsidRPr="00AF1F60">
              <w:rPr>
                <w:sz w:val="26"/>
                <w:szCs w:val="26"/>
              </w:rPr>
              <w:t>, étant entendu que ce montant plafond comprend la totalité des coûts et des bénéfices du consultant ainsi que toute obligation fiscale dont il pourrait être redevable.</w:t>
            </w:r>
          </w:p>
          <w:p w:rsidR="007168ED" w:rsidRPr="00AF1F60" w:rsidRDefault="007168ED" w:rsidP="00FE6B7C">
            <w:pPr>
              <w:tabs>
                <w:tab w:val="left" w:pos="522"/>
                <w:tab w:val="left" w:pos="1080"/>
              </w:tabs>
              <w:ind w:left="522" w:hanging="540"/>
              <w:jc w:val="both"/>
              <w:rPr>
                <w:b/>
                <w:sz w:val="26"/>
                <w:szCs w:val="26"/>
              </w:rPr>
            </w:pPr>
            <w:r w:rsidRPr="00AF1F60">
              <w:rPr>
                <w:sz w:val="26"/>
                <w:szCs w:val="26"/>
              </w:rPr>
              <w:t xml:space="preserve">        Une redevance de régulation est due par le titulaire conformément aux textes en vigueur </w:t>
            </w:r>
            <w:r w:rsidRPr="00AF1F60">
              <w:rPr>
                <w:b/>
                <w:sz w:val="26"/>
                <w:szCs w:val="26"/>
              </w:rPr>
              <w:t>[</w:t>
            </w:r>
            <w:r w:rsidRPr="00AF1F60">
              <w:rPr>
                <w:sz w:val="26"/>
                <w:szCs w:val="26"/>
              </w:rPr>
              <w:t>insérer le taux en vigueur</w:t>
            </w:r>
            <w:r w:rsidRPr="00AF1F60">
              <w:rPr>
                <w:b/>
                <w:i/>
                <w:iCs/>
                <w:sz w:val="26"/>
                <w:szCs w:val="26"/>
              </w:rPr>
              <w:t>du montant hors taxes du marché]</w:t>
            </w:r>
            <w:r w:rsidRPr="00AF1F60">
              <w:rPr>
                <w:b/>
                <w:sz w:val="26"/>
                <w:szCs w:val="26"/>
              </w:rPr>
              <w:t xml:space="preserve">. </w:t>
            </w:r>
            <w:r w:rsidRPr="00AF1F60">
              <w:rPr>
                <w:sz w:val="26"/>
                <w:szCs w:val="26"/>
              </w:rPr>
              <w:t>Les paiements effectués au titre du contrat couvrent la rémunération du consultant telle qu’elle est définie à l’alinéa B ci-après et les autres coûts tels qu’ils sont définis dans l’alinéa C ci-après.</w:t>
            </w:r>
          </w:p>
          <w:p w:rsidR="007168ED" w:rsidRPr="00AF1F60" w:rsidRDefault="007168ED" w:rsidP="00FE6B7C">
            <w:pPr>
              <w:tabs>
                <w:tab w:val="left" w:pos="522"/>
                <w:tab w:val="left" w:pos="1080"/>
              </w:tabs>
              <w:ind w:left="522" w:hanging="522"/>
              <w:jc w:val="both"/>
              <w:rPr>
                <w:sz w:val="26"/>
                <w:szCs w:val="26"/>
              </w:rPr>
            </w:pPr>
            <w:r w:rsidRPr="00AF1F60">
              <w:rPr>
                <w:sz w:val="26"/>
                <w:szCs w:val="26"/>
              </w:rPr>
              <w:t xml:space="preserve">En cas de </w:t>
            </w:r>
            <w:r w:rsidRPr="00AF1F60">
              <w:t xml:space="preserve">suspension par le bailleur de fonds des décaissements du financement consenti à l’autorité contractante, de </w:t>
            </w:r>
            <w:r w:rsidRPr="00AF1F60">
              <w:rPr>
                <w:sz w:val="26"/>
                <w:szCs w:val="26"/>
              </w:rPr>
              <w:t xml:space="preserve">restriction budgétaire survenue au cours de l’année ou de toute autre situation de trésorerie empêchant les paiements au consultant, l’autorité contractante a l’obligation d’informer le consultant dans un délai maximum de sept (07) jours suivant réception de la notification de la restriction budgétaire ou de toute autre situation de </w:t>
            </w:r>
            <w:r w:rsidRPr="00AF1F60">
              <w:rPr>
                <w:sz w:val="26"/>
                <w:szCs w:val="26"/>
              </w:rPr>
              <w:lastRenderedPageBreak/>
              <w:t>trésorerie.</w:t>
            </w:r>
          </w:p>
          <w:p w:rsidR="007168ED" w:rsidRPr="00AF1F60" w:rsidRDefault="007168ED" w:rsidP="00FE6B7C">
            <w:pPr>
              <w:tabs>
                <w:tab w:val="left" w:pos="522"/>
                <w:tab w:val="left" w:pos="1080"/>
              </w:tabs>
              <w:spacing w:after="240"/>
              <w:ind w:left="522" w:hanging="522"/>
              <w:jc w:val="both"/>
              <w:rPr>
                <w:sz w:val="26"/>
                <w:szCs w:val="26"/>
              </w:rPr>
            </w:pPr>
            <w:r w:rsidRPr="00AF1F60">
              <w:rPr>
                <w:sz w:val="26"/>
                <w:szCs w:val="26"/>
              </w:rPr>
              <w:t>Au cas où le consultant n’aurait pas reçu le montant des paiements dus à l’expiration des délais contractuels, il pourra demander immédiatement à l’autorité contractante la résiliation du marché.</w:t>
            </w:r>
          </w:p>
          <w:p w:rsidR="007168ED" w:rsidRPr="00AF1F60" w:rsidRDefault="007168ED" w:rsidP="00FE6B7C">
            <w:pPr>
              <w:tabs>
                <w:tab w:val="left" w:pos="522"/>
                <w:tab w:val="left" w:pos="1080"/>
              </w:tabs>
              <w:ind w:left="522" w:hanging="540"/>
              <w:jc w:val="both"/>
              <w:rPr>
                <w:sz w:val="26"/>
                <w:szCs w:val="26"/>
              </w:rPr>
            </w:pPr>
          </w:p>
          <w:p w:rsidR="007168ED" w:rsidRPr="00AF1F60" w:rsidRDefault="007168ED" w:rsidP="00FE6B7C">
            <w:pPr>
              <w:tabs>
                <w:tab w:val="left" w:pos="720"/>
                <w:tab w:val="left" w:pos="1080"/>
              </w:tabs>
              <w:jc w:val="both"/>
              <w:rPr>
                <w:sz w:val="26"/>
                <w:szCs w:val="26"/>
              </w:rPr>
            </w:pPr>
          </w:p>
          <w:p w:rsidR="007168ED" w:rsidRPr="00AF1F60" w:rsidRDefault="007168ED" w:rsidP="00943416">
            <w:pPr>
              <w:numPr>
                <w:ilvl w:val="0"/>
                <w:numId w:val="62"/>
              </w:numPr>
              <w:tabs>
                <w:tab w:val="left" w:pos="522"/>
              </w:tabs>
              <w:jc w:val="both"/>
              <w:rPr>
                <w:b/>
                <w:szCs w:val="24"/>
                <w:u w:val="single"/>
              </w:rPr>
            </w:pPr>
            <w:r w:rsidRPr="00AF1F60">
              <w:rPr>
                <w:b/>
                <w:szCs w:val="24"/>
                <w:u w:val="single"/>
              </w:rPr>
              <w:t>Rémunération</w:t>
            </w:r>
          </w:p>
          <w:p w:rsidR="007168ED" w:rsidRPr="00AF1F60" w:rsidRDefault="007168ED" w:rsidP="00FE6B7C">
            <w:pPr>
              <w:tabs>
                <w:tab w:val="left" w:pos="522"/>
                <w:tab w:val="left" w:pos="1080"/>
              </w:tabs>
              <w:jc w:val="both"/>
              <w:rPr>
                <w:szCs w:val="24"/>
                <w:u w:val="single"/>
              </w:rPr>
            </w:pPr>
          </w:p>
          <w:p w:rsidR="007168ED" w:rsidRPr="00AF1F60" w:rsidRDefault="007168ED" w:rsidP="00FE6B7C">
            <w:pPr>
              <w:tabs>
                <w:tab w:val="left" w:pos="522"/>
                <w:tab w:val="left" w:pos="1080"/>
              </w:tabs>
              <w:jc w:val="both"/>
              <w:rPr>
                <w:szCs w:val="24"/>
              </w:rPr>
            </w:pPr>
            <w:r w:rsidRPr="00AF1F60">
              <w:rPr>
                <w:szCs w:val="24"/>
              </w:rPr>
              <w:t>La rémunération totale du consultant n’excédera pas le montant du marché et sera un montant forfaitaire couvrant la totalité des coûts nécessaires à l’exécution des prestations décrites à l’annexe A. Le montant du marché ne pourra être porté à un niveau supérieur au montant plafond indiqué au point A qu’à la suite d’un avenant conformém</w:t>
            </w:r>
            <w:r w:rsidR="00034CB5">
              <w:rPr>
                <w:szCs w:val="24"/>
              </w:rPr>
              <w:t>e</w:t>
            </w:r>
            <w:r w:rsidRPr="00AF1F60">
              <w:rPr>
                <w:szCs w:val="24"/>
              </w:rPr>
              <w:t>nt aux dispositions de l’article 100 de la loi n°2020-26 du 29 septembre 2020 portant code des marchés publics en République du Bénin.</w:t>
            </w:r>
          </w:p>
          <w:p w:rsidR="007168ED" w:rsidRPr="00AF1F60" w:rsidRDefault="007168ED" w:rsidP="00FE6B7C">
            <w:pPr>
              <w:tabs>
                <w:tab w:val="left" w:pos="522"/>
                <w:tab w:val="left" w:pos="1080"/>
              </w:tabs>
              <w:jc w:val="both"/>
              <w:rPr>
                <w:szCs w:val="24"/>
              </w:rPr>
            </w:pPr>
          </w:p>
          <w:p w:rsidR="007168ED" w:rsidRPr="00AF1F60" w:rsidRDefault="007168ED" w:rsidP="00FE6B7C">
            <w:pPr>
              <w:tabs>
                <w:tab w:val="left" w:pos="522"/>
                <w:tab w:val="left" w:pos="1080"/>
              </w:tabs>
              <w:jc w:val="both"/>
              <w:rPr>
                <w:sz w:val="26"/>
                <w:szCs w:val="26"/>
              </w:rPr>
            </w:pPr>
            <w:r w:rsidRPr="00AF1F60">
              <w:rPr>
                <w:sz w:val="26"/>
                <w:szCs w:val="26"/>
              </w:rPr>
              <w:t>L’autorité contractante paie au consultant les prestations fournies suivant la production des rapports et conformément au point C ci-après.</w:t>
            </w:r>
          </w:p>
          <w:p w:rsidR="007168ED" w:rsidRPr="00AF1F60" w:rsidRDefault="007168ED" w:rsidP="00FE6B7C">
            <w:pPr>
              <w:tabs>
                <w:tab w:val="left" w:pos="522"/>
                <w:tab w:val="left" w:pos="1080"/>
              </w:tabs>
              <w:jc w:val="both"/>
              <w:rPr>
                <w:sz w:val="26"/>
                <w:szCs w:val="26"/>
              </w:rPr>
            </w:pPr>
          </w:p>
          <w:p w:rsidR="007168ED" w:rsidRPr="00AF1F60" w:rsidRDefault="007168ED" w:rsidP="00FE6B7C">
            <w:pPr>
              <w:tabs>
                <w:tab w:val="left" w:pos="522"/>
                <w:tab w:val="left" w:pos="1080"/>
              </w:tabs>
              <w:jc w:val="both"/>
              <w:rPr>
                <w:sz w:val="26"/>
                <w:szCs w:val="26"/>
                <w:u w:val="single"/>
              </w:rPr>
            </w:pPr>
          </w:p>
          <w:p w:rsidR="007168ED" w:rsidRPr="00AF1F60" w:rsidRDefault="007168ED" w:rsidP="00FE6B7C">
            <w:pPr>
              <w:tabs>
                <w:tab w:val="left" w:pos="522"/>
                <w:tab w:val="left" w:pos="1080"/>
              </w:tabs>
              <w:jc w:val="both"/>
              <w:rPr>
                <w:sz w:val="26"/>
                <w:szCs w:val="26"/>
                <w:u w:val="single"/>
              </w:rPr>
            </w:pPr>
          </w:p>
          <w:p w:rsidR="007168ED" w:rsidRPr="00AF1F60" w:rsidRDefault="007168ED" w:rsidP="00943416">
            <w:pPr>
              <w:numPr>
                <w:ilvl w:val="0"/>
                <w:numId w:val="62"/>
              </w:numPr>
              <w:tabs>
                <w:tab w:val="left" w:pos="522"/>
              </w:tabs>
              <w:jc w:val="both"/>
              <w:rPr>
                <w:b/>
                <w:sz w:val="26"/>
                <w:szCs w:val="26"/>
                <w:u w:val="single"/>
              </w:rPr>
            </w:pPr>
            <w:r w:rsidRPr="00AF1F60">
              <w:rPr>
                <w:b/>
                <w:sz w:val="26"/>
                <w:szCs w:val="26"/>
                <w:u w:val="single"/>
              </w:rPr>
              <w:t>Autres coûts</w:t>
            </w:r>
          </w:p>
          <w:p w:rsidR="007168ED" w:rsidRPr="00AF1F60" w:rsidRDefault="007168ED" w:rsidP="00FE6B7C">
            <w:pPr>
              <w:tabs>
                <w:tab w:val="left" w:pos="522"/>
                <w:tab w:val="left" w:pos="1080"/>
              </w:tabs>
              <w:ind w:left="522" w:hanging="522"/>
              <w:jc w:val="both"/>
              <w:rPr>
                <w:sz w:val="26"/>
                <w:szCs w:val="26"/>
              </w:rPr>
            </w:pPr>
          </w:p>
          <w:p w:rsidR="007168ED" w:rsidRPr="00AF1F60" w:rsidRDefault="007168ED" w:rsidP="00FE6B7C">
            <w:pPr>
              <w:tabs>
                <w:tab w:val="left" w:pos="522"/>
                <w:tab w:val="left" w:pos="1080"/>
              </w:tabs>
              <w:ind w:left="522" w:hanging="522"/>
              <w:jc w:val="both"/>
              <w:rPr>
                <w:sz w:val="26"/>
                <w:szCs w:val="26"/>
              </w:rPr>
            </w:pPr>
            <w:r w:rsidRPr="00AF1F60">
              <w:rPr>
                <w:sz w:val="26"/>
                <w:szCs w:val="26"/>
              </w:rPr>
              <w:tab/>
              <w:t>Les coûts comprennent exclusivement :</w:t>
            </w:r>
          </w:p>
          <w:p w:rsidR="007168ED" w:rsidRPr="00AF1F60" w:rsidRDefault="007168ED" w:rsidP="00FE6B7C">
            <w:pPr>
              <w:tabs>
                <w:tab w:val="left" w:pos="522"/>
                <w:tab w:val="left" w:pos="1080"/>
              </w:tabs>
              <w:ind w:left="522" w:hanging="522"/>
              <w:jc w:val="both"/>
              <w:rPr>
                <w:sz w:val="26"/>
                <w:szCs w:val="26"/>
              </w:rPr>
            </w:pPr>
          </w:p>
          <w:p w:rsidR="007168ED" w:rsidRPr="00AF1F60" w:rsidRDefault="007168ED" w:rsidP="00FE6B7C">
            <w:pPr>
              <w:tabs>
                <w:tab w:val="left" w:pos="1080"/>
                <w:tab w:val="left" w:pos="1620"/>
              </w:tabs>
              <w:ind w:left="1062"/>
              <w:jc w:val="both"/>
              <w:rPr>
                <w:sz w:val="26"/>
                <w:szCs w:val="26"/>
              </w:rPr>
            </w:pPr>
            <w:r w:rsidRPr="00AF1F60">
              <w:rPr>
                <w:sz w:val="26"/>
                <w:szCs w:val="26"/>
              </w:rPr>
              <w:tab/>
              <w:t>les dépenses normales et habituelles relatives aux déplacements professionnels, au logement, et aux frais d’impression et de téléphone.</w:t>
            </w:r>
          </w:p>
          <w:p w:rsidR="007168ED" w:rsidRPr="00AF1F60" w:rsidRDefault="007168ED" w:rsidP="00FE6B7C">
            <w:pPr>
              <w:tabs>
                <w:tab w:val="left" w:pos="720"/>
                <w:tab w:val="left" w:pos="1080"/>
              </w:tabs>
              <w:jc w:val="both"/>
              <w:rPr>
                <w:sz w:val="26"/>
                <w:szCs w:val="26"/>
              </w:rPr>
            </w:pPr>
          </w:p>
          <w:p w:rsidR="007168ED" w:rsidRPr="00AF1F60" w:rsidRDefault="007168ED" w:rsidP="00FE6B7C">
            <w:pPr>
              <w:tabs>
                <w:tab w:val="left" w:pos="720"/>
                <w:tab w:val="left" w:pos="1080"/>
              </w:tabs>
              <w:jc w:val="both"/>
              <w:rPr>
                <w:b/>
                <w:sz w:val="26"/>
                <w:szCs w:val="26"/>
              </w:rPr>
            </w:pPr>
            <w:r w:rsidRPr="00AF1F60">
              <w:rPr>
                <w:b/>
                <w:sz w:val="26"/>
                <w:szCs w:val="26"/>
              </w:rPr>
              <w:t>Note : Ces coûts sont déjà inclus dans le montant de la proposition financière. Toute erreur commise par le consultant dans l’établis</w:t>
            </w:r>
            <w:r w:rsidR="00AF1F60" w:rsidRPr="00AF1F60">
              <w:rPr>
                <w:b/>
                <w:sz w:val="26"/>
                <w:szCs w:val="26"/>
              </w:rPr>
              <w:t>s</w:t>
            </w:r>
            <w:r w:rsidRPr="00AF1F60">
              <w:rPr>
                <w:b/>
                <w:sz w:val="26"/>
                <w:szCs w:val="26"/>
              </w:rPr>
              <w:t>ement de ces coûts ne sont pas opposables à l’autorité contractante.</w:t>
            </w:r>
          </w:p>
          <w:p w:rsidR="007168ED" w:rsidRPr="00AF1F60" w:rsidRDefault="007168ED" w:rsidP="00FE6B7C">
            <w:pPr>
              <w:tabs>
                <w:tab w:val="left" w:pos="720"/>
                <w:tab w:val="left" w:pos="1080"/>
              </w:tabs>
              <w:jc w:val="both"/>
              <w:rPr>
                <w:sz w:val="26"/>
                <w:szCs w:val="26"/>
              </w:rPr>
            </w:pPr>
          </w:p>
          <w:p w:rsidR="007168ED" w:rsidRPr="00AF1F60" w:rsidRDefault="007168ED" w:rsidP="00943416">
            <w:pPr>
              <w:numPr>
                <w:ilvl w:val="0"/>
                <w:numId w:val="62"/>
              </w:numPr>
              <w:tabs>
                <w:tab w:val="left" w:pos="522"/>
              </w:tabs>
              <w:jc w:val="both"/>
              <w:rPr>
                <w:b/>
                <w:sz w:val="26"/>
                <w:szCs w:val="26"/>
                <w:u w:val="single"/>
              </w:rPr>
            </w:pPr>
            <w:r w:rsidRPr="00AF1F60">
              <w:rPr>
                <w:b/>
                <w:sz w:val="26"/>
                <w:szCs w:val="26"/>
                <w:u w:val="single"/>
              </w:rPr>
              <w:t>Calendrier des paiements</w:t>
            </w:r>
          </w:p>
          <w:p w:rsidR="007168ED" w:rsidRPr="00AF1F60" w:rsidRDefault="007168ED" w:rsidP="00FE6B7C">
            <w:pPr>
              <w:tabs>
                <w:tab w:val="left" w:pos="720"/>
                <w:tab w:val="left" w:pos="1080"/>
              </w:tabs>
              <w:jc w:val="both"/>
              <w:rPr>
                <w:sz w:val="26"/>
                <w:szCs w:val="26"/>
              </w:rPr>
            </w:pPr>
          </w:p>
          <w:p w:rsidR="007168ED" w:rsidRPr="00AF1F60" w:rsidRDefault="007168ED" w:rsidP="00FE6B7C">
            <w:pPr>
              <w:tabs>
                <w:tab w:val="left" w:pos="522"/>
              </w:tabs>
              <w:jc w:val="both"/>
              <w:rPr>
                <w:sz w:val="26"/>
                <w:szCs w:val="26"/>
              </w:rPr>
            </w:pPr>
            <w:r w:rsidRPr="00AF1F60">
              <w:rPr>
                <w:sz w:val="26"/>
                <w:szCs w:val="26"/>
              </w:rPr>
              <w:tab/>
              <w:t xml:space="preserve">Le calendrier des paiements est le suivant </w:t>
            </w:r>
            <w:r w:rsidRPr="00AF1F60">
              <w:rPr>
                <w:rStyle w:val="Appelnotedebasdep"/>
                <w:sz w:val="26"/>
                <w:szCs w:val="26"/>
              </w:rPr>
              <w:footnoteReference w:customMarkFollows="1" w:id="21"/>
              <w:t>1</w:t>
            </w:r>
            <w:r w:rsidRPr="00AF1F60">
              <w:rPr>
                <w:sz w:val="26"/>
                <w:szCs w:val="26"/>
              </w:rPr>
              <w:t xml:space="preserve"> : </w:t>
            </w:r>
          </w:p>
          <w:p w:rsidR="007168ED" w:rsidRPr="00AF1F60" w:rsidRDefault="007168ED" w:rsidP="00FE6B7C">
            <w:pPr>
              <w:tabs>
                <w:tab w:val="left" w:pos="720"/>
                <w:tab w:val="left" w:pos="1080"/>
              </w:tabs>
              <w:jc w:val="both"/>
              <w:rPr>
                <w:sz w:val="26"/>
                <w:szCs w:val="26"/>
              </w:rPr>
            </w:pPr>
            <w:r w:rsidRPr="00AF1F60">
              <w:rPr>
                <w:sz w:val="26"/>
                <w:szCs w:val="26"/>
              </w:rPr>
              <w:tab/>
            </w:r>
          </w:p>
          <w:p w:rsidR="007168ED" w:rsidRPr="00AF1F60" w:rsidRDefault="007168ED" w:rsidP="00FE6B7C">
            <w:pPr>
              <w:ind w:left="522" w:hanging="522"/>
              <w:jc w:val="both"/>
              <w:rPr>
                <w:sz w:val="26"/>
                <w:szCs w:val="26"/>
              </w:rPr>
            </w:pPr>
            <w:r w:rsidRPr="00AF1F60">
              <w:rPr>
                <w:sz w:val="26"/>
                <w:szCs w:val="26"/>
              </w:rPr>
              <w:lastRenderedPageBreak/>
              <w:tab/>
            </w:r>
            <w:r w:rsidRPr="00AF1F60">
              <w:rPr>
                <w:i/>
                <w:sz w:val="26"/>
                <w:szCs w:val="26"/>
              </w:rPr>
              <w:t>[insérer montant et monnaie]</w:t>
            </w:r>
            <w:r w:rsidRPr="00AF1F60">
              <w:rPr>
                <w:sz w:val="26"/>
                <w:szCs w:val="26"/>
              </w:rPr>
              <w:t xml:space="preserve"> lorsque l’autorité contractante reçoit la garantie/caution de l’avance de démarrage, le cas échéant ;</w:t>
            </w:r>
          </w:p>
          <w:p w:rsidR="007168ED" w:rsidRPr="00AF1F60" w:rsidRDefault="007168ED" w:rsidP="00FE6B7C">
            <w:pPr>
              <w:ind w:left="522" w:hanging="522"/>
              <w:jc w:val="both"/>
              <w:rPr>
                <w:sz w:val="26"/>
                <w:szCs w:val="26"/>
              </w:rPr>
            </w:pPr>
          </w:p>
          <w:p w:rsidR="007168ED" w:rsidRPr="00AF1F60" w:rsidRDefault="007168ED" w:rsidP="00FE6B7C">
            <w:pPr>
              <w:ind w:left="522" w:hanging="522"/>
              <w:jc w:val="both"/>
              <w:rPr>
                <w:sz w:val="26"/>
                <w:szCs w:val="26"/>
              </w:rPr>
            </w:pPr>
            <w:r w:rsidRPr="00AF1F60">
              <w:rPr>
                <w:sz w:val="26"/>
                <w:szCs w:val="26"/>
              </w:rPr>
              <w:tab/>
            </w:r>
            <w:r w:rsidRPr="00AF1F60">
              <w:rPr>
                <w:i/>
                <w:sz w:val="26"/>
                <w:szCs w:val="26"/>
              </w:rPr>
              <w:t>[insérer montant et monnaie]</w:t>
            </w:r>
            <w:r w:rsidRPr="00AF1F60">
              <w:rPr>
                <w:sz w:val="26"/>
                <w:szCs w:val="26"/>
              </w:rPr>
              <w:t xml:space="preserve"> lorsque l’autorité contractante reçoit un projet de rapport qu’il juge acceptable; et</w:t>
            </w:r>
          </w:p>
          <w:p w:rsidR="007168ED" w:rsidRPr="00AF1F60" w:rsidRDefault="007168ED" w:rsidP="00FE6B7C">
            <w:pPr>
              <w:ind w:left="522" w:hanging="522"/>
              <w:jc w:val="both"/>
              <w:rPr>
                <w:sz w:val="26"/>
                <w:szCs w:val="26"/>
              </w:rPr>
            </w:pPr>
          </w:p>
          <w:p w:rsidR="007168ED" w:rsidRPr="00AF1F60" w:rsidRDefault="007168ED" w:rsidP="00FE6B7C">
            <w:pPr>
              <w:ind w:left="522" w:hanging="522"/>
              <w:jc w:val="both"/>
              <w:rPr>
                <w:sz w:val="26"/>
                <w:szCs w:val="26"/>
              </w:rPr>
            </w:pPr>
            <w:r w:rsidRPr="00AF1F60">
              <w:rPr>
                <w:sz w:val="26"/>
                <w:szCs w:val="26"/>
              </w:rPr>
              <w:tab/>
            </w:r>
            <w:r w:rsidRPr="00AF1F60">
              <w:rPr>
                <w:i/>
                <w:sz w:val="26"/>
                <w:szCs w:val="26"/>
              </w:rPr>
              <w:t>[insérer montant et monnaie]</w:t>
            </w:r>
            <w:r w:rsidRPr="00AF1F60">
              <w:rPr>
                <w:sz w:val="26"/>
                <w:szCs w:val="26"/>
              </w:rPr>
              <w:t xml:space="preserve"> lorsque l’autorité contractante reçoit le rapport final et qu’il le juge acceptable.</w:t>
            </w:r>
          </w:p>
          <w:p w:rsidR="007168ED" w:rsidRPr="00AF1F60" w:rsidRDefault="007168ED" w:rsidP="00FE6B7C">
            <w:pPr>
              <w:tabs>
                <w:tab w:val="left" w:pos="720"/>
                <w:tab w:val="left" w:pos="1080"/>
                <w:tab w:val="left" w:pos="2340"/>
                <w:tab w:val="left" w:pos="2880"/>
                <w:tab w:val="left" w:pos="4320"/>
              </w:tabs>
              <w:ind w:left="4320" w:hanging="4320"/>
              <w:jc w:val="both"/>
              <w:rPr>
                <w:sz w:val="26"/>
                <w:szCs w:val="26"/>
              </w:rPr>
            </w:pPr>
          </w:p>
          <w:p w:rsidR="007168ED" w:rsidRPr="00AF1F60" w:rsidRDefault="007168ED" w:rsidP="00FE6B7C">
            <w:pPr>
              <w:tabs>
                <w:tab w:val="left" w:pos="522"/>
              </w:tabs>
              <w:ind w:left="-18"/>
              <w:jc w:val="both"/>
              <w:rPr>
                <w:sz w:val="26"/>
                <w:szCs w:val="26"/>
              </w:rPr>
            </w:pPr>
            <w:r w:rsidRPr="00AF1F60">
              <w:rPr>
                <w:sz w:val="26"/>
                <w:szCs w:val="26"/>
              </w:rPr>
              <w:tab/>
            </w:r>
            <w:r w:rsidRPr="00AF1F60">
              <w:rPr>
                <w:i/>
                <w:sz w:val="26"/>
                <w:szCs w:val="26"/>
              </w:rPr>
              <w:t>[insérer montant et monnaie]</w:t>
            </w:r>
            <w:r w:rsidRPr="00AF1F60">
              <w:rPr>
                <w:sz w:val="26"/>
                <w:szCs w:val="26"/>
              </w:rPr>
              <w:t xml:space="preserve"> Total</w:t>
            </w:r>
          </w:p>
          <w:p w:rsidR="007168ED" w:rsidRPr="00AF1F60" w:rsidRDefault="007168ED" w:rsidP="00FE6B7C">
            <w:pPr>
              <w:tabs>
                <w:tab w:val="left" w:pos="720"/>
                <w:tab w:val="left" w:pos="1080"/>
                <w:tab w:val="left" w:pos="1350"/>
              </w:tabs>
              <w:ind w:left="1350" w:hanging="1350"/>
              <w:jc w:val="both"/>
              <w:rPr>
                <w:sz w:val="26"/>
                <w:szCs w:val="26"/>
              </w:rPr>
            </w:pPr>
          </w:p>
          <w:p w:rsidR="007168ED" w:rsidRPr="00AF1F60" w:rsidRDefault="007168ED" w:rsidP="00943416">
            <w:pPr>
              <w:numPr>
                <w:ilvl w:val="0"/>
                <w:numId w:val="62"/>
              </w:numPr>
              <w:tabs>
                <w:tab w:val="left" w:pos="522"/>
              </w:tabs>
              <w:jc w:val="both"/>
              <w:rPr>
                <w:b/>
                <w:sz w:val="26"/>
                <w:szCs w:val="26"/>
                <w:u w:val="single"/>
              </w:rPr>
            </w:pPr>
            <w:r w:rsidRPr="00AF1F60">
              <w:rPr>
                <w:b/>
                <w:sz w:val="26"/>
                <w:szCs w:val="26"/>
                <w:u w:val="single"/>
              </w:rPr>
              <w:t>Conditions de paiement</w:t>
            </w:r>
          </w:p>
          <w:p w:rsidR="007168ED" w:rsidRPr="00AF1F60" w:rsidRDefault="007168ED" w:rsidP="00FE6B7C">
            <w:pPr>
              <w:tabs>
                <w:tab w:val="left" w:pos="720"/>
                <w:tab w:val="left" w:pos="1080"/>
                <w:tab w:val="left" w:pos="1350"/>
              </w:tabs>
              <w:ind w:left="1350" w:hanging="1350"/>
              <w:jc w:val="both"/>
              <w:rPr>
                <w:sz w:val="26"/>
                <w:szCs w:val="26"/>
                <w:u w:val="single"/>
              </w:rPr>
            </w:pPr>
          </w:p>
          <w:p w:rsidR="007168ED" w:rsidRPr="00AF1F60" w:rsidRDefault="007168ED" w:rsidP="00943416">
            <w:pPr>
              <w:numPr>
                <w:ilvl w:val="0"/>
                <w:numId w:val="26"/>
              </w:numPr>
              <w:tabs>
                <w:tab w:val="left" w:pos="522"/>
                <w:tab w:val="left" w:pos="1080"/>
              </w:tabs>
              <w:spacing w:after="240"/>
              <w:jc w:val="both"/>
              <w:rPr>
                <w:sz w:val="26"/>
                <w:szCs w:val="26"/>
              </w:rPr>
            </w:pPr>
            <w:r w:rsidRPr="00AF1F60">
              <w:rPr>
                <w:sz w:val="26"/>
                <w:szCs w:val="26"/>
              </w:rPr>
              <w:t>A la demande du titulaire, une avance de démarrage sera payée après constitution par le consultant d’une garantie bancaire à concurrence du montant de l’avance sollicitée ou sur la base d’une déclaration sur l’honneur tenant lieu de cette garantie pour les MPME au cas où l’avance de démarrage est de moins de vingt pour cent (20%) du montant du marché (</w:t>
            </w:r>
            <w:r w:rsidRPr="00AF1F60">
              <w:rPr>
                <w:szCs w:val="24"/>
              </w:rPr>
              <w:t>ANNEXE F2</w:t>
            </w:r>
            <w:r w:rsidRPr="00AF1F60">
              <w:rPr>
                <w:sz w:val="26"/>
                <w:szCs w:val="26"/>
              </w:rPr>
              <w:t>). Cette garantie devra (i) rester valide jusqu’à ce que l’avance ait été entièrement remboursée, et (ii) se présenter sous la forme définie dans l’annexe D ci-après ou sous toute autre forme que l’autorité contractante aura approuvée par écrit.</w:t>
            </w:r>
          </w:p>
          <w:p w:rsidR="007168ED" w:rsidRPr="00AF1F60" w:rsidRDefault="007168ED" w:rsidP="00943416">
            <w:pPr>
              <w:numPr>
                <w:ilvl w:val="0"/>
                <w:numId w:val="26"/>
              </w:numPr>
              <w:tabs>
                <w:tab w:val="left" w:pos="522"/>
                <w:tab w:val="left" w:pos="1080"/>
              </w:tabs>
              <w:spacing w:after="240"/>
              <w:jc w:val="both"/>
              <w:rPr>
                <w:sz w:val="26"/>
                <w:szCs w:val="26"/>
              </w:rPr>
            </w:pPr>
            <w:r w:rsidRPr="00AF1F60">
              <w:rPr>
                <w:sz w:val="26"/>
                <w:szCs w:val="26"/>
              </w:rPr>
              <w:t>Le versement de l’avance et la garantie de paiement de l’avance seront régis par les dispositions suivantes :</w:t>
            </w:r>
          </w:p>
          <w:p w:rsidR="007168ED" w:rsidRPr="00AF1F60" w:rsidRDefault="007168ED" w:rsidP="00943416">
            <w:pPr>
              <w:numPr>
                <w:ilvl w:val="0"/>
                <w:numId w:val="25"/>
              </w:numPr>
              <w:tabs>
                <w:tab w:val="left" w:pos="522"/>
                <w:tab w:val="left" w:pos="1080"/>
              </w:tabs>
              <w:spacing w:before="240"/>
              <w:jc w:val="both"/>
              <w:rPr>
                <w:sz w:val="26"/>
                <w:szCs w:val="26"/>
              </w:rPr>
            </w:pPr>
            <w:r w:rsidRPr="00AF1F60">
              <w:rPr>
                <w:sz w:val="26"/>
                <w:szCs w:val="26"/>
              </w:rPr>
              <w:t>une avance de [</w:t>
            </w:r>
            <w:r w:rsidRPr="00AF1F60">
              <w:rPr>
                <w:i/>
                <w:sz w:val="26"/>
                <w:szCs w:val="26"/>
              </w:rPr>
              <w:t>en FCFA</w:t>
            </w:r>
            <w:r w:rsidRPr="00AF1F60">
              <w:rPr>
                <w:sz w:val="26"/>
                <w:szCs w:val="26"/>
              </w:rPr>
              <w:t>] sera versée dans les [</w:t>
            </w:r>
            <w:r w:rsidRPr="00AF1F60">
              <w:rPr>
                <w:i/>
                <w:sz w:val="26"/>
                <w:szCs w:val="26"/>
              </w:rPr>
              <w:t>insérer le nombre</w:t>
            </w:r>
            <w:r w:rsidRPr="00AF1F60">
              <w:rPr>
                <w:sz w:val="26"/>
                <w:szCs w:val="26"/>
              </w:rPr>
              <w:t>] jours qui suivront la date d’entrée en vigueur du marché. L’avance sera remboursée à l’autorité contractante en versements égaux sur présentation des factures des premiers [</w:t>
            </w:r>
            <w:r w:rsidRPr="00AF1F60">
              <w:rPr>
                <w:i/>
                <w:sz w:val="26"/>
                <w:szCs w:val="26"/>
              </w:rPr>
              <w:t>insérer le nombre</w:t>
            </w:r>
            <w:r w:rsidRPr="00AF1F60">
              <w:rPr>
                <w:sz w:val="26"/>
                <w:szCs w:val="26"/>
              </w:rPr>
              <w:t>] mois des prestations jusqu'à remboursement total de l’avance ;</w:t>
            </w:r>
          </w:p>
          <w:p w:rsidR="007168ED" w:rsidRPr="00AF1F60" w:rsidRDefault="007168ED" w:rsidP="00943416">
            <w:pPr>
              <w:numPr>
                <w:ilvl w:val="0"/>
                <w:numId w:val="25"/>
              </w:numPr>
              <w:tabs>
                <w:tab w:val="left" w:pos="522"/>
                <w:tab w:val="left" w:pos="1080"/>
              </w:tabs>
              <w:spacing w:before="240" w:after="240"/>
              <w:jc w:val="both"/>
              <w:rPr>
                <w:sz w:val="26"/>
                <w:szCs w:val="26"/>
              </w:rPr>
            </w:pPr>
            <w:r w:rsidRPr="00AF1F60">
              <w:rPr>
                <w:sz w:val="26"/>
                <w:szCs w:val="26"/>
              </w:rPr>
              <w:t xml:space="preserve">la garantie bancaire sera émise pour un montant égal à l’avance ou sur la base </w:t>
            </w:r>
            <w:r w:rsidRPr="00AF1F60">
              <w:rPr>
                <w:sz w:val="26"/>
                <w:szCs w:val="26"/>
              </w:rPr>
              <w:lastRenderedPageBreak/>
              <w:t>d’une déclaration sur l’honneur tenant lieu de cette garantie pour les MPME au cas où l’avance de démarrage est de moins de vingt pour cent (20%) du montant du marché (</w:t>
            </w:r>
            <w:r w:rsidRPr="00AF1F60">
              <w:rPr>
                <w:szCs w:val="24"/>
              </w:rPr>
              <w:t>ANNEXE F2</w:t>
            </w:r>
            <w:r w:rsidRPr="00AF1F60">
              <w:rPr>
                <w:sz w:val="26"/>
                <w:szCs w:val="26"/>
              </w:rPr>
              <w:t>).</w:t>
            </w:r>
          </w:p>
          <w:p w:rsidR="007168ED" w:rsidRPr="00AF1F60" w:rsidRDefault="007168ED" w:rsidP="00943416">
            <w:pPr>
              <w:numPr>
                <w:ilvl w:val="0"/>
                <w:numId w:val="27"/>
              </w:numPr>
              <w:spacing w:after="240"/>
              <w:jc w:val="both"/>
              <w:rPr>
                <w:sz w:val="26"/>
                <w:szCs w:val="26"/>
              </w:rPr>
            </w:pPr>
            <w:r w:rsidRPr="00AF1F60">
              <w:rPr>
                <w:sz w:val="26"/>
                <w:szCs w:val="26"/>
              </w:rPr>
              <w:t>Les autres paiements au titre du marché seront effectués en monnaie (FCFA) au plus tard trente (30) jours après la présentation des facture en double exemplaire à l’autorité contractante spécifiée au paragraphe 4.</w:t>
            </w:r>
          </w:p>
          <w:p w:rsidR="007168ED" w:rsidRPr="00AF1F60" w:rsidRDefault="007168ED" w:rsidP="00FE6B7C">
            <w:pPr>
              <w:spacing w:after="240"/>
              <w:ind w:left="1245"/>
              <w:jc w:val="both"/>
              <w:rPr>
                <w:sz w:val="26"/>
                <w:szCs w:val="26"/>
              </w:rPr>
            </w:pPr>
            <w:r w:rsidRPr="00AF1F60">
              <w:rPr>
                <w:sz w:val="26"/>
                <w:szCs w:val="26"/>
              </w:rPr>
              <w:t xml:space="preserve">Le consultant présentera à l’autorité contractante des factures détaillées tous les </w:t>
            </w:r>
            <w:r w:rsidRPr="00AF1F60">
              <w:rPr>
                <w:i/>
                <w:sz w:val="26"/>
                <w:szCs w:val="26"/>
              </w:rPr>
              <w:t>[insérer le nombre]</w:t>
            </w:r>
            <w:r w:rsidRPr="00AF1F60">
              <w:rPr>
                <w:sz w:val="26"/>
                <w:szCs w:val="26"/>
              </w:rPr>
              <w:t xml:space="preserve"> mois.</w:t>
            </w:r>
          </w:p>
          <w:p w:rsidR="007168ED" w:rsidRPr="00AF1F60" w:rsidRDefault="007168ED" w:rsidP="00FE6B7C">
            <w:pPr>
              <w:spacing w:after="240"/>
              <w:ind w:left="1245"/>
              <w:jc w:val="both"/>
              <w:rPr>
                <w:b/>
                <w:sz w:val="26"/>
                <w:szCs w:val="26"/>
              </w:rPr>
            </w:pPr>
            <w:r w:rsidRPr="00AF1F60">
              <w:rPr>
                <w:b/>
                <w:sz w:val="26"/>
                <w:szCs w:val="26"/>
              </w:rPr>
              <w:t>Note : Supprimer l’alinéa ci-dessus si le consultant doit présenter des factures détaillées mensuelles</w:t>
            </w:r>
          </w:p>
          <w:p w:rsidR="007168ED" w:rsidRPr="00AF1F60" w:rsidRDefault="007168ED" w:rsidP="00FE6B7C">
            <w:pPr>
              <w:tabs>
                <w:tab w:val="left" w:pos="522"/>
                <w:tab w:val="left" w:pos="1080"/>
              </w:tabs>
              <w:ind w:left="927"/>
              <w:jc w:val="both"/>
              <w:rPr>
                <w:szCs w:val="24"/>
              </w:rPr>
            </w:pPr>
            <w:r w:rsidRPr="00AF1F60">
              <w:rPr>
                <w:szCs w:val="24"/>
              </w:rPr>
              <w:t>Le dernier paiement effectué au titre de la présente clause ne pourra être versé qu’après remise par le consultant et approbation par l’autorité contractante du rapport intitulé “rapport final” et de la facture intitulée “facture finale”.</w:t>
            </w:r>
          </w:p>
          <w:p w:rsidR="007168ED" w:rsidRPr="00AF1F60" w:rsidRDefault="007168ED" w:rsidP="00FE6B7C">
            <w:pPr>
              <w:tabs>
                <w:tab w:val="left" w:pos="522"/>
                <w:tab w:val="left" w:pos="1080"/>
              </w:tabs>
              <w:ind w:left="927"/>
              <w:jc w:val="both"/>
              <w:rPr>
                <w:szCs w:val="24"/>
              </w:rPr>
            </w:pPr>
          </w:p>
          <w:p w:rsidR="007168ED" w:rsidRPr="00AF1F60" w:rsidRDefault="007168ED" w:rsidP="00943416">
            <w:pPr>
              <w:numPr>
                <w:ilvl w:val="0"/>
                <w:numId w:val="27"/>
              </w:numPr>
              <w:spacing w:after="240"/>
              <w:jc w:val="both"/>
              <w:rPr>
                <w:szCs w:val="24"/>
              </w:rPr>
            </w:pPr>
            <w:r w:rsidRPr="00AF1F60">
              <w:rPr>
                <w:sz w:val="26"/>
                <w:szCs w:val="26"/>
              </w:rPr>
              <w:t xml:space="preserve">Les taux de rémunération comprennent : (i) les salaires et indemnités que le consultant aura convenu de payer au personnel ainsi que les factures relatives aux charges sociales et aux frais généraux (primes et autres modalités d’intéressement ne sont pas admises dans le calcul des frais généraux), (ii) le coût du personnel du siège offrant un appui technique ne figurant pas sur la liste du personnel de l’annexe C, (iii) la marge de profit du consultant et (iv) toute autres coûts ci-après : </w:t>
            </w:r>
            <w:r w:rsidRPr="00AF1F60">
              <w:rPr>
                <w:i/>
                <w:sz w:val="26"/>
                <w:szCs w:val="26"/>
              </w:rPr>
              <w:t>[insérer la liste des autres coûts]</w:t>
            </w:r>
          </w:p>
          <w:p w:rsidR="007168ED" w:rsidRPr="00AF1F60" w:rsidRDefault="007168ED" w:rsidP="00943416">
            <w:pPr>
              <w:numPr>
                <w:ilvl w:val="0"/>
                <w:numId w:val="62"/>
              </w:numPr>
              <w:tabs>
                <w:tab w:val="left" w:pos="522"/>
              </w:tabs>
              <w:jc w:val="both"/>
              <w:rPr>
                <w:b/>
                <w:sz w:val="26"/>
                <w:szCs w:val="26"/>
                <w:u w:val="single"/>
              </w:rPr>
            </w:pPr>
            <w:r w:rsidRPr="00AF1F60">
              <w:rPr>
                <w:b/>
                <w:sz w:val="26"/>
                <w:szCs w:val="26"/>
                <w:u w:val="single"/>
              </w:rPr>
              <w:t>Révision des prix</w:t>
            </w:r>
          </w:p>
          <w:p w:rsidR="007168ED" w:rsidRPr="00AF1F60" w:rsidRDefault="007168ED" w:rsidP="00FE6B7C">
            <w:pPr>
              <w:tabs>
                <w:tab w:val="left" w:pos="522"/>
                <w:tab w:val="left" w:pos="1080"/>
              </w:tabs>
              <w:ind w:left="720"/>
              <w:jc w:val="both"/>
              <w:rPr>
                <w:sz w:val="26"/>
                <w:szCs w:val="26"/>
              </w:rPr>
            </w:pPr>
          </w:p>
          <w:p w:rsidR="007168ED" w:rsidRPr="00AF1F60" w:rsidRDefault="007168ED" w:rsidP="00FE6B7C">
            <w:pPr>
              <w:tabs>
                <w:tab w:val="left" w:pos="522"/>
                <w:tab w:val="left" w:pos="1080"/>
              </w:tabs>
              <w:ind w:left="720"/>
              <w:jc w:val="both"/>
              <w:rPr>
                <w:i/>
                <w:szCs w:val="24"/>
              </w:rPr>
            </w:pPr>
            <w:r w:rsidRPr="00AF1F60">
              <w:rPr>
                <w:sz w:val="26"/>
                <w:szCs w:val="26"/>
              </w:rPr>
              <w:t>Si le délai d’exécution est supérieur à six (6) mois, son prix peut faire l’objet d’une révision après 12 mois. Dans cas, l</w:t>
            </w:r>
            <w:r w:rsidRPr="00AF1F60">
              <w:rPr>
                <w:i/>
                <w:szCs w:val="24"/>
              </w:rPr>
              <w:t xml:space="preserve">a rémunération payée aux taux indiqués à l’annexe E sera ajustée tous les douze mois (le premier ajustement s’appliquant à la rémunération du treizième mois </w:t>
            </w:r>
            <w:r w:rsidRPr="00AF1F60">
              <w:rPr>
                <w:i/>
                <w:szCs w:val="24"/>
              </w:rPr>
              <w:lastRenderedPageBreak/>
              <w:t>de l’année suivant la date du marché) par la formule ci-après :</w:t>
            </w:r>
          </w:p>
          <w:p w:rsidR="007168ED" w:rsidRPr="00AF1F60" w:rsidRDefault="007168ED" w:rsidP="00FE6B7C">
            <w:pPr>
              <w:ind w:left="540" w:right="-72"/>
              <w:jc w:val="center"/>
            </w:pPr>
            <w:r w:rsidRPr="00AF1F60">
              <w:rPr>
                <w:position w:val="-26"/>
              </w:rPr>
              <w:object w:dxaOrig="1500" w:dyaOrig="700">
                <v:shape id="_x0000_i1029" type="#_x0000_t75" style="width:78.65pt;height:33.9pt" o:ole="" fillcolor="window">
                  <v:imagedata r:id="rId36" o:title=""/>
                </v:shape>
                <o:OLEObject Type="Embed" ProgID="Equation.2" ShapeID="_x0000_i1029" DrawAspect="Content" ObjectID="_1707826594" r:id="rId45"/>
              </w:object>
            </w:r>
            <w:r w:rsidRPr="00AF1F60">
              <w:t>{ou</w:t>
            </w:r>
            <w:r w:rsidRPr="00AF1F60">
              <w:rPr>
                <w:position w:val="-24"/>
              </w:rPr>
              <w:object w:dxaOrig="2400" w:dyaOrig="620">
                <v:shape id="_x0000_i1030" type="#_x0000_t75" style="width:122.2pt;height:30.25pt" o:ole="">
                  <v:imagedata r:id="rId38" o:title=""/>
                </v:shape>
                <o:OLEObject Type="Embed" ProgID="Equation.3" ShapeID="_x0000_i1030" DrawAspect="Content" ObjectID="_1707826595" r:id="rId46"/>
              </w:object>
            </w:r>
            <w:r w:rsidRPr="00AF1F60">
              <w:t>}</w:t>
            </w:r>
          </w:p>
          <w:p w:rsidR="007168ED" w:rsidRPr="00AF1F60" w:rsidRDefault="007168ED" w:rsidP="00FE6B7C">
            <w:pPr>
              <w:ind w:right="-72"/>
            </w:pPr>
          </w:p>
          <w:p w:rsidR="007168ED" w:rsidRPr="00AF1F60" w:rsidRDefault="007168ED" w:rsidP="00FE6B7C">
            <w:pPr>
              <w:numPr>
                <w:ilvl w:val="12"/>
                <w:numId w:val="0"/>
              </w:numPr>
              <w:ind w:left="540" w:right="-72"/>
              <w:jc w:val="both"/>
            </w:pPr>
            <w:r w:rsidRPr="00AF1F60">
              <w:t>dans laquelle :</w:t>
            </w:r>
          </w:p>
          <w:p w:rsidR="007168ED" w:rsidRPr="00AF1F60" w:rsidRDefault="007168ED" w:rsidP="00FE6B7C">
            <w:pPr>
              <w:numPr>
                <w:ilvl w:val="12"/>
                <w:numId w:val="0"/>
              </w:numPr>
              <w:ind w:left="540" w:right="-72"/>
              <w:jc w:val="both"/>
            </w:pPr>
            <w:r w:rsidRPr="00AF1F60">
              <w:rPr>
                <w:i/>
              </w:rPr>
              <w:t>R</w:t>
            </w:r>
            <w:r w:rsidRPr="00AF1F60">
              <w:rPr>
                <w:i/>
                <w:vertAlign w:val="subscript"/>
              </w:rPr>
              <w:t>l</w:t>
            </w:r>
            <w:r w:rsidRPr="00AF1F60">
              <w:t xml:space="preserve"> est la rémunération ajustée, </w:t>
            </w:r>
          </w:p>
          <w:p w:rsidR="007168ED" w:rsidRPr="00AF1F60" w:rsidRDefault="007168ED" w:rsidP="00FE6B7C">
            <w:pPr>
              <w:numPr>
                <w:ilvl w:val="12"/>
                <w:numId w:val="0"/>
              </w:numPr>
              <w:ind w:left="540" w:right="-72"/>
              <w:jc w:val="both"/>
            </w:pPr>
            <w:r w:rsidRPr="00AF1F60">
              <w:rPr>
                <w:i/>
              </w:rPr>
              <w:t>R</w:t>
            </w:r>
            <w:r w:rsidRPr="00AF1F60">
              <w:rPr>
                <w:i/>
                <w:vertAlign w:val="subscript"/>
              </w:rPr>
              <w:t>lo</w:t>
            </w:r>
            <w:r w:rsidRPr="00AF1F60">
              <w:t xml:space="preserve"> la rémunération payable sur la base des taux indiqués à l’</w:t>
            </w:r>
            <w:r w:rsidRPr="00AF1F60">
              <w:rPr>
                <w:b/>
                <w:bCs/>
              </w:rPr>
              <w:t>Annexe E</w:t>
            </w:r>
            <w:r w:rsidRPr="00AF1F60">
              <w:t xml:space="preserve">, </w:t>
            </w:r>
          </w:p>
          <w:p w:rsidR="007168ED" w:rsidRPr="00AF1F60" w:rsidRDefault="007168ED" w:rsidP="00FE6B7C">
            <w:pPr>
              <w:numPr>
                <w:ilvl w:val="12"/>
                <w:numId w:val="0"/>
              </w:numPr>
              <w:ind w:left="540" w:right="-72"/>
              <w:jc w:val="both"/>
            </w:pPr>
            <w:r w:rsidRPr="00AF1F60">
              <w:rPr>
                <w:i/>
              </w:rPr>
              <w:t>I</w:t>
            </w:r>
            <w:r w:rsidRPr="00AF1F60">
              <w:rPr>
                <w:i/>
                <w:vertAlign w:val="subscript"/>
              </w:rPr>
              <w:t>l</w:t>
            </w:r>
            <w:r w:rsidRPr="00AF1F60">
              <w:t xml:space="preserve"> est l’indice officiel des salaires (au Bénin ou dans le pays oà le consultant a son siège) pour le premier mois de la période pour laquelle l’ajustement est censé être effectué, et </w:t>
            </w:r>
          </w:p>
          <w:p w:rsidR="007168ED" w:rsidRPr="00AF1F60" w:rsidRDefault="007168ED" w:rsidP="00FE6B7C">
            <w:pPr>
              <w:numPr>
                <w:ilvl w:val="12"/>
                <w:numId w:val="0"/>
              </w:numPr>
              <w:spacing w:after="200"/>
              <w:ind w:left="540" w:right="-72"/>
              <w:jc w:val="both"/>
            </w:pPr>
            <w:r w:rsidRPr="00AF1F60">
              <w:rPr>
                <w:i/>
              </w:rPr>
              <w:t>I</w:t>
            </w:r>
            <w:r w:rsidRPr="00AF1F60">
              <w:rPr>
                <w:i/>
                <w:vertAlign w:val="subscript"/>
              </w:rPr>
              <w:t>lo</w:t>
            </w:r>
            <w:r w:rsidRPr="00AF1F60">
              <w:t xml:space="preserve"> l’indice officiel des salaires (au Bénin ou dans le pays oà le consultant a son siège) pour le mois de la date du marché.</w:t>
            </w:r>
          </w:p>
          <w:p w:rsidR="007168ED" w:rsidRPr="00AF1F60" w:rsidRDefault="007168ED" w:rsidP="00FE6B7C">
            <w:pPr>
              <w:tabs>
                <w:tab w:val="left" w:pos="522"/>
                <w:tab w:val="left" w:pos="1080"/>
              </w:tabs>
              <w:ind w:left="720"/>
              <w:jc w:val="both"/>
              <w:rPr>
                <w:i/>
              </w:rPr>
            </w:pPr>
            <w:r w:rsidRPr="00AF1F60">
              <w:t xml:space="preserve">L’autorité contractante indiquera le nom, la source et toute information nécessaire pour l’identification de l’indice official des salaires </w:t>
            </w:r>
            <w:r w:rsidRPr="00AF1F60">
              <w:rPr>
                <w:i/>
              </w:rPr>
              <w:t>I</w:t>
            </w:r>
            <w:r w:rsidRPr="00AF1F60">
              <w:rPr>
                <w:i/>
                <w:vertAlign w:val="subscript"/>
              </w:rPr>
              <w:t>f</w:t>
            </w:r>
            <w:r w:rsidRPr="00AF1F60">
              <w:t xml:space="preserve"> et </w:t>
            </w:r>
            <w:r w:rsidRPr="00AF1F60">
              <w:rPr>
                <w:i/>
              </w:rPr>
              <w:t>I</w:t>
            </w:r>
            <w:r w:rsidRPr="00AF1F60">
              <w:rPr>
                <w:i/>
                <w:vertAlign w:val="subscript"/>
              </w:rPr>
              <w:t>fo</w:t>
            </w:r>
            <w:r w:rsidRPr="00AF1F60">
              <w:t xml:space="preserve"> dans la formule ci-dessus :</w:t>
            </w:r>
            <w:r w:rsidRPr="00AF1F60">
              <w:rPr>
                <w:i/>
              </w:rPr>
              <w:t xml:space="preserve"> [Insérer nom, la source et toute information nécessaire pour l’identification de l’indice official des salaires]</w:t>
            </w:r>
          </w:p>
          <w:p w:rsidR="007168ED" w:rsidRPr="00AF1F60" w:rsidRDefault="007168ED" w:rsidP="00FE6B7C">
            <w:pPr>
              <w:tabs>
                <w:tab w:val="left" w:pos="522"/>
                <w:tab w:val="left" w:pos="1080"/>
              </w:tabs>
              <w:ind w:left="720"/>
              <w:jc w:val="both"/>
            </w:pPr>
          </w:p>
          <w:p w:rsidR="007168ED" w:rsidRPr="00AF1F60" w:rsidRDefault="007168ED" w:rsidP="00FE6B7C">
            <w:pPr>
              <w:spacing w:after="240"/>
              <w:ind w:left="1245"/>
              <w:jc w:val="both"/>
              <w:rPr>
                <w:szCs w:val="24"/>
              </w:rPr>
            </w:pPr>
            <w:r w:rsidRPr="00AF1F60">
              <w:t>Dans le cas contraire, insérer ce marché ne fera pas l’objet de révision de prix.</w:t>
            </w:r>
          </w:p>
          <w:p w:rsidR="007168ED" w:rsidRPr="00AF1F60" w:rsidRDefault="007168ED" w:rsidP="00943416">
            <w:pPr>
              <w:numPr>
                <w:ilvl w:val="0"/>
                <w:numId w:val="62"/>
              </w:numPr>
              <w:tabs>
                <w:tab w:val="left" w:pos="522"/>
              </w:tabs>
              <w:jc w:val="both"/>
              <w:rPr>
                <w:b/>
                <w:sz w:val="26"/>
                <w:szCs w:val="26"/>
                <w:u w:val="single"/>
              </w:rPr>
            </w:pPr>
            <w:r w:rsidRPr="00AF1F60">
              <w:rPr>
                <w:b/>
                <w:sz w:val="26"/>
                <w:szCs w:val="26"/>
                <w:u w:val="single"/>
              </w:rPr>
              <w:t>Pénalités de retard</w:t>
            </w:r>
          </w:p>
          <w:p w:rsidR="007168ED" w:rsidRPr="00AF1F60" w:rsidRDefault="007168ED" w:rsidP="00FE6B7C">
            <w:pPr>
              <w:tabs>
                <w:tab w:val="left" w:pos="522"/>
                <w:tab w:val="left" w:pos="1080"/>
                <w:tab w:val="left" w:pos="1350"/>
              </w:tabs>
              <w:ind w:left="522" w:hanging="522"/>
              <w:jc w:val="both"/>
              <w:rPr>
                <w:sz w:val="26"/>
                <w:szCs w:val="26"/>
                <w:u w:val="single"/>
              </w:rPr>
            </w:pPr>
          </w:p>
          <w:p w:rsidR="007168ED" w:rsidRPr="00AF1F60" w:rsidRDefault="007168ED" w:rsidP="00FE6B7C">
            <w:pPr>
              <w:spacing w:before="120" w:after="120" w:line="276" w:lineRule="auto"/>
              <w:jc w:val="both"/>
              <w:rPr>
                <w:sz w:val="26"/>
                <w:szCs w:val="26"/>
              </w:rPr>
            </w:pPr>
            <w:r w:rsidRPr="00AF1F60">
              <w:rPr>
                <w:sz w:val="26"/>
                <w:szCs w:val="26"/>
              </w:rPr>
              <w:t>[</w:t>
            </w:r>
            <w:r w:rsidRPr="00AF1F60">
              <w:rPr>
                <w:i/>
                <w:sz w:val="26"/>
                <w:szCs w:val="26"/>
              </w:rPr>
              <w:t>indiquer si des pénalités de retard seront applicables, et à quel taux</w:t>
            </w:r>
            <w:r w:rsidRPr="00AF1F60">
              <w:rPr>
                <w:sz w:val="26"/>
                <w:szCs w:val="26"/>
              </w:rPr>
              <w:t>]La pénalité journalière pour retard dans l’exécution est fixée à : [</w:t>
            </w:r>
            <w:r w:rsidR="00034CB5">
              <w:rPr>
                <w:sz w:val="26"/>
                <w:szCs w:val="26"/>
              </w:rPr>
              <w:t xml:space="preserve">Choisir entre 1/5000 ième et </w:t>
            </w:r>
            <w:r w:rsidRPr="00AF1F60">
              <w:rPr>
                <w:sz w:val="26"/>
                <w:szCs w:val="26"/>
              </w:rPr>
              <w:t>1/2000 ième] du montant du marché.</w:t>
            </w:r>
          </w:p>
          <w:p w:rsidR="007168ED" w:rsidRPr="00AF1F60" w:rsidRDefault="007168ED" w:rsidP="00FE6B7C">
            <w:pPr>
              <w:tabs>
                <w:tab w:val="left" w:pos="522"/>
                <w:tab w:val="left" w:pos="1080"/>
                <w:tab w:val="left" w:pos="1350"/>
              </w:tabs>
              <w:ind w:left="522" w:hanging="522"/>
              <w:jc w:val="both"/>
              <w:rPr>
                <w:sz w:val="26"/>
                <w:szCs w:val="26"/>
                <w:u w:val="single"/>
              </w:rPr>
            </w:pPr>
            <w:r w:rsidRPr="00AF1F60">
              <w:rPr>
                <w:sz w:val="26"/>
                <w:szCs w:val="26"/>
              </w:rPr>
              <w:t xml:space="preserve">Le montant maximal des pénalités de retard sera la pénalité journalière multipliée par le nombre de jours de retard que l’autorité contractante peut accorder au titulaire du marché. Ce délai ne peut excéder le tiers de la durée d’exécution du marché </w:t>
            </w:r>
            <w:r w:rsidRPr="00AF1F60">
              <w:rPr>
                <w:i/>
                <w:sz w:val="26"/>
                <w:szCs w:val="26"/>
              </w:rPr>
              <w:t>[préciser ce montant maximal de pénalité de retard]</w:t>
            </w:r>
          </w:p>
          <w:p w:rsidR="007168ED" w:rsidRPr="00AF1F60" w:rsidRDefault="007168ED" w:rsidP="00FE6B7C">
            <w:pPr>
              <w:tabs>
                <w:tab w:val="left" w:pos="522"/>
              </w:tabs>
              <w:ind w:left="-18"/>
              <w:jc w:val="both"/>
              <w:rPr>
                <w:sz w:val="26"/>
                <w:szCs w:val="26"/>
              </w:rPr>
            </w:pPr>
          </w:p>
        </w:tc>
      </w:tr>
      <w:tr w:rsidR="007168ED" w:rsidRPr="006E7449" w:rsidTr="00FE6B7C">
        <w:tc>
          <w:tcPr>
            <w:tcW w:w="2250" w:type="dxa"/>
          </w:tcPr>
          <w:p w:rsidR="007168ED" w:rsidRPr="006E7449" w:rsidRDefault="007168ED" w:rsidP="0038024A">
            <w:pPr>
              <w:tabs>
                <w:tab w:val="left" w:pos="360"/>
              </w:tabs>
              <w:ind w:left="360" w:hanging="360"/>
              <w:jc w:val="both"/>
              <w:rPr>
                <w:b/>
                <w:sz w:val="26"/>
                <w:szCs w:val="26"/>
              </w:rPr>
            </w:pPr>
            <w:r w:rsidRPr="006E7449">
              <w:rPr>
                <w:b/>
                <w:sz w:val="26"/>
                <w:szCs w:val="26"/>
              </w:rPr>
              <w:lastRenderedPageBreak/>
              <w:t>4.Administration du marché</w:t>
            </w:r>
          </w:p>
        </w:tc>
        <w:tc>
          <w:tcPr>
            <w:tcW w:w="6858" w:type="dxa"/>
          </w:tcPr>
          <w:p w:rsidR="007168ED" w:rsidRPr="00C80272" w:rsidRDefault="007168ED" w:rsidP="00943416">
            <w:pPr>
              <w:numPr>
                <w:ilvl w:val="0"/>
                <w:numId w:val="63"/>
              </w:numPr>
              <w:tabs>
                <w:tab w:val="left" w:pos="522"/>
              </w:tabs>
              <w:jc w:val="both"/>
              <w:rPr>
                <w:b/>
                <w:sz w:val="26"/>
                <w:szCs w:val="26"/>
              </w:rPr>
            </w:pPr>
            <w:r w:rsidRPr="00C80272">
              <w:rPr>
                <w:b/>
                <w:sz w:val="26"/>
                <w:szCs w:val="26"/>
              </w:rPr>
              <w:tab/>
            </w:r>
            <w:r w:rsidRPr="00C80272">
              <w:rPr>
                <w:b/>
                <w:sz w:val="26"/>
                <w:szCs w:val="26"/>
                <w:u w:val="single"/>
              </w:rPr>
              <w:t>Coordination</w:t>
            </w:r>
            <w:r w:rsidRPr="00C80272">
              <w:rPr>
                <w:b/>
                <w:sz w:val="26"/>
                <w:szCs w:val="26"/>
              </w:rPr>
              <w:tab/>
            </w:r>
          </w:p>
          <w:p w:rsidR="007168ED" w:rsidRPr="006E7449" w:rsidRDefault="007168ED" w:rsidP="00FE6B7C">
            <w:pPr>
              <w:tabs>
                <w:tab w:val="left" w:pos="720"/>
                <w:tab w:val="left" w:pos="1080"/>
                <w:tab w:val="left" w:pos="1350"/>
              </w:tabs>
              <w:ind w:left="1080" w:hanging="1080"/>
              <w:jc w:val="both"/>
              <w:rPr>
                <w:sz w:val="26"/>
                <w:szCs w:val="26"/>
              </w:rPr>
            </w:pPr>
          </w:p>
          <w:p w:rsidR="007168ED" w:rsidRPr="006E7449" w:rsidRDefault="007168ED" w:rsidP="00FE6B7C">
            <w:pPr>
              <w:tabs>
                <w:tab w:val="left" w:pos="522"/>
                <w:tab w:val="left" w:pos="1350"/>
              </w:tabs>
              <w:ind w:left="522" w:hanging="522"/>
              <w:jc w:val="both"/>
              <w:rPr>
                <w:sz w:val="26"/>
                <w:szCs w:val="26"/>
              </w:rPr>
            </w:pPr>
            <w:r w:rsidRPr="006E7449">
              <w:rPr>
                <w:sz w:val="26"/>
                <w:szCs w:val="26"/>
              </w:rPr>
              <w:tab/>
            </w:r>
            <w:r>
              <w:rPr>
                <w:sz w:val="26"/>
                <w:szCs w:val="26"/>
              </w:rPr>
              <w:t>L’autorité contractante</w:t>
            </w:r>
            <w:r w:rsidR="004A6D8B">
              <w:rPr>
                <w:sz w:val="26"/>
                <w:szCs w:val="26"/>
              </w:rPr>
              <w:t xml:space="preserve"> </w:t>
            </w:r>
            <w:r>
              <w:rPr>
                <w:sz w:val="26"/>
                <w:szCs w:val="26"/>
              </w:rPr>
              <w:t xml:space="preserve">représentée par </w:t>
            </w:r>
            <w:r w:rsidRPr="006E4BDC">
              <w:rPr>
                <w:i/>
                <w:sz w:val="26"/>
                <w:szCs w:val="26"/>
              </w:rPr>
              <w:t>[insérer le nom]</w:t>
            </w:r>
            <w:r w:rsidR="004A6D8B">
              <w:rPr>
                <w:i/>
                <w:sz w:val="26"/>
                <w:szCs w:val="26"/>
              </w:rPr>
              <w:t xml:space="preserve"> </w:t>
            </w:r>
            <w:r w:rsidRPr="006E7449">
              <w:rPr>
                <w:sz w:val="26"/>
                <w:szCs w:val="26"/>
              </w:rPr>
              <w:t xml:space="preserve">est responsable </w:t>
            </w:r>
            <w:r>
              <w:rPr>
                <w:sz w:val="26"/>
                <w:szCs w:val="26"/>
              </w:rPr>
              <w:t>du suivi de l’exécution des prestations</w:t>
            </w:r>
            <w:r w:rsidRPr="006E7449">
              <w:rPr>
                <w:sz w:val="26"/>
                <w:szCs w:val="26"/>
              </w:rPr>
              <w:t xml:space="preserve"> relevant du contrat, de l’acceptation et de l’approbation des rapports et autres </w:t>
            </w:r>
            <w:r>
              <w:rPr>
                <w:sz w:val="26"/>
                <w:szCs w:val="26"/>
              </w:rPr>
              <w:t>livrables</w:t>
            </w:r>
            <w:r w:rsidRPr="006E7449">
              <w:rPr>
                <w:sz w:val="26"/>
                <w:szCs w:val="26"/>
              </w:rPr>
              <w:t xml:space="preserve">, ainsi que de la réception et </w:t>
            </w:r>
            <w:r w:rsidRPr="006E7449">
              <w:rPr>
                <w:sz w:val="26"/>
                <w:szCs w:val="26"/>
              </w:rPr>
              <w:lastRenderedPageBreak/>
              <w:t>de l’approbation des factures devant donner lieu à un paiement.</w:t>
            </w:r>
          </w:p>
          <w:p w:rsidR="007168ED" w:rsidRDefault="007168ED" w:rsidP="00FE6B7C">
            <w:pPr>
              <w:tabs>
                <w:tab w:val="left" w:pos="522"/>
              </w:tabs>
              <w:ind w:left="-18"/>
              <w:jc w:val="both"/>
              <w:rPr>
                <w:sz w:val="26"/>
                <w:szCs w:val="26"/>
              </w:rPr>
            </w:pPr>
          </w:p>
          <w:p w:rsidR="007168ED" w:rsidRPr="00C80272" w:rsidRDefault="007168ED" w:rsidP="00943416">
            <w:pPr>
              <w:numPr>
                <w:ilvl w:val="0"/>
                <w:numId w:val="63"/>
              </w:numPr>
              <w:tabs>
                <w:tab w:val="left" w:pos="522"/>
              </w:tabs>
              <w:jc w:val="both"/>
              <w:rPr>
                <w:b/>
                <w:sz w:val="26"/>
                <w:szCs w:val="26"/>
                <w:u w:val="single"/>
              </w:rPr>
            </w:pPr>
            <w:r w:rsidRPr="00C80272">
              <w:rPr>
                <w:b/>
                <w:sz w:val="26"/>
                <w:szCs w:val="26"/>
              </w:rPr>
              <w:tab/>
              <w:t>Rapports</w:t>
            </w:r>
          </w:p>
          <w:p w:rsidR="007168ED" w:rsidRPr="006E7449" w:rsidRDefault="007168ED" w:rsidP="00FE6B7C">
            <w:pPr>
              <w:tabs>
                <w:tab w:val="left" w:pos="720"/>
                <w:tab w:val="left" w:pos="1080"/>
                <w:tab w:val="left" w:pos="1350"/>
              </w:tabs>
              <w:jc w:val="both"/>
              <w:rPr>
                <w:sz w:val="26"/>
                <w:szCs w:val="26"/>
              </w:rPr>
            </w:pPr>
          </w:p>
          <w:p w:rsidR="007168ED" w:rsidRPr="006E7449" w:rsidRDefault="007168ED" w:rsidP="00FE6B7C">
            <w:pPr>
              <w:tabs>
                <w:tab w:val="left" w:pos="522"/>
              </w:tabs>
              <w:ind w:left="522" w:hanging="540"/>
              <w:jc w:val="both"/>
              <w:rPr>
                <w:sz w:val="26"/>
                <w:szCs w:val="26"/>
              </w:rPr>
            </w:pPr>
            <w:r w:rsidRPr="006E7449">
              <w:rPr>
                <w:sz w:val="26"/>
                <w:szCs w:val="26"/>
              </w:rPr>
              <w:tab/>
              <w:t xml:space="preserve">Les rapports énumérés à l’annexe C « Obligations du consultant en matière d’établissement de rapports » seront présentés au cours de la mission et serviront de base aux paiements à effectuer </w:t>
            </w:r>
            <w:r>
              <w:rPr>
                <w:sz w:val="26"/>
                <w:szCs w:val="26"/>
              </w:rPr>
              <w:t xml:space="preserve">après validation par le comité de réception des marchés, </w:t>
            </w:r>
            <w:r w:rsidRPr="006E7449">
              <w:rPr>
                <w:sz w:val="26"/>
                <w:szCs w:val="26"/>
              </w:rPr>
              <w:t>conformément au paragraphe 3.</w:t>
            </w:r>
          </w:p>
          <w:p w:rsidR="007168ED" w:rsidRPr="006E7449" w:rsidRDefault="007168ED" w:rsidP="00FE6B7C">
            <w:pPr>
              <w:tabs>
                <w:tab w:val="left" w:pos="522"/>
              </w:tabs>
              <w:ind w:left="522" w:hanging="540"/>
              <w:jc w:val="both"/>
              <w:rPr>
                <w:sz w:val="26"/>
                <w:szCs w:val="26"/>
              </w:rPr>
            </w:pPr>
          </w:p>
        </w:tc>
      </w:tr>
      <w:tr w:rsidR="007168ED" w:rsidRPr="006E7449" w:rsidTr="00FE6B7C">
        <w:tc>
          <w:tcPr>
            <w:tcW w:w="2250" w:type="dxa"/>
          </w:tcPr>
          <w:p w:rsidR="007168ED" w:rsidRPr="006E7449" w:rsidRDefault="007168ED" w:rsidP="00FE6B7C">
            <w:pPr>
              <w:tabs>
                <w:tab w:val="left" w:pos="360"/>
              </w:tabs>
              <w:ind w:left="360" w:hanging="360"/>
              <w:rPr>
                <w:b/>
                <w:sz w:val="26"/>
                <w:szCs w:val="26"/>
              </w:rPr>
            </w:pPr>
            <w:r w:rsidRPr="006E7449">
              <w:rPr>
                <w:b/>
                <w:sz w:val="26"/>
                <w:szCs w:val="26"/>
              </w:rPr>
              <w:lastRenderedPageBreak/>
              <w:t>5.</w:t>
            </w:r>
            <w:r w:rsidRPr="006E7449">
              <w:rPr>
                <w:b/>
                <w:sz w:val="26"/>
                <w:szCs w:val="26"/>
              </w:rPr>
              <w:tab/>
              <w:t>Normes de performance</w:t>
            </w:r>
          </w:p>
        </w:tc>
        <w:tc>
          <w:tcPr>
            <w:tcW w:w="6858" w:type="dxa"/>
          </w:tcPr>
          <w:p w:rsidR="007168ED" w:rsidRPr="006E7449" w:rsidRDefault="007168ED" w:rsidP="00FE6B7C">
            <w:pPr>
              <w:jc w:val="both"/>
              <w:rPr>
                <w:sz w:val="26"/>
                <w:szCs w:val="26"/>
              </w:rPr>
            </w:pPr>
            <w:r w:rsidRPr="006E7449">
              <w:rPr>
                <w:sz w:val="26"/>
                <w:szCs w:val="26"/>
              </w:rPr>
              <w:t>Le consultant s’engage à fournir les prestations conformément aux normes professionnelles et déontologiques, de compétence et d’intégrité les plus exigeantes</w:t>
            </w:r>
            <w:r>
              <w:rPr>
                <w:sz w:val="26"/>
                <w:szCs w:val="26"/>
              </w:rPr>
              <w:t xml:space="preserve"> ainsi qu’aux normes environnementales et sociales en République du Bénin</w:t>
            </w:r>
            <w:r w:rsidRPr="006E7449">
              <w:rPr>
                <w:sz w:val="26"/>
                <w:szCs w:val="26"/>
              </w:rPr>
              <w:t xml:space="preserve">. Il remplacera rapidement tout personnel affecté à l’exécution du présent contrat qui ne donnerait pas satisfaction </w:t>
            </w:r>
            <w:r>
              <w:rPr>
                <w:sz w:val="26"/>
                <w:szCs w:val="26"/>
              </w:rPr>
              <w:t>à l’autorité contractante par un personnel de niveau équivalent ou supérieur</w:t>
            </w:r>
            <w:r w:rsidRPr="006E7449">
              <w:rPr>
                <w:sz w:val="26"/>
                <w:szCs w:val="26"/>
              </w:rPr>
              <w:t>.</w:t>
            </w:r>
          </w:p>
          <w:p w:rsidR="007168ED" w:rsidRPr="006E7449" w:rsidRDefault="007168ED" w:rsidP="00FE6B7C">
            <w:pPr>
              <w:jc w:val="both"/>
              <w:rPr>
                <w:sz w:val="26"/>
                <w:szCs w:val="26"/>
              </w:rPr>
            </w:pPr>
          </w:p>
        </w:tc>
      </w:tr>
      <w:tr w:rsidR="007168ED" w:rsidRPr="006E7449" w:rsidTr="00FE6B7C">
        <w:tc>
          <w:tcPr>
            <w:tcW w:w="2250" w:type="dxa"/>
          </w:tcPr>
          <w:p w:rsidR="007168ED" w:rsidRPr="006E7449" w:rsidRDefault="007168ED" w:rsidP="00FE6B7C">
            <w:pPr>
              <w:tabs>
                <w:tab w:val="left" w:pos="360"/>
              </w:tabs>
              <w:ind w:left="360" w:hanging="360"/>
              <w:rPr>
                <w:b/>
                <w:sz w:val="26"/>
                <w:szCs w:val="26"/>
              </w:rPr>
            </w:pPr>
            <w:r w:rsidRPr="006E7449">
              <w:rPr>
                <w:b/>
                <w:sz w:val="26"/>
                <w:szCs w:val="26"/>
              </w:rPr>
              <w:t>6.</w:t>
            </w:r>
            <w:r w:rsidRPr="006E7449">
              <w:rPr>
                <w:b/>
                <w:sz w:val="26"/>
                <w:szCs w:val="26"/>
              </w:rPr>
              <w:tab/>
              <w:t>Devoir de réserve</w:t>
            </w:r>
          </w:p>
        </w:tc>
        <w:tc>
          <w:tcPr>
            <w:tcW w:w="6858" w:type="dxa"/>
          </w:tcPr>
          <w:p w:rsidR="007168ED" w:rsidRPr="006E7449" w:rsidRDefault="007168ED" w:rsidP="00FE6B7C">
            <w:pPr>
              <w:jc w:val="both"/>
              <w:rPr>
                <w:sz w:val="26"/>
                <w:szCs w:val="26"/>
              </w:rPr>
            </w:pPr>
            <w:r w:rsidRPr="00B9537D">
              <w:rPr>
                <w:szCs w:val="24"/>
              </w:rPr>
              <w:t xml:space="preserve">Le </w:t>
            </w:r>
            <w:r>
              <w:rPr>
                <w:szCs w:val="24"/>
              </w:rPr>
              <w:t>consultant</w:t>
            </w:r>
            <w:r w:rsidRPr="00B9537D">
              <w:rPr>
                <w:szCs w:val="24"/>
              </w:rPr>
              <w:t xml:space="preserve"> et ses sous-traitants, et leur personnel, s’engagent à ne pas divulguer d’information confidentielle relative aux prestations ni les recommandations formulées lors de l’exécution des prestations ou qui en découleraient sans autorisation préalable écrite de l’autorité </w:t>
            </w:r>
            <w:r w:rsidR="007D5BE1" w:rsidRPr="00B9537D">
              <w:rPr>
                <w:szCs w:val="24"/>
              </w:rPr>
              <w:t>contractante.</w:t>
            </w:r>
          </w:p>
          <w:p w:rsidR="007168ED" w:rsidRPr="006E7449" w:rsidRDefault="007168ED" w:rsidP="00FE6B7C">
            <w:pPr>
              <w:jc w:val="both"/>
              <w:rPr>
                <w:sz w:val="26"/>
                <w:szCs w:val="26"/>
              </w:rPr>
            </w:pPr>
          </w:p>
        </w:tc>
      </w:tr>
      <w:tr w:rsidR="007168ED" w:rsidRPr="006E7449" w:rsidTr="00FE6B7C">
        <w:tc>
          <w:tcPr>
            <w:tcW w:w="2250" w:type="dxa"/>
          </w:tcPr>
          <w:p w:rsidR="007168ED" w:rsidRPr="006E7449" w:rsidRDefault="007168ED" w:rsidP="00FE6B7C">
            <w:pPr>
              <w:tabs>
                <w:tab w:val="left" w:pos="360"/>
              </w:tabs>
              <w:ind w:left="360" w:hanging="360"/>
              <w:rPr>
                <w:b/>
                <w:sz w:val="26"/>
                <w:szCs w:val="26"/>
              </w:rPr>
            </w:pPr>
            <w:r w:rsidRPr="006E7449">
              <w:rPr>
                <w:b/>
                <w:sz w:val="26"/>
                <w:szCs w:val="26"/>
              </w:rPr>
              <w:t>7.</w:t>
            </w:r>
            <w:r w:rsidRPr="006E7449">
              <w:rPr>
                <w:b/>
                <w:sz w:val="26"/>
                <w:szCs w:val="26"/>
              </w:rPr>
              <w:tab/>
              <w:t>Propriété des documents et produits</w:t>
            </w:r>
          </w:p>
        </w:tc>
        <w:tc>
          <w:tcPr>
            <w:tcW w:w="6858" w:type="dxa"/>
          </w:tcPr>
          <w:p w:rsidR="007168ED" w:rsidRDefault="007168ED" w:rsidP="00FE6B7C">
            <w:pPr>
              <w:suppressAutoHyphens/>
              <w:overflowPunct w:val="0"/>
              <w:autoSpaceDE w:val="0"/>
              <w:autoSpaceDN w:val="0"/>
              <w:adjustRightInd w:val="0"/>
              <w:spacing w:before="120" w:after="120" w:line="276" w:lineRule="auto"/>
              <w:ind w:left="360" w:right="-72"/>
              <w:jc w:val="both"/>
              <w:textAlignment w:val="baseline"/>
              <w:rPr>
                <w:szCs w:val="24"/>
              </w:rPr>
            </w:pPr>
            <w:r w:rsidRPr="00B9537D">
              <w:rPr>
                <w:szCs w:val="24"/>
              </w:rPr>
              <w:t xml:space="preserve">Tous les plans, dessins, spécifications, études, rapports, autres documents et logiciels, préparés par le </w:t>
            </w:r>
            <w:r>
              <w:rPr>
                <w:szCs w:val="24"/>
              </w:rPr>
              <w:t>consultant</w:t>
            </w:r>
            <w:r w:rsidRPr="00B9537D">
              <w:rPr>
                <w:szCs w:val="24"/>
              </w:rPr>
              <w:t xml:space="preserve"> pour le compte de l’autorité contractante en vertu du présent marché deviendront et demeureront la propriété de l’autorité contractante, et le </w:t>
            </w:r>
            <w:r>
              <w:rPr>
                <w:szCs w:val="24"/>
              </w:rPr>
              <w:t>consultant</w:t>
            </w:r>
            <w:r w:rsidRPr="00B9537D">
              <w:rPr>
                <w:szCs w:val="24"/>
              </w:rPr>
              <w:t xml:space="preserve"> les remettra à l’autorité contractante avant la résiliation ou l’achèvement du présent marché, avec l’inventaire détaillé correspondant. Le </w:t>
            </w:r>
            <w:r>
              <w:rPr>
                <w:szCs w:val="24"/>
              </w:rPr>
              <w:t>consultant</w:t>
            </w:r>
            <w:r w:rsidRPr="00B9537D">
              <w:rPr>
                <w:szCs w:val="24"/>
              </w:rPr>
              <w:t xml:space="preserve"> pourra conserver un exemplaire des documents et logiciels pour son propre usage sous réserve de l’approbation écrite préalable de l’autorité contractante. </w:t>
            </w:r>
          </w:p>
          <w:p w:rsidR="007168ED" w:rsidRPr="006E7449" w:rsidRDefault="007168ED" w:rsidP="00FE6B7C">
            <w:pPr>
              <w:jc w:val="both"/>
              <w:rPr>
                <w:sz w:val="26"/>
                <w:szCs w:val="26"/>
              </w:rPr>
            </w:pPr>
            <w:r w:rsidRPr="00B9537D">
              <w:rPr>
                <w:szCs w:val="24"/>
              </w:rPr>
              <w:t xml:space="preserve">Si le </w:t>
            </w:r>
            <w:r>
              <w:rPr>
                <w:szCs w:val="24"/>
              </w:rPr>
              <w:t>consultant</w:t>
            </w:r>
            <w:r w:rsidRPr="00B9537D">
              <w:rPr>
                <w:szCs w:val="24"/>
              </w:rPr>
              <w:t xml:space="preserve"> doit passer un accord de brevet avec des tiers pour la conception de ces logiciels, il devra obtenir l’approbation écrite préalable de l’autorité contractante qui aura le droit, à sa discrétion, de demander à recouvrer le coût des dépenses encourues. Toutes autres restrictions pouvant concerner l’utilisation de ces documents et logiciels à une date ultérieure seront, le cas échéant, indiquées </w:t>
            </w:r>
            <w:r>
              <w:rPr>
                <w:szCs w:val="24"/>
              </w:rPr>
              <w:t xml:space="preserve">ci-après : </w:t>
            </w:r>
            <w:r w:rsidRPr="001946EB">
              <w:rPr>
                <w:i/>
                <w:szCs w:val="24"/>
              </w:rPr>
              <w:t>[insérer les autres restrictions ou néant]</w:t>
            </w:r>
            <w:r w:rsidRPr="006E7449">
              <w:rPr>
                <w:sz w:val="26"/>
                <w:szCs w:val="26"/>
              </w:rPr>
              <w:t>.</w:t>
            </w:r>
          </w:p>
          <w:p w:rsidR="007168ED" w:rsidRPr="006E7449" w:rsidRDefault="007168ED" w:rsidP="00FE6B7C">
            <w:pPr>
              <w:jc w:val="both"/>
              <w:rPr>
                <w:sz w:val="26"/>
                <w:szCs w:val="26"/>
              </w:rPr>
            </w:pPr>
          </w:p>
        </w:tc>
      </w:tr>
      <w:tr w:rsidR="007168ED" w:rsidRPr="006E7449" w:rsidTr="00FE6B7C">
        <w:tc>
          <w:tcPr>
            <w:tcW w:w="2250" w:type="dxa"/>
          </w:tcPr>
          <w:p w:rsidR="007168ED" w:rsidRPr="00C80272" w:rsidRDefault="007168ED" w:rsidP="0038024A">
            <w:pPr>
              <w:numPr>
                <w:ilvl w:val="0"/>
                <w:numId w:val="64"/>
              </w:numPr>
              <w:tabs>
                <w:tab w:val="left" w:pos="360"/>
              </w:tabs>
              <w:ind w:left="414" w:hanging="357"/>
              <w:rPr>
                <w:b/>
                <w:sz w:val="26"/>
                <w:szCs w:val="26"/>
              </w:rPr>
            </w:pPr>
            <w:r w:rsidRPr="00B9537D">
              <w:rPr>
                <w:b/>
                <w:szCs w:val="24"/>
              </w:rPr>
              <w:lastRenderedPageBreak/>
              <w:t>Equipe</w:t>
            </w:r>
            <w:r w:rsidRPr="00B9537D">
              <w:rPr>
                <w:b/>
                <w:szCs w:val="24"/>
              </w:rPr>
              <w:softHyphen/>
            </w:r>
            <w:r w:rsidRPr="00C80272">
              <w:rPr>
                <w:b/>
                <w:sz w:val="26"/>
                <w:szCs w:val="26"/>
              </w:rPr>
              <w:t>ments, véhicules et fournitures apportés par l’autorité contractante</w:t>
            </w:r>
          </w:p>
          <w:p w:rsidR="007168ED" w:rsidRPr="006E7449" w:rsidRDefault="007168ED" w:rsidP="00FE6B7C">
            <w:pPr>
              <w:tabs>
                <w:tab w:val="left" w:pos="360"/>
              </w:tabs>
              <w:ind w:left="360" w:hanging="360"/>
              <w:rPr>
                <w:b/>
                <w:sz w:val="26"/>
                <w:szCs w:val="26"/>
              </w:rPr>
            </w:pPr>
          </w:p>
        </w:tc>
        <w:tc>
          <w:tcPr>
            <w:tcW w:w="6858" w:type="dxa"/>
          </w:tcPr>
          <w:p w:rsidR="007168ED" w:rsidRPr="00723EC0" w:rsidRDefault="007168ED" w:rsidP="00FE6B7C">
            <w:pPr>
              <w:suppressAutoHyphens/>
              <w:overflowPunct w:val="0"/>
              <w:autoSpaceDE w:val="0"/>
              <w:autoSpaceDN w:val="0"/>
              <w:adjustRightInd w:val="0"/>
              <w:spacing w:before="120" w:after="120" w:line="276" w:lineRule="auto"/>
              <w:ind w:left="360" w:right="-72"/>
              <w:jc w:val="both"/>
              <w:textAlignment w:val="baseline"/>
              <w:rPr>
                <w:szCs w:val="24"/>
              </w:rPr>
            </w:pPr>
            <w:r w:rsidRPr="00B9537D">
              <w:rPr>
                <w:szCs w:val="24"/>
              </w:rPr>
              <w:t xml:space="preserve">Les équipements, véhicules et fournitures mis à la disposition du </w:t>
            </w:r>
            <w:r>
              <w:rPr>
                <w:szCs w:val="24"/>
              </w:rPr>
              <w:t>consultant</w:t>
            </w:r>
            <w:r w:rsidRPr="00B9537D">
              <w:rPr>
                <w:szCs w:val="24"/>
              </w:rPr>
              <w:t xml:space="preserve"> par l’autorité contractante ou achetés en tout ou en partie grâce à des fonds fournis par l’autorité contractante, seront propriété de l’autorité contractante et seront </w:t>
            </w:r>
            <w:r>
              <w:rPr>
                <w:szCs w:val="24"/>
              </w:rPr>
              <w:t xml:space="preserve">marqués et </w:t>
            </w:r>
            <w:r w:rsidRPr="00B9537D">
              <w:rPr>
                <w:szCs w:val="24"/>
              </w:rPr>
              <w:t xml:space="preserve">classés en conséquence. En cas de résiliation du marché ou à son achèvement, le </w:t>
            </w:r>
            <w:r>
              <w:rPr>
                <w:szCs w:val="24"/>
              </w:rPr>
              <w:t>consultant</w:t>
            </w:r>
            <w:r w:rsidRPr="00B9537D">
              <w:rPr>
                <w:szCs w:val="24"/>
              </w:rPr>
              <w:t xml:space="preserve"> remettra à l’autorité contractante un inventaire de ces équipements, véhicules et fournitures et les traitera conformément aux instructions de l’autorité contractante. Le </w:t>
            </w:r>
            <w:r>
              <w:rPr>
                <w:szCs w:val="24"/>
              </w:rPr>
              <w:t>consultant</w:t>
            </w:r>
            <w:r w:rsidRPr="00B9537D">
              <w:rPr>
                <w:szCs w:val="24"/>
              </w:rPr>
              <w:t>, sous réserve d'instructions écrites contraires de l’autorité contractante, prendra une assurance pour les équipements, véhicules et fournitures qui resteront valable aussi longtemps que ces biens resteront en sa possession, aux frais de l’autorité contractante et pour un montant égal à leur valeur de remplacement.</w:t>
            </w:r>
          </w:p>
          <w:p w:rsidR="007168ED" w:rsidRPr="00B9537D" w:rsidRDefault="007168ED" w:rsidP="00FE6B7C">
            <w:pPr>
              <w:suppressAutoHyphens/>
              <w:overflowPunct w:val="0"/>
              <w:autoSpaceDE w:val="0"/>
              <w:autoSpaceDN w:val="0"/>
              <w:adjustRightInd w:val="0"/>
              <w:spacing w:before="120" w:after="120" w:line="276" w:lineRule="auto"/>
              <w:ind w:left="360" w:right="-72"/>
              <w:jc w:val="both"/>
              <w:textAlignment w:val="baseline"/>
              <w:rPr>
                <w:szCs w:val="24"/>
              </w:rPr>
            </w:pPr>
            <w:r w:rsidRPr="00B9537D">
              <w:rPr>
                <w:szCs w:val="24"/>
              </w:rPr>
              <w:t xml:space="preserve">Les équipements et fournitures importés par le </w:t>
            </w:r>
            <w:r>
              <w:rPr>
                <w:szCs w:val="24"/>
              </w:rPr>
              <w:t>consultant</w:t>
            </w:r>
            <w:r w:rsidRPr="00B9537D">
              <w:rPr>
                <w:szCs w:val="24"/>
              </w:rPr>
              <w:t xml:space="preserve"> et son personnel au Bénin et utilisés soit aux fins de la mission ou aux fins d’usage personnel resteront </w:t>
            </w:r>
            <w:r>
              <w:rPr>
                <w:szCs w:val="24"/>
              </w:rPr>
              <w:t xml:space="preserve">la </w:t>
            </w:r>
            <w:r w:rsidRPr="00B9537D">
              <w:rPr>
                <w:szCs w:val="24"/>
              </w:rPr>
              <w:t xml:space="preserve">propriété du </w:t>
            </w:r>
            <w:r>
              <w:rPr>
                <w:szCs w:val="24"/>
              </w:rPr>
              <w:t>consultant</w:t>
            </w:r>
            <w:r w:rsidRPr="00B9537D">
              <w:rPr>
                <w:szCs w:val="24"/>
              </w:rPr>
              <w:t xml:space="preserve"> ou de son personnel, selon le cas.</w:t>
            </w:r>
          </w:p>
        </w:tc>
      </w:tr>
      <w:tr w:rsidR="007168ED" w:rsidRPr="006E7449" w:rsidTr="00FE6B7C">
        <w:tc>
          <w:tcPr>
            <w:tcW w:w="2250" w:type="dxa"/>
          </w:tcPr>
          <w:p w:rsidR="007168ED" w:rsidRPr="006E7449" w:rsidRDefault="007168ED" w:rsidP="00943416">
            <w:pPr>
              <w:numPr>
                <w:ilvl w:val="0"/>
                <w:numId w:val="64"/>
              </w:numPr>
              <w:tabs>
                <w:tab w:val="left" w:pos="360"/>
              </w:tabs>
              <w:rPr>
                <w:b/>
                <w:sz w:val="26"/>
                <w:szCs w:val="26"/>
              </w:rPr>
            </w:pPr>
            <w:r w:rsidRPr="00C80272">
              <w:rPr>
                <w:b/>
                <w:szCs w:val="24"/>
              </w:rPr>
              <w:t>Activités interdites au consultant</w:t>
            </w:r>
          </w:p>
        </w:tc>
        <w:tc>
          <w:tcPr>
            <w:tcW w:w="6858" w:type="dxa"/>
          </w:tcPr>
          <w:p w:rsidR="007168ED" w:rsidRPr="006E7449" w:rsidRDefault="007168ED" w:rsidP="00FE6B7C">
            <w:pPr>
              <w:jc w:val="both"/>
              <w:rPr>
                <w:sz w:val="26"/>
                <w:szCs w:val="26"/>
              </w:rPr>
            </w:pPr>
            <w:r w:rsidRPr="006E7449">
              <w:rPr>
                <w:sz w:val="26"/>
                <w:szCs w:val="26"/>
              </w:rPr>
              <w:t>Le consultant convient que, pendant la durée du présent contrat et après son expiration, ni lui-même ni toute entité qui lui est affiliée ne seront autorisés à fournir des biens, travaux, ou services (autres que les prestations et toute prolongation de celles-ci) pour tout projet qui résulterait desdites prestations ou lui serait étroitement lié.</w:t>
            </w:r>
          </w:p>
          <w:p w:rsidR="007168ED" w:rsidRPr="006E7449" w:rsidRDefault="007168ED" w:rsidP="00FE6B7C">
            <w:pPr>
              <w:jc w:val="both"/>
              <w:rPr>
                <w:sz w:val="26"/>
                <w:szCs w:val="26"/>
              </w:rPr>
            </w:pPr>
          </w:p>
        </w:tc>
      </w:tr>
      <w:tr w:rsidR="007168ED" w:rsidRPr="006E7449" w:rsidTr="00FE6B7C">
        <w:tc>
          <w:tcPr>
            <w:tcW w:w="2250" w:type="dxa"/>
          </w:tcPr>
          <w:p w:rsidR="007168ED" w:rsidRPr="006E7449" w:rsidRDefault="007168ED" w:rsidP="00943416">
            <w:pPr>
              <w:numPr>
                <w:ilvl w:val="0"/>
                <w:numId w:val="64"/>
              </w:numPr>
              <w:tabs>
                <w:tab w:val="left" w:pos="360"/>
              </w:tabs>
              <w:rPr>
                <w:b/>
                <w:sz w:val="26"/>
                <w:szCs w:val="26"/>
              </w:rPr>
            </w:pPr>
            <w:r w:rsidRPr="006E7449">
              <w:rPr>
                <w:b/>
                <w:sz w:val="26"/>
                <w:szCs w:val="26"/>
              </w:rPr>
              <w:t>Assurance</w:t>
            </w:r>
            <w:r w:rsidR="0038024A">
              <w:rPr>
                <w:b/>
                <w:sz w:val="26"/>
                <w:szCs w:val="26"/>
              </w:rPr>
              <w:t>s</w:t>
            </w:r>
          </w:p>
        </w:tc>
        <w:tc>
          <w:tcPr>
            <w:tcW w:w="6858" w:type="dxa"/>
          </w:tcPr>
          <w:p w:rsidR="007168ED" w:rsidRDefault="007168ED" w:rsidP="00FE6B7C">
            <w:pPr>
              <w:jc w:val="both"/>
              <w:rPr>
                <w:sz w:val="26"/>
                <w:szCs w:val="26"/>
              </w:rPr>
            </w:pPr>
            <w:r w:rsidRPr="006E7449">
              <w:rPr>
                <w:sz w:val="26"/>
                <w:szCs w:val="26"/>
              </w:rPr>
              <w:t>Le consultant prend toute mesure appropriée pour s’assurer.</w:t>
            </w:r>
          </w:p>
          <w:p w:rsidR="007168ED" w:rsidRPr="00E545B1" w:rsidRDefault="007168ED" w:rsidP="00FE6B7C">
            <w:pPr>
              <w:spacing w:before="120" w:after="120" w:line="276" w:lineRule="auto"/>
              <w:jc w:val="both"/>
              <w:rPr>
                <w:sz w:val="26"/>
                <w:szCs w:val="26"/>
              </w:rPr>
            </w:pPr>
            <w:r w:rsidRPr="00E545B1">
              <w:rPr>
                <w:sz w:val="26"/>
                <w:szCs w:val="26"/>
              </w:rPr>
              <w:t>Les risques et montants couverts par les assurances sont les suivants :</w:t>
            </w:r>
          </w:p>
          <w:p w:rsidR="007168ED" w:rsidRPr="00E545B1" w:rsidRDefault="007168ED" w:rsidP="00943416">
            <w:pPr>
              <w:pStyle w:val="Paragraphedeliste"/>
              <w:numPr>
                <w:ilvl w:val="0"/>
                <w:numId w:val="28"/>
              </w:numPr>
              <w:spacing w:before="120" w:after="120" w:line="276" w:lineRule="auto"/>
              <w:contextualSpacing/>
              <w:jc w:val="both"/>
              <w:rPr>
                <w:sz w:val="26"/>
                <w:szCs w:val="26"/>
              </w:rPr>
            </w:pPr>
            <w:r w:rsidRPr="00E545B1">
              <w:rPr>
                <w:sz w:val="26"/>
                <w:szCs w:val="26"/>
              </w:rPr>
              <w:t>assurance automobile au tiers pour les véhicules utilisés par le consultant, sous-traitants et leur personnel, au Bénin, pour une couverture minimum de [</w:t>
            </w:r>
            <w:r w:rsidRPr="00E545B1">
              <w:rPr>
                <w:i/>
                <w:sz w:val="26"/>
                <w:szCs w:val="26"/>
              </w:rPr>
              <w:t>montant en FCFA</w:t>
            </w:r>
            <w:r w:rsidRPr="00E545B1">
              <w:rPr>
                <w:sz w:val="26"/>
                <w:szCs w:val="26"/>
              </w:rPr>
              <w:t>];</w:t>
            </w:r>
          </w:p>
          <w:p w:rsidR="007168ED" w:rsidRPr="00E545B1" w:rsidRDefault="007168ED" w:rsidP="00943416">
            <w:pPr>
              <w:pStyle w:val="Paragraphedeliste"/>
              <w:numPr>
                <w:ilvl w:val="0"/>
                <w:numId w:val="28"/>
              </w:numPr>
              <w:spacing w:before="120" w:after="120" w:line="276" w:lineRule="auto"/>
              <w:contextualSpacing/>
              <w:jc w:val="both"/>
              <w:rPr>
                <w:sz w:val="26"/>
                <w:szCs w:val="26"/>
              </w:rPr>
            </w:pPr>
            <w:r w:rsidRPr="00E545B1">
              <w:rPr>
                <w:sz w:val="26"/>
                <w:szCs w:val="26"/>
              </w:rPr>
              <w:t>assurance au tiers, pour une couverture minimum de [</w:t>
            </w:r>
            <w:r w:rsidRPr="00E545B1">
              <w:rPr>
                <w:i/>
                <w:sz w:val="26"/>
                <w:szCs w:val="26"/>
              </w:rPr>
              <w:t>montant en FCFA</w:t>
            </w:r>
            <w:r w:rsidRPr="00E545B1">
              <w:rPr>
                <w:sz w:val="26"/>
                <w:szCs w:val="26"/>
              </w:rPr>
              <w:t>];</w:t>
            </w:r>
          </w:p>
          <w:p w:rsidR="007168ED" w:rsidRPr="00E545B1" w:rsidRDefault="007168ED" w:rsidP="00943416">
            <w:pPr>
              <w:pStyle w:val="Paragraphedeliste"/>
              <w:numPr>
                <w:ilvl w:val="0"/>
                <w:numId w:val="28"/>
              </w:numPr>
              <w:spacing w:before="120" w:after="120" w:line="276" w:lineRule="auto"/>
              <w:contextualSpacing/>
              <w:jc w:val="both"/>
              <w:rPr>
                <w:sz w:val="26"/>
                <w:szCs w:val="26"/>
              </w:rPr>
            </w:pPr>
            <w:r w:rsidRPr="00E545B1">
              <w:rPr>
                <w:sz w:val="26"/>
                <w:szCs w:val="26"/>
              </w:rPr>
              <w:t>assurance professionnelle, pour une couverture minimum de [</w:t>
            </w:r>
            <w:r w:rsidRPr="00E545B1">
              <w:rPr>
                <w:i/>
                <w:sz w:val="26"/>
                <w:szCs w:val="26"/>
              </w:rPr>
              <w:t>montant en FCFA</w:t>
            </w:r>
            <w:r w:rsidRPr="00E545B1">
              <w:rPr>
                <w:sz w:val="26"/>
                <w:szCs w:val="26"/>
              </w:rPr>
              <w:t>];</w:t>
            </w:r>
          </w:p>
          <w:p w:rsidR="007168ED" w:rsidRPr="00E545B1" w:rsidRDefault="007168ED" w:rsidP="00943416">
            <w:pPr>
              <w:pStyle w:val="Paragraphedeliste"/>
              <w:numPr>
                <w:ilvl w:val="0"/>
                <w:numId w:val="28"/>
              </w:numPr>
              <w:spacing w:before="120" w:after="120" w:line="276" w:lineRule="auto"/>
              <w:contextualSpacing/>
              <w:jc w:val="both"/>
              <w:rPr>
                <w:sz w:val="26"/>
                <w:szCs w:val="26"/>
              </w:rPr>
            </w:pPr>
            <w:r w:rsidRPr="00E545B1">
              <w:rPr>
                <w:sz w:val="26"/>
                <w:szCs w:val="26"/>
              </w:rPr>
              <w:t xml:space="preserve">assurance patronale et contre les accidents de travail </w:t>
            </w:r>
            <w:r w:rsidRPr="00E545B1">
              <w:rPr>
                <w:sz w:val="26"/>
                <w:szCs w:val="26"/>
              </w:rPr>
              <w:lastRenderedPageBreak/>
              <w:t>couvrant le personnel du consultant et de ses sous-traitants, conformément aux dispositions légales en vigueur et, pour ce qui est du personnel, assurance vie, maladie, voyage ou autres; et</w:t>
            </w:r>
          </w:p>
          <w:p w:rsidR="007168ED" w:rsidRPr="00E545B1" w:rsidRDefault="007168ED" w:rsidP="00943416">
            <w:pPr>
              <w:pStyle w:val="Paragraphedeliste"/>
              <w:numPr>
                <w:ilvl w:val="0"/>
                <w:numId w:val="28"/>
              </w:numPr>
              <w:spacing w:before="120" w:after="120" w:line="276" w:lineRule="auto"/>
              <w:contextualSpacing/>
              <w:jc w:val="both"/>
              <w:rPr>
                <w:sz w:val="26"/>
                <w:szCs w:val="26"/>
              </w:rPr>
            </w:pPr>
            <w:r w:rsidRPr="00E545B1">
              <w:rPr>
                <w:sz w:val="26"/>
                <w:szCs w:val="26"/>
              </w:rPr>
              <w:t>assurance contre les pertes ou dommages subis par (i) les équipements financés en totalité ou en partie au titre du présent marché, (ii) les biens utilisés par le consultant pour la fourniture des prestations, et (iii) les documents préparés par le consultant pour l’exécution des prestations.</w:t>
            </w:r>
          </w:p>
          <w:p w:rsidR="007168ED" w:rsidRDefault="007168ED" w:rsidP="0038024A">
            <w:pPr>
              <w:tabs>
                <w:tab w:val="left" w:pos="720"/>
                <w:tab w:val="left" w:pos="1080"/>
                <w:tab w:val="left" w:pos="1350"/>
              </w:tabs>
              <w:jc w:val="both"/>
              <w:rPr>
                <w:sz w:val="26"/>
                <w:szCs w:val="26"/>
              </w:rPr>
            </w:pPr>
            <w:r w:rsidRPr="00E545B1">
              <w:rPr>
                <w:b/>
                <w:sz w:val="26"/>
                <w:szCs w:val="26"/>
              </w:rPr>
              <w:t>Note: Supprimer tout alinéa inutile.</w:t>
            </w:r>
          </w:p>
          <w:p w:rsidR="0038024A" w:rsidRPr="0038024A" w:rsidRDefault="0038024A" w:rsidP="0038024A">
            <w:pPr>
              <w:tabs>
                <w:tab w:val="left" w:pos="720"/>
                <w:tab w:val="left" w:pos="1080"/>
                <w:tab w:val="left" w:pos="1350"/>
              </w:tabs>
              <w:jc w:val="both"/>
              <w:rPr>
                <w:sz w:val="8"/>
                <w:szCs w:val="26"/>
              </w:rPr>
            </w:pPr>
          </w:p>
        </w:tc>
      </w:tr>
      <w:tr w:rsidR="007168ED" w:rsidRPr="006E7449" w:rsidTr="00FE6B7C">
        <w:tc>
          <w:tcPr>
            <w:tcW w:w="2250" w:type="dxa"/>
          </w:tcPr>
          <w:p w:rsidR="007168ED" w:rsidRPr="006E7449" w:rsidRDefault="007168ED" w:rsidP="0038024A">
            <w:pPr>
              <w:numPr>
                <w:ilvl w:val="0"/>
                <w:numId w:val="64"/>
              </w:numPr>
              <w:tabs>
                <w:tab w:val="left" w:pos="360"/>
              </w:tabs>
              <w:ind w:left="470" w:hanging="357"/>
              <w:rPr>
                <w:b/>
                <w:sz w:val="26"/>
                <w:szCs w:val="26"/>
              </w:rPr>
            </w:pPr>
            <w:r w:rsidRPr="006E7449">
              <w:rPr>
                <w:b/>
                <w:sz w:val="26"/>
                <w:szCs w:val="26"/>
              </w:rPr>
              <w:lastRenderedPageBreak/>
              <w:tab/>
              <w:t>Transfert</w:t>
            </w:r>
            <w:r>
              <w:rPr>
                <w:b/>
                <w:sz w:val="26"/>
                <w:szCs w:val="26"/>
              </w:rPr>
              <w:t xml:space="preserve"> et sous-traitance</w:t>
            </w:r>
          </w:p>
        </w:tc>
        <w:tc>
          <w:tcPr>
            <w:tcW w:w="6858" w:type="dxa"/>
          </w:tcPr>
          <w:p w:rsidR="007168ED" w:rsidRPr="006E7449" w:rsidRDefault="007168ED" w:rsidP="00FE6B7C">
            <w:pPr>
              <w:jc w:val="both"/>
              <w:rPr>
                <w:sz w:val="26"/>
                <w:szCs w:val="26"/>
              </w:rPr>
            </w:pPr>
            <w:r w:rsidRPr="006E7449">
              <w:rPr>
                <w:sz w:val="26"/>
                <w:szCs w:val="26"/>
              </w:rPr>
              <w:t>Le consultant ne</w:t>
            </w:r>
            <w:r>
              <w:rPr>
                <w:sz w:val="26"/>
                <w:szCs w:val="26"/>
              </w:rPr>
              <w:t xml:space="preserve"> pourra céder,</w:t>
            </w:r>
            <w:r w:rsidRPr="006E7449">
              <w:rPr>
                <w:sz w:val="26"/>
                <w:szCs w:val="26"/>
              </w:rPr>
              <w:t xml:space="preserve"> ni sous-traiter le présent contrat ou l’un quelconque de ses éléments sans l’approbation écrite préalable </w:t>
            </w:r>
            <w:r>
              <w:rPr>
                <w:sz w:val="26"/>
                <w:szCs w:val="26"/>
              </w:rPr>
              <w:t>de l’autorité contractante</w:t>
            </w:r>
            <w:r w:rsidRPr="006E7449">
              <w:rPr>
                <w:sz w:val="26"/>
                <w:szCs w:val="26"/>
              </w:rPr>
              <w:t>.</w:t>
            </w:r>
          </w:p>
          <w:p w:rsidR="007168ED" w:rsidRPr="006E7449" w:rsidRDefault="007168ED" w:rsidP="00FE6B7C">
            <w:pPr>
              <w:jc w:val="both"/>
              <w:rPr>
                <w:sz w:val="26"/>
                <w:szCs w:val="26"/>
              </w:rPr>
            </w:pPr>
          </w:p>
        </w:tc>
      </w:tr>
      <w:tr w:rsidR="007168ED" w:rsidRPr="006E7449" w:rsidTr="00FE6B7C">
        <w:tc>
          <w:tcPr>
            <w:tcW w:w="2250" w:type="dxa"/>
          </w:tcPr>
          <w:p w:rsidR="007168ED" w:rsidRPr="006E7449" w:rsidRDefault="007168ED" w:rsidP="0038024A">
            <w:pPr>
              <w:numPr>
                <w:ilvl w:val="0"/>
                <w:numId w:val="64"/>
              </w:numPr>
              <w:tabs>
                <w:tab w:val="left" w:pos="360"/>
              </w:tabs>
              <w:ind w:left="470" w:hanging="357"/>
              <w:rPr>
                <w:b/>
                <w:sz w:val="26"/>
                <w:szCs w:val="26"/>
              </w:rPr>
            </w:pPr>
            <w:r w:rsidRPr="006E7449">
              <w:rPr>
                <w:b/>
                <w:sz w:val="26"/>
                <w:szCs w:val="26"/>
              </w:rPr>
              <w:t>Droit applicable et cangue du contrat</w:t>
            </w:r>
          </w:p>
          <w:p w:rsidR="007168ED" w:rsidRPr="006E7449" w:rsidRDefault="007168ED" w:rsidP="00FE6B7C">
            <w:pPr>
              <w:tabs>
                <w:tab w:val="left" w:pos="360"/>
              </w:tabs>
              <w:ind w:left="360" w:hanging="360"/>
              <w:rPr>
                <w:b/>
                <w:sz w:val="26"/>
                <w:szCs w:val="26"/>
              </w:rPr>
            </w:pPr>
          </w:p>
        </w:tc>
        <w:tc>
          <w:tcPr>
            <w:tcW w:w="6858" w:type="dxa"/>
          </w:tcPr>
          <w:p w:rsidR="007168ED" w:rsidRPr="006E7449" w:rsidRDefault="007168ED" w:rsidP="00FE6B7C">
            <w:pPr>
              <w:jc w:val="both"/>
              <w:rPr>
                <w:sz w:val="26"/>
                <w:szCs w:val="26"/>
              </w:rPr>
            </w:pPr>
            <w:r w:rsidRPr="006E7449">
              <w:rPr>
                <w:sz w:val="26"/>
                <w:szCs w:val="26"/>
              </w:rPr>
              <w:t>Le contrat est soumis au droit béninois et la langue du contrat est le français.</w:t>
            </w:r>
          </w:p>
        </w:tc>
      </w:tr>
      <w:tr w:rsidR="007168ED" w:rsidRPr="006E7449" w:rsidTr="00FE6B7C">
        <w:tc>
          <w:tcPr>
            <w:tcW w:w="2250" w:type="dxa"/>
          </w:tcPr>
          <w:p w:rsidR="007168ED" w:rsidRPr="006E7449" w:rsidRDefault="007168ED" w:rsidP="0038024A">
            <w:pPr>
              <w:numPr>
                <w:ilvl w:val="0"/>
                <w:numId w:val="64"/>
              </w:numPr>
              <w:tabs>
                <w:tab w:val="left" w:pos="360"/>
              </w:tabs>
              <w:ind w:left="470" w:hanging="357"/>
              <w:rPr>
                <w:b/>
                <w:sz w:val="26"/>
                <w:szCs w:val="26"/>
              </w:rPr>
            </w:pPr>
            <w:r w:rsidRPr="006E7449">
              <w:rPr>
                <w:b/>
                <w:sz w:val="26"/>
                <w:szCs w:val="26"/>
              </w:rPr>
              <w:t xml:space="preserve">Règlement des différends </w:t>
            </w:r>
          </w:p>
        </w:tc>
        <w:tc>
          <w:tcPr>
            <w:tcW w:w="6858" w:type="dxa"/>
          </w:tcPr>
          <w:p w:rsidR="007168ED" w:rsidRPr="006E7449" w:rsidRDefault="007168ED" w:rsidP="00FE6B7C">
            <w:pPr>
              <w:spacing w:after="200"/>
              <w:jc w:val="both"/>
              <w:rPr>
                <w:sz w:val="26"/>
                <w:szCs w:val="26"/>
              </w:rPr>
            </w:pPr>
            <w:r w:rsidRPr="006E7449">
              <w:rPr>
                <w:sz w:val="26"/>
                <w:szCs w:val="26"/>
              </w:rPr>
              <w:t xml:space="preserve">Les parties conviennent qu’il est </w:t>
            </w:r>
            <w:r>
              <w:rPr>
                <w:sz w:val="26"/>
                <w:szCs w:val="26"/>
              </w:rPr>
              <w:t>important</w:t>
            </w:r>
            <w:r w:rsidRPr="006E7449">
              <w:rPr>
                <w:sz w:val="26"/>
                <w:szCs w:val="26"/>
              </w:rPr>
              <w:t xml:space="preserve"> d’éviter les différends ou de les régler le plus rapidement possible pour garantir le bon déroulement et le succès de la prestation. Les parties feront de leur mieux pour régler à l’amiable les différends qui pourraient surgir de l’exécution du présent marché ou de son interprétation.</w:t>
            </w:r>
          </w:p>
          <w:p w:rsidR="007168ED" w:rsidRPr="006E7449" w:rsidRDefault="007168ED" w:rsidP="00FE6B7C">
            <w:pPr>
              <w:tabs>
                <w:tab w:val="left" w:pos="1440"/>
              </w:tabs>
              <w:spacing w:after="200"/>
              <w:ind w:right="-72"/>
              <w:jc w:val="both"/>
              <w:rPr>
                <w:sz w:val="26"/>
                <w:szCs w:val="26"/>
              </w:rPr>
            </w:pPr>
            <w:r w:rsidRPr="006E7449">
              <w:rPr>
                <w:sz w:val="26"/>
                <w:szCs w:val="26"/>
              </w:rPr>
              <w:t xml:space="preserve">Si les parties n’ont pas réussi à résoudre leur différend à l’amiable, le litige sera soumis à une juridiction béninoise compétente ou à une instance arbitrale à l’initiative de l’autorité contractante ou du titulaire. </w:t>
            </w:r>
          </w:p>
          <w:p w:rsidR="007168ED" w:rsidRDefault="007168ED" w:rsidP="00FE6B7C">
            <w:pPr>
              <w:spacing w:after="200"/>
              <w:jc w:val="both"/>
              <w:rPr>
                <w:sz w:val="26"/>
                <w:szCs w:val="26"/>
              </w:rPr>
            </w:pPr>
            <w:r w:rsidRPr="006E7449">
              <w:rPr>
                <w:sz w:val="26"/>
                <w:szCs w:val="26"/>
              </w:rPr>
              <w:t>Nonobstant toute référence au titre du recours contentieux, les parties continueront de réaliser leurs obligations contractuelles respectives, à moins qu’elles n’en décident autrement d’un commun accord, et l’autorité contractante paiera au consultant toute somme qui lui sera due.</w:t>
            </w:r>
          </w:p>
          <w:p w:rsidR="007168ED" w:rsidRPr="006E7449" w:rsidRDefault="007168ED" w:rsidP="00FE6B7C">
            <w:pPr>
              <w:spacing w:after="200"/>
              <w:jc w:val="both"/>
              <w:rPr>
                <w:sz w:val="26"/>
                <w:szCs w:val="26"/>
              </w:rPr>
            </w:pPr>
            <w:r w:rsidRPr="00AF1F60">
              <w:rPr>
                <w:sz w:val="26"/>
                <w:szCs w:val="26"/>
              </w:rPr>
              <w:t xml:space="preserve">Si l’entrée en vigueur du marché n’est survenue dans les quinze (15) mois suivant la date de la lettre d’attribution, chaque partie est libre de dénoncer le marché pour défaut d’entrée en vigueur </w:t>
            </w:r>
            <w:r w:rsidRPr="00AF1F60">
              <w:rPr>
                <w:sz w:val="26"/>
                <w:szCs w:val="26"/>
              </w:rPr>
              <w:lastRenderedPageBreak/>
              <w:t>à l’ARMP</w:t>
            </w:r>
            <w:r w:rsidR="00AF1F60">
              <w:rPr>
                <w:sz w:val="26"/>
                <w:szCs w:val="26"/>
              </w:rPr>
              <w:t>.</w:t>
            </w:r>
          </w:p>
          <w:p w:rsidR="007168ED" w:rsidRPr="006E7449" w:rsidRDefault="007168ED" w:rsidP="00FE6B7C">
            <w:pPr>
              <w:tabs>
                <w:tab w:val="left" w:pos="0"/>
                <w:tab w:val="left" w:pos="720"/>
                <w:tab w:val="left" w:pos="1080"/>
              </w:tabs>
              <w:jc w:val="both"/>
              <w:rPr>
                <w:sz w:val="26"/>
                <w:szCs w:val="26"/>
              </w:rPr>
            </w:pPr>
          </w:p>
        </w:tc>
      </w:tr>
    </w:tbl>
    <w:p w:rsidR="007168ED" w:rsidRPr="006E7449" w:rsidRDefault="007168ED" w:rsidP="007168ED">
      <w:pPr>
        <w:tabs>
          <w:tab w:val="left" w:pos="0"/>
          <w:tab w:val="left" w:pos="720"/>
          <w:tab w:val="left" w:pos="1080"/>
        </w:tabs>
        <w:jc w:val="both"/>
        <w:rPr>
          <w:sz w:val="26"/>
          <w:szCs w:val="26"/>
        </w:rPr>
      </w:pPr>
    </w:p>
    <w:p w:rsidR="007168ED" w:rsidRDefault="007168ED" w:rsidP="007168ED">
      <w:pPr>
        <w:rPr>
          <w:sz w:val="26"/>
          <w:szCs w:val="26"/>
        </w:rPr>
      </w:pPr>
    </w:p>
    <w:p w:rsidR="007168ED" w:rsidRDefault="007168ED" w:rsidP="0038024A">
      <w:r>
        <w:rPr>
          <w:sz w:val="26"/>
          <w:szCs w:val="26"/>
        </w:rPr>
        <w:t>Ville, le____________</w:t>
      </w:r>
      <w:r w:rsidRPr="006E7449">
        <w:rPr>
          <w:sz w:val="26"/>
          <w:szCs w:val="26"/>
        </w:rPr>
        <w:br w:type="page"/>
      </w:r>
    </w:p>
    <w:p w:rsidR="007168ED" w:rsidRPr="006E7449" w:rsidRDefault="007168ED" w:rsidP="007168ED">
      <w:pPr>
        <w:tabs>
          <w:tab w:val="left" w:pos="0"/>
          <w:tab w:val="left" w:pos="720"/>
          <w:tab w:val="left" w:pos="1080"/>
        </w:tabs>
        <w:jc w:val="center"/>
        <w:rPr>
          <w:sz w:val="26"/>
          <w:szCs w:val="26"/>
        </w:rPr>
      </w:pPr>
      <w:r w:rsidRPr="006E7449">
        <w:rPr>
          <w:b/>
          <w:sz w:val="26"/>
          <w:szCs w:val="26"/>
        </w:rPr>
        <w:lastRenderedPageBreak/>
        <w:t>LISTE DES ANNEXES</w:t>
      </w:r>
    </w:p>
    <w:p w:rsidR="007168ED" w:rsidRPr="006E7449" w:rsidRDefault="007168ED" w:rsidP="007168ED">
      <w:pPr>
        <w:tabs>
          <w:tab w:val="left" w:pos="0"/>
          <w:tab w:val="left" w:pos="720"/>
          <w:tab w:val="left" w:pos="1080"/>
        </w:tabs>
        <w:jc w:val="center"/>
        <w:rPr>
          <w:sz w:val="26"/>
          <w:szCs w:val="26"/>
        </w:rPr>
      </w:pPr>
    </w:p>
    <w:p w:rsidR="007168ED" w:rsidRPr="006E7449" w:rsidRDefault="007168ED" w:rsidP="007168ED">
      <w:pPr>
        <w:tabs>
          <w:tab w:val="left" w:pos="0"/>
          <w:tab w:val="left" w:pos="720"/>
          <w:tab w:val="left" w:pos="1080"/>
        </w:tabs>
        <w:jc w:val="both"/>
        <w:rPr>
          <w:sz w:val="26"/>
          <w:szCs w:val="26"/>
        </w:rPr>
      </w:pPr>
      <w:r w:rsidRPr="006E7449">
        <w:rPr>
          <w:sz w:val="26"/>
          <w:szCs w:val="26"/>
        </w:rPr>
        <w:t>Annexe A :</w:t>
      </w:r>
      <w:r w:rsidRPr="006E7449">
        <w:rPr>
          <w:sz w:val="26"/>
          <w:szCs w:val="26"/>
        </w:rPr>
        <w:tab/>
        <w:t>Termes de référence et étendue des prestations</w:t>
      </w:r>
    </w:p>
    <w:p w:rsidR="007168ED" w:rsidRPr="006E7449" w:rsidRDefault="007168ED" w:rsidP="007168ED">
      <w:pPr>
        <w:tabs>
          <w:tab w:val="left" w:pos="0"/>
          <w:tab w:val="left" w:pos="720"/>
          <w:tab w:val="left" w:pos="1080"/>
        </w:tabs>
        <w:jc w:val="both"/>
        <w:rPr>
          <w:sz w:val="26"/>
          <w:szCs w:val="26"/>
        </w:rPr>
      </w:pPr>
    </w:p>
    <w:p w:rsidR="007168ED" w:rsidRPr="006E7449" w:rsidRDefault="007168ED" w:rsidP="007168ED">
      <w:pPr>
        <w:tabs>
          <w:tab w:val="left" w:pos="0"/>
          <w:tab w:val="left" w:pos="720"/>
          <w:tab w:val="left" w:pos="1080"/>
        </w:tabs>
        <w:jc w:val="both"/>
        <w:rPr>
          <w:sz w:val="26"/>
          <w:szCs w:val="26"/>
        </w:rPr>
      </w:pPr>
      <w:r w:rsidRPr="006E7449">
        <w:rPr>
          <w:sz w:val="26"/>
          <w:szCs w:val="26"/>
        </w:rPr>
        <w:t>Annexe B :</w:t>
      </w:r>
      <w:r w:rsidRPr="006E7449">
        <w:rPr>
          <w:sz w:val="26"/>
          <w:szCs w:val="26"/>
        </w:rPr>
        <w:tab/>
        <w:t>Personnel du consultant</w:t>
      </w:r>
    </w:p>
    <w:p w:rsidR="007168ED" w:rsidRPr="006E7449" w:rsidRDefault="007168ED" w:rsidP="007168ED">
      <w:pPr>
        <w:tabs>
          <w:tab w:val="left" w:pos="0"/>
          <w:tab w:val="left" w:pos="720"/>
          <w:tab w:val="left" w:pos="1080"/>
        </w:tabs>
        <w:jc w:val="both"/>
        <w:rPr>
          <w:sz w:val="26"/>
          <w:szCs w:val="26"/>
        </w:rPr>
      </w:pPr>
    </w:p>
    <w:p w:rsidR="007168ED" w:rsidRDefault="007168ED" w:rsidP="007168ED">
      <w:pPr>
        <w:tabs>
          <w:tab w:val="left" w:pos="0"/>
          <w:tab w:val="left" w:pos="720"/>
          <w:tab w:val="left" w:pos="1080"/>
        </w:tabs>
        <w:jc w:val="both"/>
        <w:rPr>
          <w:sz w:val="26"/>
          <w:szCs w:val="26"/>
        </w:rPr>
      </w:pPr>
      <w:r w:rsidRPr="006E7449">
        <w:rPr>
          <w:sz w:val="26"/>
          <w:szCs w:val="26"/>
        </w:rPr>
        <w:t>Annexe C :</w:t>
      </w:r>
      <w:r w:rsidRPr="006E7449">
        <w:rPr>
          <w:sz w:val="26"/>
          <w:szCs w:val="26"/>
        </w:rPr>
        <w:tab/>
        <w:t>Obligations du consultant en matière d’établissement de rapports</w:t>
      </w:r>
    </w:p>
    <w:p w:rsidR="007168ED" w:rsidRPr="00E545B1" w:rsidRDefault="007168ED" w:rsidP="007168ED">
      <w:pPr>
        <w:tabs>
          <w:tab w:val="left" w:pos="2160"/>
          <w:tab w:val="left" w:pos="7200"/>
          <w:tab w:val="left" w:pos="7740"/>
        </w:tabs>
      </w:pPr>
      <w:r w:rsidRPr="00E545B1">
        <w:t>Annexe D:</w:t>
      </w:r>
      <w:r w:rsidRPr="00E545B1">
        <w:tab/>
        <w:t>Ventilation du prix du marché</w:t>
      </w:r>
      <w:r w:rsidRPr="00E545B1">
        <w:tab/>
      </w:r>
    </w:p>
    <w:p w:rsidR="007168ED" w:rsidRDefault="007168ED" w:rsidP="007168ED">
      <w:pPr>
        <w:tabs>
          <w:tab w:val="left" w:pos="0"/>
          <w:tab w:val="left" w:pos="720"/>
          <w:tab w:val="left" w:pos="1080"/>
        </w:tabs>
        <w:jc w:val="both"/>
      </w:pPr>
    </w:p>
    <w:p w:rsidR="007168ED" w:rsidRDefault="007168ED" w:rsidP="007168ED">
      <w:pPr>
        <w:tabs>
          <w:tab w:val="left" w:pos="0"/>
          <w:tab w:val="left" w:pos="720"/>
          <w:tab w:val="left" w:pos="1080"/>
        </w:tabs>
        <w:jc w:val="both"/>
        <w:rPr>
          <w:sz w:val="26"/>
          <w:szCs w:val="26"/>
        </w:rPr>
      </w:pPr>
      <w:r w:rsidRPr="00E545B1">
        <w:t>Annexe E :</w:t>
      </w:r>
      <w:r w:rsidRPr="00E545B1">
        <w:tab/>
        <w:t>Services et installations fournis par l’autorité contractante</w:t>
      </w:r>
    </w:p>
    <w:p w:rsidR="007168ED" w:rsidRDefault="007168ED" w:rsidP="007168ED">
      <w:pPr>
        <w:tabs>
          <w:tab w:val="left" w:pos="0"/>
          <w:tab w:val="left" w:pos="720"/>
          <w:tab w:val="left" w:pos="1080"/>
        </w:tabs>
        <w:jc w:val="both"/>
        <w:rPr>
          <w:sz w:val="26"/>
          <w:szCs w:val="26"/>
        </w:rPr>
      </w:pPr>
      <w:r>
        <w:rPr>
          <w:sz w:val="26"/>
          <w:szCs w:val="26"/>
        </w:rPr>
        <w:t>Annexe F :</w:t>
      </w:r>
      <w:r>
        <w:rPr>
          <w:sz w:val="26"/>
          <w:szCs w:val="26"/>
        </w:rPr>
        <w:tab/>
        <w:t>Modèles de garantie de remboursement d’avance</w:t>
      </w:r>
    </w:p>
    <w:p w:rsidR="007168ED" w:rsidRDefault="007168ED" w:rsidP="007168ED">
      <w:pPr>
        <w:tabs>
          <w:tab w:val="left" w:pos="0"/>
          <w:tab w:val="left" w:pos="720"/>
          <w:tab w:val="left" w:pos="1080"/>
        </w:tabs>
        <w:jc w:val="both"/>
        <w:rPr>
          <w:sz w:val="26"/>
          <w:szCs w:val="26"/>
        </w:rPr>
      </w:pPr>
    </w:p>
    <w:p w:rsidR="007168ED" w:rsidRPr="00C80272" w:rsidRDefault="007168ED" w:rsidP="007168ED">
      <w:pPr>
        <w:tabs>
          <w:tab w:val="left" w:pos="0"/>
          <w:tab w:val="left" w:pos="720"/>
          <w:tab w:val="left" w:pos="1080"/>
        </w:tabs>
        <w:jc w:val="both"/>
        <w:rPr>
          <w:sz w:val="26"/>
          <w:szCs w:val="26"/>
        </w:rPr>
      </w:pPr>
      <w:r w:rsidRPr="00C80272">
        <w:rPr>
          <w:sz w:val="26"/>
          <w:szCs w:val="26"/>
        </w:rPr>
        <w:t>Annexe G – Code de conduite (ESHS)</w:t>
      </w:r>
    </w:p>
    <w:p w:rsidR="007168ED" w:rsidRPr="006E7449" w:rsidRDefault="007168ED" w:rsidP="007168ED">
      <w:pPr>
        <w:tabs>
          <w:tab w:val="left" w:pos="0"/>
          <w:tab w:val="left" w:pos="720"/>
          <w:tab w:val="left" w:pos="1080"/>
        </w:tabs>
        <w:jc w:val="both"/>
        <w:rPr>
          <w:sz w:val="26"/>
          <w:szCs w:val="26"/>
        </w:rPr>
      </w:pPr>
    </w:p>
    <w:p w:rsidR="007168ED" w:rsidRPr="006E7449" w:rsidRDefault="007168ED" w:rsidP="007168ED">
      <w:pPr>
        <w:tabs>
          <w:tab w:val="left" w:pos="0"/>
          <w:tab w:val="left" w:pos="720"/>
          <w:tab w:val="left" w:pos="1080"/>
        </w:tabs>
        <w:jc w:val="both"/>
        <w:rPr>
          <w:sz w:val="26"/>
          <w:szCs w:val="26"/>
        </w:rPr>
      </w:pPr>
    </w:p>
    <w:p w:rsidR="007168ED" w:rsidRPr="006E7449" w:rsidRDefault="007168ED" w:rsidP="0038024A">
      <w:pPr>
        <w:pStyle w:val="A2-heading2"/>
        <w:jc w:val="both"/>
        <w:rPr>
          <w:rFonts w:ascii="Times New Roman" w:hAnsi="Times New Roman"/>
          <w:sz w:val="26"/>
          <w:szCs w:val="26"/>
        </w:rPr>
      </w:pPr>
      <w:r w:rsidRPr="006E7449">
        <w:rPr>
          <w:rFonts w:ascii="Times New Roman" w:hAnsi="Times New Roman"/>
          <w:sz w:val="26"/>
          <w:szCs w:val="26"/>
        </w:rPr>
        <w:t xml:space="preserve">Annexe A— Termes de référence </w:t>
      </w:r>
    </w:p>
    <w:p w:rsidR="007168ED" w:rsidRPr="006E7449" w:rsidRDefault="007168ED" w:rsidP="007168ED">
      <w:pPr>
        <w:jc w:val="both"/>
        <w:rPr>
          <w:sz w:val="26"/>
          <w:szCs w:val="26"/>
        </w:rPr>
      </w:pPr>
    </w:p>
    <w:p w:rsidR="007168ED" w:rsidRPr="006E7449" w:rsidRDefault="007168ED" w:rsidP="007168ED">
      <w:pPr>
        <w:jc w:val="both"/>
        <w:rPr>
          <w:i/>
          <w:sz w:val="26"/>
          <w:szCs w:val="26"/>
        </w:rPr>
      </w:pPr>
      <w:r w:rsidRPr="006E7449">
        <w:rPr>
          <w:b/>
          <w:i/>
          <w:sz w:val="26"/>
          <w:szCs w:val="26"/>
        </w:rPr>
        <w:t>Note :</w:t>
      </w:r>
      <w:r w:rsidRPr="006E7449">
        <w:rPr>
          <w:i/>
          <w:sz w:val="26"/>
          <w:szCs w:val="26"/>
        </w:rPr>
        <w:t xml:space="preserve"> Décrire de manière détaillée les prestations à fournir ; les dates d’achèvement des différentes tâches ; le lieu d’exécution des différentes tâches ; les tâches spécifiques qui doivent être approuvées par l’autorité contractante ; etc.</w:t>
      </w:r>
    </w:p>
    <w:p w:rsidR="007168ED" w:rsidRPr="006E7449" w:rsidRDefault="007168ED" w:rsidP="007168ED">
      <w:pPr>
        <w:rPr>
          <w:sz w:val="26"/>
          <w:szCs w:val="26"/>
        </w:rPr>
      </w:pPr>
    </w:p>
    <w:p w:rsidR="007168ED" w:rsidRPr="006E7449" w:rsidRDefault="007168ED" w:rsidP="007168ED">
      <w:pPr>
        <w:jc w:val="both"/>
        <w:rPr>
          <w:sz w:val="26"/>
          <w:szCs w:val="26"/>
        </w:rPr>
      </w:pPr>
    </w:p>
    <w:p w:rsidR="007168ED" w:rsidRPr="006E7449" w:rsidRDefault="007168ED" w:rsidP="007168ED">
      <w:pPr>
        <w:pStyle w:val="A2-heading2"/>
        <w:jc w:val="both"/>
        <w:rPr>
          <w:rFonts w:ascii="Times New Roman" w:hAnsi="Times New Roman"/>
          <w:sz w:val="26"/>
          <w:szCs w:val="26"/>
        </w:rPr>
      </w:pPr>
      <w:r w:rsidRPr="006E7449">
        <w:rPr>
          <w:rFonts w:ascii="Times New Roman" w:hAnsi="Times New Roman"/>
          <w:sz w:val="26"/>
          <w:szCs w:val="26"/>
        </w:rPr>
        <w:t xml:space="preserve">Annexe B— Personnel du Consultant </w:t>
      </w:r>
    </w:p>
    <w:p w:rsidR="007168ED" w:rsidRPr="006E7449" w:rsidRDefault="007168ED" w:rsidP="007168ED">
      <w:pPr>
        <w:pStyle w:val="BankNormal"/>
        <w:spacing w:after="0"/>
        <w:jc w:val="both"/>
        <w:rPr>
          <w:sz w:val="26"/>
          <w:szCs w:val="26"/>
        </w:rPr>
      </w:pPr>
    </w:p>
    <w:p w:rsidR="007168ED" w:rsidRPr="006E7449" w:rsidRDefault="007168ED" w:rsidP="007168ED">
      <w:pPr>
        <w:ind w:left="2160" w:hanging="2160"/>
        <w:jc w:val="both"/>
        <w:rPr>
          <w:i/>
          <w:sz w:val="26"/>
          <w:szCs w:val="26"/>
        </w:rPr>
      </w:pPr>
      <w:r w:rsidRPr="006E7449">
        <w:rPr>
          <w:b/>
          <w:i/>
          <w:sz w:val="26"/>
          <w:szCs w:val="26"/>
        </w:rPr>
        <w:t xml:space="preserve">Note : </w:t>
      </w:r>
      <w:r w:rsidRPr="006E7449">
        <w:rPr>
          <w:i/>
          <w:sz w:val="26"/>
          <w:szCs w:val="26"/>
        </w:rPr>
        <w:t>Porter sous :</w:t>
      </w:r>
    </w:p>
    <w:p w:rsidR="007168ED" w:rsidRPr="006E7449" w:rsidRDefault="007168ED" w:rsidP="007168ED">
      <w:pPr>
        <w:ind w:left="2160" w:hanging="2160"/>
        <w:jc w:val="both"/>
        <w:rPr>
          <w:i/>
          <w:sz w:val="26"/>
          <w:szCs w:val="26"/>
        </w:rPr>
      </w:pPr>
    </w:p>
    <w:p w:rsidR="007168ED" w:rsidRPr="006E7449" w:rsidRDefault="007168ED" w:rsidP="007168ED">
      <w:pPr>
        <w:ind w:left="720" w:hanging="720"/>
        <w:jc w:val="both"/>
        <w:rPr>
          <w:i/>
          <w:sz w:val="26"/>
          <w:szCs w:val="26"/>
        </w:rPr>
      </w:pPr>
      <w:r w:rsidRPr="006E7449">
        <w:rPr>
          <w:i/>
          <w:sz w:val="26"/>
          <w:szCs w:val="26"/>
        </w:rPr>
        <w:t>B-1</w:t>
      </w:r>
      <w:r w:rsidRPr="006E7449">
        <w:rPr>
          <w:i/>
          <w:sz w:val="26"/>
          <w:szCs w:val="26"/>
        </w:rPr>
        <w:tab/>
        <w:t>Les titres [et noms, si possible], une description détaillée des taches et qualifications minimales du personnel appelé à travailler au Bénin et l’estimatif du nombre de mois de travail de chacun d’entre eux</w:t>
      </w:r>
    </w:p>
    <w:p w:rsidR="007168ED" w:rsidRPr="006E7449" w:rsidRDefault="007168ED" w:rsidP="007168ED">
      <w:pPr>
        <w:ind w:left="720" w:hanging="720"/>
        <w:jc w:val="both"/>
        <w:rPr>
          <w:i/>
          <w:sz w:val="26"/>
          <w:szCs w:val="26"/>
        </w:rPr>
      </w:pPr>
    </w:p>
    <w:p w:rsidR="007168ED" w:rsidRPr="006E7449" w:rsidRDefault="007168ED" w:rsidP="007168ED">
      <w:pPr>
        <w:ind w:left="720" w:hanging="720"/>
        <w:jc w:val="both"/>
        <w:rPr>
          <w:i/>
          <w:sz w:val="26"/>
          <w:szCs w:val="26"/>
        </w:rPr>
      </w:pPr>
      <w:r w:rsidRPr="006E7449">
        <w:rPr>
          <w:i/>
          <w:sz w:val="26"/>
          <w:szCs w:val="26"/>
        </w:rPr>
        <w:t>B-2</w:t>
      </w:r>
      <w:r w:rsidRPr="006E7449">
        <w:rPr>
          <w:i/>
          <w:sz w:val="26"/>
          <w:szCs w:val="26"/>
        </w:rPr>
        <w:tab/>
        <w:t xml:space="preserve">Les mêmes informations qu’en </w:t>
      </w:r>
      <w:r>
        <w:rPr>
          <w:i/>
          <w:sz w:val="26"/>
          <w:szCs w:val="26"/>
        </w:rPr>
        <w:t>B</w:t>
      </w:r>
      <w:r w:rsidRPr="006E7449">
        <w:rPr>
          <w:i/>
          <w:sz w:val="26"/>
          <w:szCs w:val="26"/>
        </w:rPr>
        <w:t>-1 pour le personnel appelé à travailler en dehors du Bénin.</w:t>
      </w:r>
    </w:p>
    <w:p w:rsidR="007168ED" w:rsidRPr="006E7449" w:rsidRDefault="007168ED" w:rsidP="007168ED">
      <w:pPr>
        <w:jc w:val="both"/>
        <w:rPr>
          <w:i/>
          <w:sz w:val="26"/>
          <w:szCs w:val="26"/>
        </w:rPr>
      </w:pPr>
    </w:p>
    <w:p w:rsidR="007168ED" w:rsidRPr="006E7449" w:rsidRDefault="007168ED" w:rsidP="007168ED">
      <w:pPr>
        <w:jc w:val="both"/>
        <w:rPr>
          <w:sz w:val="26"/>
          <w:szCs w:val="26"/>
        </w:rPr>
      </w:pPr>
    </w:p>
    <w:p w:rsidR="007168ED" w:rsidRPr="006E7449" w:rsidRDefault="007168ED" w:rsidP="007168ED">
      <w:pPr>
        <w:pStyle w:val="A2-heading2"/>
        <w:jc w:val="both"/>
        <w:rPr>
          <w:rFonts w:ascii="Times New Roman" w:hAnsi="Times New Roman"/>
          <w:sz w:val="26"/>
          <w:szCs w:val="26"/>
        </w:rPr>
      </w:pPr>
      <w:r w:rsidRPr="006E7449">
        <w:rPr>
          <w:rFonts w:ascii="Times New Roman" w:hAnsi="Times New Roman"/>
          <w:sz w:val="26"/>
          <w:szCs w:val="26"/>
        </w:rPr>
        <w:t xml:space="preserve">Annexe C—Obligations du Consultant en matière d’établissement de </w:t>
      </w:r>
      <w:r w:rsidR="0038024A">
        <w:rPr>
          <w:rFonts w:ascii="Times New Roman" w:hAnsi="Times New Roman"/>
          <w:sz w:val="26"/>
          <w:szCs w:val="26"/>
        </w:rPr>
        <w:tab/>
      </w:r>
      <w:r w:rsidR="0038024A">
        <w:rPr>
          <w:rFonts w:ascii="Times New Roman" w:hAnsi="Times New Roman"/>
          <w:sz w:val="26"/>
          <w:szCs w:val="26"/>
        </w:rPr>
        <w:tab/>
      </w:r>
      <w:r w:rsidR="0038024A">
        <w:rPr>
          <w:rFonts w:ascii="Times New Roman" w:hAnsi="Times New Roman"/>
          <w:sz w:val="26"/>
          <w:szCs w:val="26"/>
        </w:rPr>
        <w:tab/>
      </w:r>
      <w:r w:rsidRPr="00AF1F60">
        <w:rPr>
          <w:rFonts w:ascii="Times New Roman" w:hAnsi="Times New Roman"/>
          <w:sz w:val="26"/>
          <w:szCs w:val="26"/>
        </w:rPr>
        <w:t>rapports et de tout autre livrable</w:t>
      </w:r>
    </w:p>
    <w:p w:rsidR="007168ED" w:rsidRPr="006E7449" w:rsidRDefault="007168ED" w:rsidP="007168ED">
      <w:pPr>
        <w:jc w:val="both"/>
        <w:rPr>
          <w:sz w:val="26"/>
          <w:szCs w:val="26"/>
        </w:rPr>
      </w:pPr>
    </w:p>
    <w:p w:rsidR="007168ED" w:rsidRDefault="007168ED" w:rsidP="007168ED">
      <w:pPr>
        <w:jc w:val="both"/>
        <w:rPr>
          <w:i/>
          <w:sz w:val="26"/>
          <w:szCs w:val="26"/>
        </w:rPr>
      </w:pPr>
      <w:r w:rsidRPr="006E7449">
        <w:rPr>
          <w:b/>
          <w:i/>
          <w:sz w:val="26"/>
          <w:szCs w:val="26"/>
        </w:rPr>
        <w:t>Note :</w:t>
      </w:r>
      <w:r w:rsidRPr="006E7449">
        <w:rPr>
          <w:i/>
          <w:sz w:val="26"/>
          <w:szCs w:val="26"/>
        </w:rPr>
        <w:t xml:space="preserve"> Indiquer le format, la fréquence, le contenu, les dates de remise, les destinataires des rapports,</w:t>
      </w:r>
      <w:r>
        <w:rPr>
          <w:i/>
          <w:sz w:val="26"/>
          <w:szCs w:val="26"/>
        </w:rPr>
        <w:t xml:space="preserve"> les modalités de validation des livrables</w:t>
      </w:r>
      <w:r w:rsidRPr="006E7449">
        <w:rPr>
          <w:i/>
          <w:sz w:val="26"/>
          <w:szCs w:val="26"/>
        </w:rPr>
        <w:t xml:space="preserve"> etc. </w:t>
      </w:r>
    </w:p>
    <w:p w:rsidR="007168ED" w:rsidRDefault="007168ED" w:rsidP="007168ED">
      <w:pPr>
        <w:jc w:val="both"/>
        <w:rPr>
          <w:i/>
          <w:sz w:val="26"/>
          <w:szCs w:val="26"/>
        </w:rPr>
      </w:pPr>
    </w:p>
    <w:p w:rsidR="007168ED" w:rsidRPr="00E545B1" w:rsidRDefault="007168ED" w:rsidP="007168ED">
      <w:pPr>
        <w:pStyle w:val="A2-heading2"/>
        <w:rPr>
          <w:rFonts w:ascii="Times New Roman" w:hAnsi="Times New Roman"/>
          <w:sz w:val="26"/>
          <w:szCs w:val="26"/>
        </w:rPr>
      </w:pPr>
      <w:bookmarkStart w:id="115" w:name="_Toc214282800"/>
      <w:bookmarkStart w:id="116" w:name="_Toc522198224"/>
      <w:bookmarkStart w:id="117" w:name="_Toc356621482"/>
      <w:bookmarkStart w:id="118" w:name="_Toc72514814"/>
      <w:bookmarkStart w:id="119" w:name="_Toc72515211"/>
      <w:r w:rsidRPr="00E545B1">
        <w:rPr>
          <w:rFonts w:ascii="Times New Roman" w:hAnsi="Times New Roman"/>
          <w:sz w:val="26"/>
          <w:szCs w:val="26"/>
        </w:rPr>
        <w:t>ANNEXE D—VENTILATION DU PRIX DU MARCHE</w:t>
      </w:r>
      <w:bookmarkEnd w:id="115"/>
      <w:bookmarkEnd w:id="116"/>
      <w:bookmarkEnd w:id="117"/>
      <w:bookmarkEnd w:id="118"/>
      <w:bookmarkEnd w:id="119"/>
    </w:p>
    <w:p w:rsidR="007168ED" w:rsidRPr="00E545B1" w:rsidRDefault="007168ED" w:rsidP="007168ED">
      <w:pPr>
        <w:rPr>
          <w:sz w:val="26"/>
          <w:szCs w:val="26"/>
        </w:rPr>
      </w:pPr>
    </w:p>
    <w:p w:rsidR="007168ED" w:rsidRPr="00E545B1" w:rsidRDefault="007168ED" w:rsidP="007168ED">
      <w:pPr>
        <w:rPr>
          <w:i/>
          <w:sz w:val="26"/>
          <w:szCs w:val="26"/>
        </w:rPr>
      </w:pPr>
      <w:r w:rsidRPr="00E545B1">
        <w:rPr>
          <w:b/>
          <w:i/>
          <w:sz w:val="26"/>
          <w:szCs w:val="26"/>
        </w:rPr>
        <w:t xml:space="preserve">Note : </w:t>
      </w:r>
      <w:r w:rsidRPr="00E545B1">
        <w:rPr>
          <w:i/>
          <w:sz w:val="26"/>
          <w:szCs w:val="26"/>
        </w:rPr>
        <w:t>Indiquer ci-après les éléments de coûts du prix forfaitaire :</w:t>
      </w:r>
    </w:p>
    <w:p w:rsidR="007168ED" w:rsidRPr="00E545B1" w:rsidRDefault="007168ED" w:rsidP="007168ED">
      <w:pPr>
        <w:rPr>
          <w:i/>
          <w:sz w:val="26"/>
          <w:szCs w:val="26"/>
        </w:rPr>
      </w:pPr>
    </w:p>
    <w:p w:rsidR="007168ED" w:rsidRPr="00E545B1" w:rsidRDefault="007168ED" w:rsidP="007168ED">
      <w:pPr>
        <w:ind w:left="1440" w:hanging="720"/>
        <w:rPr>
          <w:i/>
          <w:sz w:val="26"/>
          <w:szCs w:val="26"/>
        </w:rPr>
      </w:pPr>
      <w:r w:rsidRPr="00E545B1">
        <w:rPr>
          <w:i/>
          <w:sz w:val="26"/>
          <w:szCs w:val="26"/>
        </w:rPr>
        <w:t>1.</w:t>
      </w:r>
      <w:r w:rsidRPr="00E545B1">
        <w:rPr>
          <w:i/>
          <w:sz w:val="26"/>
          <w:szCs w:val="26"/>
        </w:rPr>
        <w:tab/>
        <w:t>Taux mensuels du personnel (personnel clé et autres membres du personnel ;</w:t>
      </w:r>
    </w:p>
    <w:p w:rsidR="007168ED" w:rsidRPr="00E545B1" w:rsidRDefault="007168ED" w:rsidP="007168ED">
      <w:pPr>
        <w:ind w:left="1440" w:hanging="720"/>
        <w:rPr>
          <w:i/>
          <w:sz w:val="26"/>
          <w:szCs w:val="26"/>
        </w:rPr>
      </w:pPr>
    </w:p>
    <w:p w:rsidR="007168ED" w:rsidRPr="00E545B1" w:rsidRDefault="007168ED" w:rsidP="007168ED">
      <w:pPr>
        <w:ind w:left="1440" w:hanging="720"/>
        <w:rPr>
          <w:i/>
          <w:sz w:val="26"/>
          <w:szCs w:val="26"/>
        </w:rPr>
      </w:pPr>
      <w:r w:rsidRPr="00E545B1">
        <w:rPr>
          <w:i/>
          <w:sz w:val="26"/>
          <w:szCs w:val="26"/>
        </w:rPr>
        <w:t>2.</w:t>
      </w:r>
      <w:r w:rsidRPr="00E545B1">
        <w:rPr>
          <w:i/>
          <w:sz w:val="26"/>
          <w:szCs w:val="26"/>
        </w:rPr>
        <w:tab/>
        <w:t>Autres coûts.</w:t>
      </w:r>
    </w:p>
    <w:p w:rsidR="007168ED" w:rsidRPr="00E545B1" w:rsidRDefault="007168ED" w:rsidP="007168ED">
      <w:pPr>
        <w:rPr>
          <w:i/>
          <w:sz w:val="26"/>
          <w:szCs w:val="26"/>
        </w:rPr>
      </w:pPr>
    </w:p>
    <w:p w:rsidR="007168ED" w:rsidRPr="00E545B1" w:rsidRDefault="007168ED" w:rsidP="007168ED">
      <w:pPr>
        <w:rPr>
          <w:i/>
          <w:sz w:val="26"/>
          <w:szCs w:val="26"/>
        </w:rPr>
      </w:pPr>
      <w:r w:rsidRPr="00E545B1">
        <w:rPr>
          <w:i/>
          <w:sz w:val="26"/>
          <w:szCs w:val="26"/>
        </w:rPr>
        <w:t>La présente annexe servira exclusivement à déterminer la rémunération d’éventuelles prestations additionnelles.</w:t>
      </w:r>
    </w:p>
    <w:p w:rsidR="007168ED" w:rsidRPr="00E545B1" w:rsidRDefault="007168ED" w:rsidP="007168ED">
      <w:pPr>
        <w:rPr>
          <w:sz w:val="26"/>
          <w:szCs w:val="26"/>
        </w:rPr>
      </w:pPr>
    </w:p>
    <w:p w:rsidR="007168ED" w:rsidRPr="00E545B1" w:rsidRDefault="007168ED" w:rsidP="007168ED">
      <w:pPr>
        <w:rPr>
          <w:sz w:val="26"/>
          <w:szCs w:val="26"/>
        </w:rPr>
      </w:pPr>
    </w:p>
    <w:p w:rsidR="007168ED" w:rsidRPr="00E545B1" w:rsidRDefault="007168ED" w:rsidP="007168ED">
      <w:pPr>
        <w:rPr>
          <w:sz w:val="26"/>
          <w:szCs w:val="26"/>
        </w:rPr>
      </w:pPr>
    </w:p>
    <w:p w:rsidR="007168ED" w:rsidRPr="00E545B1" w:rsidRDefault="007168ED" w:rsidP="0038024A">
      <w:pPr>
        <w:pStyle w:val="A2-heading2"/>
        <w:jc w:val="both"/>
        <w:rPr>
          <w:rFonts w:ascii="Times New Roman" w:hAnsi="Times New Roman"/>
          <w:sz w:val="26"/>
          <w:szCs w:val="26"/>
        </w:rPr>
      </w:pPr>
      <w:bookmarkStart w:id="120" w:name="_Toc214282801"/>
      <w:bookmarkStart w:id="121" w:name="_Toc522198225"/>
      <w:r w:rsidRPr="00E545B1">
        <w:rPr>
          <w:rFonts w:ascii="Times New Roman" w:hAnsi="Times New Roman"/>
          <w:sz w:val="26"/>
          <w:szCs w:val="26"/>
        </w:rPr>
        <w:t xml:space="preserve">ANNEXE E – SERVICES ET INSTALLATIONS FOURNIS PAR L’AUTORITE </w:t>
      </w:r>
      <w:r w:rsidR="0038024A">
        <w:rPr>
          <w:rFonts w:ascii="Times New Roman" w:hAnsi="Times New Roman"/>
          <w:sz w:val="26"/>
          <w:szCs w:val="26"/>
        </w:rPr>
        <w:tab/>
      </w:r>
      <w:r w:rsidR="0038024A">
        <w:rPr>
          <w:rFonts w:ascii="Times New Roman" w:hAnsi="Times New Roman"/>
          <w:sz w:val="26"/>
          <w:szCs w:val="26"/>
        </w:rPr>
        <w:tab/>
      </w:r>
      <w:r w:rsidR="0038024A">
        <w:rPr>
          <w:rFonts w:ascii="Times New Roman" w:hAnsi="Times New Roman"/>
          <w:sz w:val="26"/>
          <w:szCs w:val="26"/>
        </w:rPr>
        <w:tab/>
      </w:r>
      <w:r w:rsidRPr="00E545B1">
        <w:rPr>
          <w:rFonts w:ascii="Times New Roman" w:hAnsi="Times New Roman"/>
          <w:sz w:val="26"/>
          <w:szCs w:val="26"/>
        </w:rPr>
        <w:t>CONTRACTANTE</w:t>
      </w:r>
      <w:bookmarkEnd w:id="120"/>
      <w:bookmarkEnd w:id="121"/>
    </w:p>
    <w:p w:rsidR="007168ED" w:rsidRPr="00E545B1" w:rsidRDefault="007168ED" w:rsidP="007168ED">
      <w:pPr>
        <w:jc w:val="center"/>
        <w:rPr>
          <w:b/>
          <w:sz w:val="26"/>
          <w:szCs w:val="26"/>
        </w:rPr>
      </w:pPr>
    </w:p>
    <w:p w:rsidR="007168ED" w:rsidRPr="00E545B1" w:rsidRDefault="007168ED" w:rsidP="007168ED">
      <w:pPr>
        <w:jc w:val="both"/>
        <w:rPr>
          <w:b/>
          <w:sz w:val="26"/>
          <w:szCs w:val="26"/>
        </w:rPr>
      </w:pPr>
    </w:p>
    <w:p w:rsidR="007168ED" w:rsidRPr="00E545B1" w:rsidRDefault="007168ED" w:rsidP="007168ED">
      <w:pPr>
        <w:jc w:val="both"/>
        <w:rPr>
          <w:sz w:val="26"/>
          <w:szCs w:val="26"/>
        </w:rPr>
      </w:pPr>
      <w:r w:rsidRPr="00E545B1">
        <w:rPr>
          <w:i/>
          <w:sz w:val="26"/>
          <w:szCs w:val="26"/>
        </w:rPr>
        <w:t>Note : Indiquer ci-dessous les services et installations devant être fournis au consultant par l’autorité contractante.</w:t>
      </w:r>
    </w:p>
    <w:p w:rsidR="007168ED" w:rsidRDefault="007168ED" w:rsidP="007168ED">
      <w:pPr>
        <w:ind w:left="360" w:firstLine="720"/>
        <w:jc w:val="both"/>
        <w:rPr>
          <w:i/>
          <w:sz w:val="26"/>
          <w:szCs w:val="26"/>
        </w:rPr>
      </w:pPr>
    </w:p>
    <w:p w:rsidR="007168ED" w:rsidRDefault="007168ED" w:rsidP="007168ED">
      <w:pPr>
        <w:tabs>
          <w:tab w:val="left" w:pos="720"/>
          <w:tab w:val="right" w:leader="dot" w:pos="8640"/>
        </w:tabs>
        <w:rPr>
          <w:b/>
          <w:smallCaps/>
          <w:sz w:val="26"/>
          <w:szCs w:val="26"/>
        </w:rPr>
      </w:pPr>
      <w:r>
        <w:rPr>
          <w:i/>
          <w:sz w:val="26"/>
          <w:szCs w:val="26"/>
        </w:rPr>
        <w:br w:type="page"/>
      </w:r>
      <w:r w:rsidRPr="006E7449">
        <w:rPr>
          <w:b/>
          <w:sz w:val="26"/>
          <w:szCs w:val="26"/>
        </w:rPr>
        <w:lastRenderedPageBreak/>
        <w:t xml:space="preserve">ANNEXE </w:t>
      </w:r>
      <w:r>
        <w:rPr>
          <w:b/>
          <w:sz w:val="26"/>
          <w:szCs w:val="26"/>
        </w:rPr>
        <w:t>F1</w:t>
      </w:r>
      <w:r>
        <w:rPr>
          <w:b/>
          <w:smallCaps/>
          <w:sz w:val="26"/>
          <w:szCs w:val="26"/>
        </w:rPr>
        <w:t>–MODELE DE GARANTIE DE REMBOURSEMENT D’AVANCE</w:t>
      </w:r>
    </w:p>
    <w:p w:rsidR="007168ED" w:rsidRPr="00E545B1" w:rsidRDefault="007168ED" w:rsidP="007168ED">
      <w:pPr>
        <w:spacing w:before="120" w:after="120" w:line="276" w:lineRule="auto"/>
        <w:jc w:val="center"/>
        <w:rPr>
          <w:b/>
          <w:sz w:val="26"/>
          <w:szCs w:val="26"/>
        </w:rPr>
      </w:pPr>
      <w:r w:rsidRPr="00E545B1">
        <w:rPr>
          <w:b/>
          <w:sz w:val="26"/>
          <w:szCs w:val="26"/>
        </w:rPr>
        <w:t xml:space="preserve"> (GARANTIE EMISE PAR UNE INSTITUTION BANCAIRE OU UN ORGANISME FINANCIER</w:t>
      </w:r>
      <w:r>
        <w:rPr>
          <w:b/>
          <w:sz w:val="26"/>
          <w:szCs w:val="26"/>
        </w:rPr>
        <w:t xml:space="preserve"> HABILITE PAR LE MINISTERE DE L’ECONOMIE ET DES FINANCES</w:t>
      </w:r>
      <w:r w:rsidRPr="00E545B1">
        <w:rPr>
          <w:b/>
          <w:sz w:val="26"/>
          <w:szCs w:val="26"/>
        </w:rPr>
        <w:t>)</w:t>
      </w:r>
    </w:p>
    <w:p w:rsidR="007168ED" w:rsidRPr="00E545B1" w:rsidRDefault="007168ED" w:rsidP="007168ED">
      <w:pPr>
        <w:spacing w:before="120" w:after="120" w:line="276" w:lineRule="auto"/>
        <w:jc w:val="both"/>
        <w:rPr>
          <w:sz w:val="26"/>
          <w:szCs w:val="26"/>
        </w:rPr>
      </w:pPr>
      <w:r w:rsidRPr="00E545B1">
        <w:rPr>
          <w:sz w:val="26"/>
          <w:szCs w:val="26"/>
        </w:rPr>
        <w:t xml:space="preserve">Note: Se reporter à la clause </w:t>
      </w:r>
      <w:r>
        <w:rPr>
          <w:sz w:val="26"/>
          <w:szCs w:val="26"/>
        </w:rPr>
        <w:t>3.D du modèle de contrat</w:t>
      </w:r>
    </w:p>
    <w:p w:rsidR="007168ED" w:rsidRPr="00E545B1" w:rsidRDefault="007168ED" w:rsidP="007168ED">
      <w:pPr>
        <w:spacing w:before="120" w:after="120" w:line="276" w:lineRule="auto"/>
        <w:jc w:val="both"/>
        <w:rPr>
          <w:sz w:val="26"/>
          <w:szCs w:val="26"/>
        </w:rPr>
      </w:pPr>
      <w:r w:rsidRPr="00E545B1">
        <w:rPr>
          <w:sz w:val="26"/>
          <w:szCs w:val="26"/>
        </w:rPr>
        <w:tab/>
      </w:r>
    </w:p>
    <w:p w:rsidR="007168ED" w:rsidRPr="00E545B1" w:rsidRDefault="007168ED" w:rsidP="007168ED">
      <w:pPr>
        <w:spacing w:before="120" w:after="120" w:line="276" w:lineRule="auto"/>
        <w:jc w:val="both"/>
        <w:rPr>
          <w:sz w:val="26"/>
          <w:szCs w:val="26"/>
        </w:rPr>
      </w:pPr>
      <w:r w:rsidRPr="00E545B1">
        <w:rPr>
          <w:sz w:val="26"/>
          <w:szCs w:val="26"/>
        </w:rPr>
        <w:tab/>
        <w:t xml:space="preserve">             Garantie d'avance de démarrage</w:t>
      </w:r>
    </w:p>
    <w:p w:rsidR="007168ED" w:rsidRPr="00E545B1" w:rsidRDefault="007168ED" w:rsidP="007168ED">
      <w:pPr>
        <w:spacing w:before="120" w:after="120" w:line="276" w:lineRule="auto"/>
        <w:jc w:val="both"/>
        <w:rPr>
          <w:sz w:val="26"/>
          <w:szCs w:val="26"/>
        </w:rPr>
      </w:pPr>
    </w:p>
    <w:p w:rsidR="007168ED" w:rsidRPr="00E545B1" w:rsidRDefault="007168ED" w:rsidP="007168ED">
      <w:pPr>
        <w:spacing w:before="120" w:after="120" w:line="276" w:lineRule="auto"/>
        <w:jc w:val="both"/>
        <w:rPr>
          <w:sz w:val="26"/>
          <w:szCs w:val="26"/>
        </w:rPr>
      </w:pPr>
      <w:r w:rsidRPr="00E545B1">
        <w:rPr>
          <w:sz w:val="26"/>
          <w:szCs w:val="26"/>
        </w:rPr>
        <w:t>_____________ [Nom et adresse de l’institution bancaire ou de l’organisme financier</w:t>
      </w:r>
      <w:r>
        <w:rPr>
          <w:sz w:val="26"/>
          <w:szCs w:val="26"/>
        </w:rPr>
        <w:t xml:space="preserve"> habilité par le Ministère de l’Economie et des Finances</w:t>
      </w:r>
      <w:r w:rsidRPr="00E545B1">
        <w:rPr>
          <w:sz w:val="26"/>
          <w:szCs w:val="26"/>
        </w:rPr>
        <w:t>]</w:t>
      </w:r>
    </w:p>
    <w:p w:rsidR="007168ED" w:rsidRPr="00E545B1" w:rsidRDefault="007168ED" w:rsidP="007168ED">
      <w:pPr>
        <w:spacing w:before="120" w:after="120" w:line="276" w:lineRule="auto"/>
        <w:jc w:val="both"/>
        <w:rPr>
          <w:sz w:val="26"/>
          <w:szCs w:val="26"/>
        </w:rPr>
      </w:pPr>
      <w:r w:rsidRPr="00E545B1">
        <w:rPr>
          <w:sz w:val="26"/>
          <w:szCs w:val="26"/>
        </w:rPr>
        <w:t>Bénéficiaire :___________</w:t>
      </w:r>
      <w:r w:rsidRPr="00E545B1">
        <w:rPr>
          <w:sz w:val="26"/>
          <w:szCs w:val="26"/>
        </w:rPr>
        <w:tab/>
        <w:t>[nom et adresse de l’Autorité contractante]</w:t>
      </w:r>
    </w:p>
    <w:p w:rsidR="007168ED" w:rsidRPr="00E545B1" w:rsidRDefault="007168ED" w:rsidP="007168ED">
      <w:pPr>
        <w:spacing w:before="120" w:after="120" w:line="276" w:lineRule="auto"/>
        <w:jc w:val="both"/>
        <w:rPr>
          <w:sz w:val="26"/>
          <w:szCs w:val="26"/>
        </w:rPr>
      </w:pPr>
      <w:r w:rsidRPr="00E545B1">
        <w:rPr>
          <w:sz w:val="26"/>
          <w:szCs w:val="26"/>
        </w:rPr>
        <w:t>Date : ___________________</w:t>
      </w:r>
    </w:p>
    <w:p w:rsidR="007168ED" w:rsidRPr="00E545B1" w:rsidRDefault="007168ED" w:rsidP="007168ED">
      <w:pPr>
        <w:spacing w:before="120" w:after="120" w:line="276" w:lineRule="auto"/>
        <w:jc w:val="both"/>
        <w:rPr>
          <w:sz w:val="26"/>
          <w:szCs w:val="26"/>
        </w:rPr>
      </w:pPr>
      <w:r w:rsidRPr="00E545B1">
        <w:rPr>
          <w:sz w:val="26"/>
          <w:szCs w:val="26"/>
        </w:rPr>
        <w:t>Garantie d'avance de démarrage numéro :</w:t>
      </w:r>
    </w:p>
    <w:p w:rsidR="007168ED" w:rsidRPr="00E545B1" w:rsidRDefault="007168ED" w:rsidP="007168ED">
      <w:pPr>
        <w:spacing w:before="120" w:after="120" w:line="276" w:lineRule="auto"/>
        <w:jc w:val="both"/>
        <w:rPr>
          <w:sz w:val="26"/>
          <w:szCs w:val="26"/>
        </w:rPr>
      </w:pPr>
      <w:r w:rsidRPr="00E545B1">
        <w:rPr>
          <w:sz w:val="26"/>
          <w:szCs w:val="26"/>
        </w:rPr>
        <w:t>Nous avons été informés que ……….[</w:t>
      </w:r>
      <w:r w:rsidRPr="00E545B1">
        <w:rPr>
          <w:i/>
          <w:sz w:val="26"/>
          <w:szCs w:val="26"/>
        </w:rPr>
        <w:t>Nom de la société de conseil</w:t>
      </w:r>
      <w:r w:rsidRPr="00E545B1">
        <w:rPr>
          <w:sz w:val="26"/>
          <w:szCs w:val="26"/>
        </w:rPr>
        <w:t xml:space="preserve">] (ci-après dénommé le </w:t>
      </w:r>
      <w:r w:rsidRPr="00E545B1">
        <w:rPr>
          <w:b/>
          <w:sz w:val="26"/>
          <w:szCs w:val="26"/>
        </w:rPr>
        <w:t>consultant </w:t>
      </w:r>
      <w:r w:rsidRPr="00E545B1">
        <w:rPr>
          <w:sz w:val="26"/>
          <w:szCs w:val="26"/>
        </w:rPr>
        <w:t>») a signé avec vous le marché N°………..[</w:t>
      </w:r>
      <w:r w:rsidRPr="00E545B1">
        <w:rPr>
          <w:i/>
          <w:sz w:val="26"/>
          <w:szCs w:val="26"/>
        </w:rPr>
        <w:t>numéro de référence du marché</w:t>
      </w:r>
      <w:r w:rsidRPr="00E545B1">
        <w:rPr>
          <w:sz w:val="26"/>
          <w:szCs w:val="26"/>
        </w:rPr>
        <w:t>] en date du……… pour la prestation de …….[</w:t>
      </w:r>
      <w:r w:rsidRPr="00E545B1">
        <w:rPr>
          <w:i/>
          <w:sz w:val="26"/>
          <w:szCs w:val="26"/>
        </w:rPr>
        <w:t>brève description des prestations</w:t>
      </w:r>
      <w:r w:rsidRPr="00E545B1">
        <w:rPr>
          <w:sz w:val="26"/>
          <w:szCs w:val="26"/>
        </w:rPr>
        <w:t xml:space="preserve">] (ci-après dénommé « le </w:t>
      </w:r>
      <w:r w:rsidRPr="00E545B1">
        <w:rPr>
          <w:b/>
          <w:sz w:val="26"/>
          <w:szCs w:val="26"/>
        </w:rPr>
        <w:t>marché</w:t>
      </w:r>
      <w:r w:rsidRPr="00E545B1">
        <w:rPr>
          <w:sz w:val="26"/>
          <w:szCs w:val="26"/>
        </w:rPr>
        <w:t> »).</w:t>
      </w:r>
    </w:p>
    <w:p w:rsidR="007168ED" w:rsidRPr="00E545B1" w:rsidRDefault="007168ED" w:rsidP="007168ED">
      <w:pPr>
        <w:spacing w:before="120" w:after="120" w:line="276" w:lineRule="auto"/>
        <w:jc w:val="both"/>
        <w:rPr>
          <w:sz w:val="26"/>
          <w:szCs w:val="26"/>
        </w:rPr>
      </w:pPr>
      <w:r w:rsidRPr="00E545B1">
        <w:rPr>
          <w:sz w:val="26"/>
          <w:szCs w:val="26"/>
        </w:rPr>
        <w:t>En outre, nous reconnaissons que, en vertu des clauses du marché, une avance de démarrage pour un montant de…………(montant en toutes lettres)……………… ; [</w:t>
      </w:r>
      <w:r w:rsidRPr="00E545B1">
        <w:rPr>
          <w:i/>
          <w:sz w:val="26"/>
          <w:szCs w:val="26"/>
        </w:rPr>
        <w:t>montant en chiffre</w:t>
      </w:r>
      <w:r w:rsidRPr="00E545B1">
        <w:rPr>
          <w:sz w:val="26"/>
          <w:szCs w:val="26"/>
        </w:rPr>
        <w:t>] ………..  est déposé en garantie du versement de l’avance de démarrage.</w:t>
      </w:r>
    </w:p>
    <w:p w:rsidR="007168ED" w:rsidRPr="00E545B1" w:rsidRDefault="007168ED" w:rsidP="007168ED">
      <w:pPr>
        <w:spacing w:before="120" w:after="120" w:line="276" w:lineRule="auto"/>
        <w:jc w:val="both"/>
        <w:rPr>
          <w:sz w:val="26"/>
          <w:szCs w:val="26"/>
        </w:rPr>
      </w:pPr>
      <w:r w:rsidRPr="00E545B1">
        <w:rPr>
          <w:sz w:val="26"/>
          <w:szCs w:val="26"/>
        </w:rPr>
        <w:t>A la demande des consultants, nous ……….[</w:t>
      </w:r>
      <w:r w:rsidRPr="00E545B1">
        <w:rPr>
          <w:i/>
          <w:sz w:val="26"/>
          <w:szCs w:val="26"/>
        </w:rPr>
        <w:t>nom de l’institution bancaire ou autre organisme financier</w:t>
      </w:r>
      <w:r>
        <w:rPr>
          <w:i/>
          <w:sz w:val="26"/>
          <w:szCs w:val="26"/>
        </w:rPr>
        <w:t xml:space="preserve"> habilité par le Ministère de l’Economie et des Finances</w:t>
      </w:r>
      <w:r w:rsidRPr="00E545B1">
        <w:rPr>
          <w:sz w:val="26"/>
          <w:szCs w:val="26"/>
        </w:rPr>
        <w:t>] nous engageons inconditionnellement à vous verser tout montant ne dépassant pas un total de …………[</w:t>
      </w:r>
      <w:r w:rsidRPr="00E545B1">
        <w:rPr>
          <w:i/>
          <w:sz w:val="26"/>
          <w:szCs w:val="26"/>
        </w:rPr>
        <w:t>montant en toutes lettres</w:t>
      </w:r>
      <w:r w:rsidRPr="00E545B1">
        <w:rPr>
          <w:sz w:val="26"/>
          <w:szCs w:val="26"/>
        </w:rPr>
        <w:t>]…………………. [</w:t>
      </w:r>
      <w:r w:rsidRPr="00E545B1">
        <w:rPr>
          <w:i/>
          <w:sz w:val="26"/>
          <w:szCs w:val="26"/>
        </w:rPr>
        <w:t>montant en chiffres</w:t>
      </w:r>
      <w:r w:rsidRPr="00E545B1">
        <w:rPr>
          <w:rStyle w:val="Appelnotedebasdep"/>
          <w:i/>
          <w:sz w:val="26"/>
          <w:szCs w:val="26"/>
        </w:rPr>
        <w:footnoteReference w:id="22"/>
      </w:r>
      <w:r w:rsidRPr="00E545B1">
        <w:rPr>
          <w:sz w:val="26"/>
          <w:szCs w:val="26"/>
        </w:rPr>
        <w:t>]………….sur présentation de votre part de votre première demande par écrit accompagnée d'une attestation écrite stipulant que le consultant a enfreint les obligations acceptées en vertu du marché étant donné qu’il a utilisé le montant de l’avance dans un but autre que la prestation stipulée dans le marché.</w:t>
      </w:r>
    </w:p>
    <w:p w:rsidR="007168ED" w:rsidRPr="00E545B1" w:rsidRDefault="007168ED" w:rsidP="007168ED">
      <w:pPr>
        <w:spacing w:before="120" w:after="120" w:line="276" w:lineRule="auto"/>
        <w:jc w:val="both"/>
        <w:rPr>
          <w:sz w:val="26"/>
          <w:szCs w:val="26"/>
        </w:rPr>
      </w:pPr>
      <w:r w:rsidRPr="00E545B1">
        <w:rPr>
          <w:sz w:val="26"/>
          <w:szCs w:val="26"/>
        </w:rPr>
        <w:lastRenderedPageBreak/>
        <w:t>L’une des conditions de toute prétention à un paiement en vertu de la présente garantie est que l’avance de démarrage mentionnée ci-dessus aura dû être déposée au compte numéro……………… à ……………….[</w:t>
      </w:r>
      <w:r w:rsidRPr="00E545B1">
        <w:rPr>
          <w:i/>
          <w:sz w:val="26"/>
          <w:szCs w:val="26"/>
        </w:rPr>
        <w:t>nom et adresse de l’institution bancaire ou de l’organisme financier</w:t>
      </w:r>
      <w:r w:rsidRPr="00E545B1">
        <w:rPr>
          <w:sz w:val="26"/>
          <w:szCs w:val="26"/>
        </w:rPr>
        <w:t>] du consultant.</w:t>
      </w:r>
    </w:p>
    <w:p w:rsidR="007168ED" w:rsidRPr="00E545B1" w:rsidRDefault="007168ED" w:rsidP="007168ED">
      <w:pPr>
        <w:spacing w:before="120" w:after="120" w:line="276" w:lineRule="auto"/>
        <w:jc w:val="both"/>
        <w:rPr>
          <w:sz w:val="26"/>
          <w:szCs w:val="26"/>
        </w:rPr>
      </w:pPr>
      <w:r w:rsidRPr="00E545B1">
        <w:rPr>
          <w:sz w:val="26"/>
          <w:szCs w:val="26"/>
        </w:rPr>
        <w:t>Le montant maximum de cette garantie sera progressivement réduit du montant de l'avance de démarrage remboursé par le consultant et indiqué sur la facture mensuelle certifiée qui nous sera présentée. La garantie s’éteindra, au plus tard, soit sur réception par nous du certificat mensuel de paiement indiquant que le consultant a versé la totalité du montant de l’avance, soit le …….[</w:t>
      </w:r>
      <w:r w:rsidRPr="00E545B1">
        <w:rPr>
          <w:i/>
          <w:sz w:val="26"/>
          <w:szCs w:val="26"/>
        </w:rPr>
        <w:t>jour, mois, année]</w:t>
      </w:r>
      <w:r w:rsidRPr="00E545B1">
        <w:rPr>
          <w:rStyle w:val="Appelnotedebasdep"/>
          <w:i/>
          <w:sz w:val="26"/>
          <w:szCs w:val="26"/>
        </w:rPr>
        <w:footnoteReference w:id="23"/>
      </w:r>
      <w:r w:rsidRPr="00E545B1">
        <w:rPr>
          <w:sz w:val="26"/>
          <w:szCs w:val="26"/>
        </w:rPr>
        <w:t xml:space="preserve"> la première des deux dates étant retenue. Par conséquent, toute demande de paiement en application de la présente garantie doit être reçue à nos bureaux à cette date ou avant celle-ci.</w:t>
      </w:r>
    </w:p>
    <w:p w:rsidR="007168ED" w:rsidRPr="00E545B1" w:rsidRDefault="007168ED" w:rsidP="007168ED">
      <w:pPr>
        <w:spacing w:before="120" w:after="120" w:line="276" w:lineRule="auto"/>
        <w:jc w:val="both"/>
        <w:rPr>
          <w:sz w:val="26"/>
          <w:szCs w:val="26"/>
        </w:rPr>
      </w:pPr>
      <w:r w:rsidRPr="00E545B1">
        <w:rPr>
          <w:sz w:val="26"/>
          <w:szCs w:val="26"/>
        </w:rPr>
        <w:t>Nom : [</w:t>
      </w:r>
      <w:r w:rsidRPr="00E545B1">
        <w:rPr>
          <w:i/>
          <w:sz w:val="26"/>
          <w:szCs w:val="26"/>
        </w:rPr>
        <w:t xml:space="preserve">nom complet de la personne </w:t>
      </w:r>
      <w:r w:rsidR="007D5BE1" w:rsidRPr="00E545B1">
        <w:rPr>
          <w:i/>
          <w:sz w:val="26"/>
          <w:szCs w:val="26"/>
        </w:rPr>
        <w:t>signataire</w:t>
      </w:r>
      <w:r w:rsidR="007D5BE1" w:rsidRPr="00E545B1">
        <w:rPr>
          <w:sz w:val="26"/>
          <w:szCs w:val="26"/>
        </w:rPr>
        <w:t>] Titre</w:t>
      </w:r>
      <w:r w:rsidRPr="00E545B1">
        <w:rPr>
          <w:sz w:val="26"/>
          <w:szCs w:val="26"/>
        </w:rPr>
        <w:t xml:space="preserve"> [</w:t>
      </w:r>
      <w:r w:rsidRPr="00E545B1">
        <w:rPr>
          <w:i/>
          <w:sz w:val="26"/>
          <w:szCs w:val="26"/>
        </w:rPr>
        <w:t>qualité juridique de la personne signataire</w:t>
      </w:r>
      <w:r w:rsidRPr="00E545B1">
        <w:rPr>
          <w:sz w:val="26"/>
          <w:szCs w:val="26"/>
        </w:rPr>
        <w:t>]</w:t>
      </w:r>
    </w:p>
    <w:p w:rsidR="007168ED" w:rsidRPr="00E545B1" w:rsidRDefault="007168ED" w:rsidP="007168ED">
      <w:pPr>
        <w:spacing w:before="120" w:after="120" w:line="276" w:lineRule="auto"/>
        <w:jc w:val="both"/>
        <w:rPr>
          <w:sz w:val="26"/>
          <w:szCs w:val="26"/>
        </w:rPr>
      </w:pPr>
      <w:r w:rsidRPr="00E545B1">
        <w:rPr>
          <w:sz w:val="26"/>
          <w:szCs w:val="26"/>
        </w:rPr>
        <w:t>Cette garantie</w:t>
      </w:r>
      <w:r w:rsidRPr="00E545B1">
        <w:rPr>
          <w:rStyle w:val="Appelnotedebasdep"/>
          <w:sz w:val="26"/>
          <w:szCs w:val="26"/>
        </w:rPr>
        <w:footnoteReference w:id="24"/>
      </w:r>
      <w:r w:rsidRPr="00E545B1">
        <w:rPr>
          <w:sz w:val="26"/>
          <w:szCs w:val="26"/>
        </w:rPr>
        <w:t xml:space="preserve"> est délivrée en vertu de l’agrément n°………………….du …………… Ministère de l’Economie et des Finances qui expire au …………………………</w:t>
      </w:r>
    </w:p>
    <w:p w:rsidR="007168ED" w:rsidRPr="00E545B1" w:rsidRDefault="007168ED" w:rsidP="007168ED">
      <w:pPr>
        <w:spacing w:before="120" w:after="120" w:line="276" w:lineRule="auto"/>
        <w:jc w:val="both"/>
        <w:rPr>
          <w:sz w:val="26"/>
          <w:szCs w:val="26"/>
        </w:rPr>
      </w:pPr>
      <w:r w:rsidRPr="00E545B1">
        <w:rPr>
          <w:sz w:val="26"/>
          <w:szCs w:val="26"/>
        </w:rPr>
        <w:t>Signature(s)</w:t>
      </w:r>
    </w:p>
    <w:p w:rsidR="007168ED" w:rsidRPr="00E545B1" w:rsidRDefault="007168ED" w:rsidP="007168ED">
      <w:pPr>
        <w:spacing w:before="120" w:after="120" w:line="276" w:lineRule="auto"/>
        <w:jc w:val="both"/>
        <w:rPr>
          <w:sz w:val="26"/>
          <w:szCs w:val="26"/>
        </w:rPr>
      </w:pPr>
    </w:p>
    <w:p w:rsidR="007168ED" w:rsidRPr="00E545B1" w:rsidRDefault="007168ED" w:rsidP="007168ED">
      <w:pPr>
        <w:spacing w:before="120" w:after="120" w:line="276" w:lineRule="auto"/>
        <w:jc w:val="both"/>
        <w:rPr>
          <w:sz w:val="26"/>
          <w:szCs w:val="26"/>
        </w:rPr>
      </w:pPr>
      <w:r w:rsidRPr="00E545B1">
        <w:rPr>
          <w:sz w:val="26"/>
          <w:szCs w:val="26"/>
        </w:rPr>
        <w:t>Note : Le texte en italique est destiné à aider à la préparation de ce formulaire et doit être éliminé du document final.</w:t>
      </w:r>
    </w:p>
    <w:p w:rsidR="007168ED" w:rsidRPr="00E545B1" w:rsidRDefault="007168ED" w:rsidP="007168ED">
      <w:pPr>
        <w:pStyle w:val="TM1"/>
        <w:rPr>
          <w:sz w:val="26"/>
          <w:szCs w:val="26"/>
        </w:rPr>
      </w:pPr>
    </w:p>
    <w:p w:rsidR="007168ED" w:rsidRDefault="007168ED" w:rsidP="007168ED">
      <w:pPr>
        <w:jc w:val="center"/>
        <w:rPr>
          <w:b/>
          <w:bCs/>
          <w:sz w:val="32"/>
        </w:rPr>
      </w:pPr>
    </w:p>
    <w:p w:rsidR="0038024A" w:rsidRDefault="0038024A" w:rsidP="007168ED">
      <w:pPr>
        <w:jc w:val="center"/>
        <w:rPr>
          <w:b/>
          <w:bCs/>
          <w:sz w:val="32"/>
        </w:rPr>
      </w:pPr>
    </w:p>
    <w:p w:rsidR="0038024A" w:rsidRDefault="0038024A" w:rsidP="007168ED">
      <w:pPr>
        <w:jc w:val="center"/>
        <w:rPr>
          <w:b/>
          <w:bCs/>
          <w:sz w:val="32"/>
        </w:rPr>
      </w:pPr>
    </w:p>
    <w:p w:rsidR="0038024A" w:rsidRPr="00E545B1" w:rsidRDefault="0038024A" w:rsidP="007168ED">
      <w:pPr>
        <w:jc w:val="center"/>
        <w:rPr>
          <w:b/>
          <w:bCs/>
          <w:sz w:val="32"/>
        </w:rPr>
      </w:pPr>
    </w:p>
    <w:p w:rsidR="007168ED" w:rsidRPr="00674DAD" w:rsidRDefault="007168ED" w:rsidP="007168ED">
      <w:pPr>
        <w:pStyle w:val="SectionIXHeading"/>
        <w:rPr>
          <w:sz w:val="36"/>
        </w:rPr>
      </w:pPr>
      <w:r w:rsidRPr="00674DAD">
        <w:rPr>
          <w:sz w:val="36"/>
        </w:rPr>
        <w:t>Modèle de garantie de remboursement d’avance (</w:t>
      </w:r>
      <w:r>
        <w:rPr>
          <w:sz w:val="36"/>
        </w:rPr>
        <w:t>cautionnement</w:t>
      </w:r>
      <w:r w:rsidRPr="00674DAD">
        <w:rPr>
          <w:sz w:val="36"/>
        </w:rPr>
        <w:t>)</w:t>
      </w:r>
    </w:p>
    <w:p w:rsidR="007168ED" w:rsidRPr="00674DAD" w:rsidRDefault="007168ED" w:rsidP="007168ED">
      <w:pPr>
        <w:pStyle w:val="Pieddepage"/>
        <w:tabs>
          <w:tab w:val="right" w:pos="9000"/>
        </w:tabs>
        <w:ind w:left="5220"/>
        <w:rPr>
          <w:sz w:val="26"/>
          <w:szCs w:val="26"/>
        </w:rPr>
      </w:pPr>
      <w:r w:rsidRPr="00674DAD">
        <w:rPr>
          <w:sz w:val="26"/>
          <w:szCs w:val="26"/>
        </w:rPr>
        <w:lastRenderedPageBreak/>
        <w:t xml:space="preserve">Date : </w:t>
      </w:r>
      <w:r w:rsidRPr="00674DAD">
        <w:rPr>
          <w:sz w:val="26"/>
          <w:szCs w:val="26"/>
        </w:rPr>
        <w:tab/>
        <w:t>___________________________</w:t>
      </w:r>
    </w:p>
    <w:p w:rsidR="007168ED" w:rsidRPr="00674DAD" w:rsidRDefault="007168ED" w:rsidP="007168ED">
      <w:pPr>
        <w:tabs>
          <w:tab w:val="right" w:pos="9000"/>
        </w:tabs>
        <w:ind w:left="5220"/>
        <w:rPr>
          <w:sz w:val="26"/>
          <w:szCs w:val="26"/>
        </w:rPr>
      </w:pPr>
      <w:r>
        <w:rPr>
          <w:sz w:val="26"/>
          <w:szCs w:val="26"/>
        </w:rPr>
        <w:t>Demande de proposition</w:t>
      </w:r>
      <w:r w:rsidRPr="00674DAD">
        <w:rPr>
          <w:sz w:val="26"/>
          <w:szCs w:val="26"/>
        </w:rPr>
        <w:t xml:space="preserve"> numéro : </w:t>
      </w:r>
      <w:r w:rsidRPr="00674DAD">
        <w:rPr>
          <w:sz w:val="26"/>
          <w:szCs w:val="26"/>
        </w:rPr>
        <w:tab/>
        <w:t>_____________</w:t>
      </w:r>
    </w:p>
    <w:p w:rsidR="007168ED" w:rsidRPr="00674DAD" w:rsidRDefault="007168ED" w:rsidP="007168ED">
      <w:pPr>
        <w:rPr>
          <w:rFonts w:ascii="Arial" w:hAnsi="Arial"/>
          <w:sz w:val="26"/>
          <w:szCs w:val="26"/>
        </w:rPr>
      </w:pPr>
    </w:p>
    <w:p w:rsidR="007168ED" w:rsidRPr="00674DAD" w:rsidRDefault="007168ED" w:rsidP="007168ED">
      <w:pPr>
        <w:rPr>
          <w:rFonts w:ascii="Arial" w:hAnsi="Arial"/>
          <w:sz w:val="26"/>
          <w:szCs w:val="26"/>
        </w:rPr>
      </w:pPr>
    </w:p>
    <w:p w:rsidR="007168ED" w:rsidRPr="00674DAD" w:rsidRDefault="007168ED" w:rsidP="007168ED">
      <w:pPr>
        <w:spacing w:after="200"/>
        <w:rPr>
          <w:sz w:val="26"/>
          <w:szCs w:val="26"/>
        </w:rPr>
      </w:pPr>
      <w:r w:rsidRPr="00674DAD">
        <w:rPr>
          <w:sz w:val="26"/>
          <w:szCs w:val="26"/>
        </w:rPr>
        <w:t>_____________________________ [</w:t>
      </w:r>
      <w:r w:rsidRPr="00674DAD">
        <w:rPr>
          <w:i/>
          <w:sz w:val="26"/>
          <w:szCs w:val="26"/>
        </w:rPr>
        <w:t>nom et adresse de l</w:t>
      </w:r>
      <w:r>
        <w:rPr>
          <w:i/>
          <w:sz w:val="26"/>
          <w:szCs w:val="26"/>
        </w:rPr>
        <w:t>a caution</w:t>
      </w:r>
      <w:r w:rsidRPr="00674DAD">
        <w:rPr>
          <w:sz w:val="26"/>
          <w:szCs w:val="26"/>
        </w:rPr>
        <w:t>]</w:t>
      </w:r>
    </w:p>
    <w:p w:rsidR="007168ED" w:rsidRPr="00674DAD" w:rsidRDefault="007168ED" w:rsidP="007168ED">
      <w:pPr>
        <w:spacing w:after="200"/>
        <w:rPr>
          <w:sz w:val="26"/>
          <w:szCs w:val="26"/>
        </w:rPr>
      </w:pPr>
      <w:r w:rsidRPr="00674DAD">
        <w:rPr>
          <w:b/>
          <w:sz w:val="26"/>
          <w:szCs w:val="26"/>
        </w:rPr>
        <w:t>Bénéficiaire :</w:t>
      </w:r>
      <w:r w:rsidRPr="00674DAD">
        <w:rPr>
          <w:sz w:val="26"/>
          <w:szCs w:val="26"/>
        </w:rPr>
        <w:t xml:space="preserve"> __________________ [</w:t>
      </w:r>
      <w:r w:rsidRPr="00674DAD">
        <w:rPr>
          <w:i/>
          <w:sz w:val="26"/>
          <w:szCs w:val="26"/>
        </w:rPr>
        <w:t>nom et adresse de l’Autorité contractante</w:t>
      </w:r>
      <w:r w:rsidRPr="00674DAD">
        <w:rPr>
          <w:sz w:val="26"/>
          <w:szCs w:val="26"/>
        </w:rPr>
        <w:t xml:space="preserve">] </w:t>
      </w:r>
    </w:p>
    <w:p w:rsidR="007168ED" w:rsidRPr="00674DAD" w:rsidRDefault="007168ED" w:rsidP="007168ED">
      <w:pPr>
        <w:spacing w:after="200"/>
        <w:rPr>
          <w:sz w:val="26"/>
          <w:szCs w:val="26"/>
        </w:rPr>
      </w:pPr>
      <w:r w:rsidRPr="00674DAD">
        <w:rPr>
          <w:b/>
          <w:sz w:val="26"/>
          <w:szCs w:val="26"/>
        </w:rPr>
        <w:t>Date :</w:t>
      </w:r>
      <w:r w:rsidRPr="00674DAD">
        <w:rPr>
          <w:sz w:val="26"/>
          <w:szCs w:val="26"/>
        </w:rPr>
        <w:t xml:space="preserve"> _______________</w:t>
      </w:r>
    </w:p>
    <w:p w:rsidR="007168ED" w:rsidRPr="00674DAD" w:rsidRDefault="007168ED" w:rsidP="007168ED">
      <w:pPr>
        <w:spacing w:after="200"/>
        <w:rPr>
          <w:sz w:val="26"/>
          <w:szCs w:val="26"/>
        </w:rPr>
      </w:pPr>
      <w:r w:rsidRPr="00674DAD">
        <w:rPr>
          <w:b/>
          <w:sz w:val="26"/>
          <w:szCs w:val="26"/>
        </w:rPr>
        <w:t>Garantie de restitution d’avance numéro :</w:t>
      </w:r>
      <w:r w:rsidRPr="00674DAD">
        <w:rPr>
          <w:sz w:val="26"/>
          <w:szCs w:val="26"/>
        </w:rPr>
        <w:t xml:space="preserve"> ________________</w:t>
      </w:r>
    </w:p>
    <w:p w:rsidR="007168ED" w:rsidRPr="00674DAD" w:rsidRDefault="007168ED" w:rsidP="007168ED">
      <w:pPr>
        <w:spacing w:after="200"/>
        <w:rPr>
          <w:sz w:val="26"/>
          <w:szCs w:val="26"/>
        </w:rPr>
      </w:pPr>
      <w:r w:rsidRPr="00674DAD">
        <w:rPr>
          <w:sz w:val="26"/>
          <w:szCs w:val="26"/>
        </w:rPr>
        <w:t>Nous avons été informés que ____________________ [</w:t>
      </w:r>
      <w:r w:rsidRPr="00674DAD">
        <w:rPr>
          <w:i/>
          <w:sz w:val="26"/>
          <w:szCs w:val="26"/>
        </w:rPr>
        <w:t>nom du Titulaire</w:t>
      </w:r>
      <w:r w:rsidRPr="00674DAD">
        <w:rPr>
          <w:sz w:val="26"/>
          <w:szCs w:val="26"/>
        </w:rPr>
        <w:t>] (ci-après dénommé « le Titulaire ») a conclu avec vous le Marché numéro ________________ en date du ______________ pour l’exécution _____________________  [</w:t>
      </w:r>
      <w:r w:rsidRPr="00674DAD">
        <w:rPr>
          <w:i/>
          <w:sz w:val="26"/>
          <w:szCs w:val="26"/>
        </w:rPr>
        <w:t xml:space="preserve">nom du marché et description des </w:t>
      </w:r>
      <w:r>
        <w:rPr>
          <w:i/>
          <w:sz w:val="26"/>
          <w:szCs w:val="26"/>
        </w:rPr>
        <w:t>Prestations</w:t>
      </w:r>
      <w:r w:rsidRPr="00674DAD">
        <w:rPr>
          <w:sz w:val="26"/>
          <w:szCs w:val="26"/>
        </w:rPr>
        <w:t>] (ci-après dénommé « le Marché »).</w:t>
      </w:r>
    </w:p>
    <w:p w:rsidR="007168ED" w:rsidRPr="00674DAD" w:rsidRDefault="007168ED" w:rsidP="007168ED">
      <w:pPr>
        <w:spacing w:after="200"/>
        <w:rPr>
          <w:sz w:val="26"/>
          <w:szCs w:val="26"/>
        </w:rPr>
      </w:pPr>
      <w:r w:rsidRPr="00674DAD">
        <w:rPr>
          <w:sz w:val="26"/>
          <w:szCs w:val="26"/>
        </w:rPr>
        <w:t>De plus, nous comprenons qu’en vertu des conditions du Marché, une avance au montant de ___________ [</w:t>
      </w:r>
      <w:r w:rsidRPr="00674DAD">
        <w:rPr>
          <w:i/>
          <w:sz w:val="26"/>
          <w:szCs w:val="26"/>
        </w:rPr>
        <w:t>insérer la somme en chiffres</w:t>
      </w:r>
      <w:r w:rsidRPr="00674DAD">
        <w:rPr>
          <w:sz w:val="26"/>
          <w:szCs w:val="26"/>
        </w:rPr>
        <w:t>] _____________[</w:t>
      </w:r>
      <w:r w:rsidRPr="00674DAD">
        <w:rPr>
          <w:i/>
          <w:sz w:val="26"/>
          <w:szCs w:val="26"/>
        </w:rPr>
        <w:t>insérer la somme en lettres</w:t>
      </w:r>
      <w:r w:rsidRPr="00674DAD">
        <w:rPr>
          <w:sz w:val="26"/>
          <w:szCs w:val="26"/>
        </w:rPr>
        <w:t>] est versée contre une garantie de restitution d’avance.</w:t>
      </w:r>
    </w:p>
    <w:p w:rsidR="007168ED" w:rsidRPr="00674DAD" w:rsidRDefault="007168ED" w:rsidP="007168ED">
      <w:pPr>
        <w:spacing w:after="200"/>
        <w:rPr>
          <w:sz w:val="26"/>
          <w:szCs w:val="26"/>
        </w:rPr>
      </w:pPr>
      <w:r w:rsidRPr="00674DAD">
        <w:rPr>
          <w:sz w:val="26"/>
          <w:szCs w:val="26"/>
        </w:rPr>
        <w:t>A la demande du Titulaire, nous _________________ [</w:t>
      </w:r>
      <w:r w:rsidRPr="00674DAD">
        <w:rPr>
          <w:i/>
          <w:sz w:val="26"/>
          <w:szCs w:val="26"/>
        </w:rPr>
        <w:t>nom du garant</w:t>
      </w:r>
      <w:r w:rsidRPr="00674DAD">
        <w:rPr>
          <w:sz w:val="26"/>
          <w:szCs w:val="26"/>
        </w:rPr>
        <w:t>] nous engageons par la présente, sans réserve et irrévocablement, à vous payer à première demande, toutes sommes d’argent que vous pourriez réclamer dans la limite de _____________ [</w:t>
      </w:r>
      <w:r w:rsidRPr="00674DAD">
        <w:rPr>
          <w:i/>
          <w:sz w:val="26"/>
          <w:szCs w:val="26"/>
        </w:rPr>
        <w:t>insérer la somme en chiffres</w:t>
      </w:r>
      <w:r w:rsidRPr="00674DAD">
        <w:rPr>
          <w:sz w:val="26"/>
          <w:szCs w:val="26"/>
        </w:rPr>
        <w:t>] _____________[</w:t>
      </w:r>
      <w:r w:rsidRPr="00674DAD">
        <w:rPr>
          <w:i/>
          <w:sz w:val="26"/>
          <w:szCs w:val="26"/>
        </w:rPr>
        <w:t>insérer la somme en lettres</w:t>
      </w:r>
      <w:r w:rsidRPr="00674DAD">
        <w:rPr>
          <w:sz w:val="26"/>
          <w:szCs w:val="26"/>
        </w:rPr>
        <w:t>]</w:t>
      </w:r>
      <w:r w:rsidRPr="00674DAD">
        <w:rPr>
          <w:rStyle w:val="Appelnotedebasdep"/>
          <w:sz w:val="26"/>
          <w:szCs w:val="26"/>
        </w:rPr>
        <w:footnoteReference w:id="25"/>
      </w:r>
      <w:r w:rsidRPr="00674DAD">
        <w:rPr>
          <w:sz w:val="26"/>
          <w:szCs w:val="26"/>
        </w:rPr>
        <w:t>.  Votre demande en paiement doit être accompagnée d’une déclaration attestant que le Titulaire ne se conforme pas aux conditions du Marché parce qu’il a utilisé l’avance à d’autres fins que </w:t>
      </w:r>
      <w:r>
        <w:rPr>
          <w:sz w:val="26"/>
          <w:szCs w:val="26"/>
        </w:rPr>
        <w:t>pour les prestations objet du marché</w:t>
      </w:r>
      <w:r w:rsidRPr="00674DAD">
        <w:rPr>
          <w:sz w:val="26"/>
          <w:szCs w:val="26"/>
        </w:rPr>
        <w:t>.</w:t>
      </w:r>
    </w:p>
    <w:p w:rsidR="007168ED" w:rsidRPr="00674DAD" w:rsidRDefault="007168ED" w:rsidP="007168ED">
      <w:pPr>
        <w:spacing w:after="200"/>
        <w:rPr>
          <w:sz w:val="26"/>
          <w:szCs w:val="26"/>
        </w:rPr>
      </w:pPr>
      <w:r>
        <w:rPr>
          <w:sz w:val="26"/>
          <w:szCs w:val="26"/>
        </w:rPr>
        <w:t>Toute demande de</w:t>
      </w:r>
      <w:r w:rsidRPr="00674DAD">
        <w:rPr>
          <w:sz w:val="26"/>
          <w:szCs w:val="26"/>
        </w:rPr>
        <w:t xml:space="preserve"> paiement au titre de la p</w:t>
      </w:r>
      <w:r>
        <w:rPr>
          <w:sz w:val="26"/>
          <w:szCs w:val="26"/>
        </w:rPr>
        <w:t>résente garantie est conditionné</w:t>
      </w:r>
      <w:r w:rsidRPr="00674DAD">
        <w:rPr>
          <w:sz w:val="26"/>
          <w:szCs w:val="26"/>
        </w:rPr>
        <w:t>e à la réception par le Titulaire de l’avance mentionnée plus haut dans son compte portant le numéro ______________ à __________________ [</w:t>
      </w:r>
      <w:r w:rsidRPr="00674DAD">
        <w:rPr>
          <w:i/>
          <w:sz w:val="26"/>
          <w:szCs w:val="26"/>
        </w:rPr>
        <w:t>nom et adresse du garant</w:t>
      </w:r>
      <w:r w:rsidRPr="00674DAD">
        <w:rPr>
          <w:sz w:val="26"/>
          <w:szCs w:val="26"/>
        </w:rPr>
        <w:t>].</w:t>
      </w:r>
    </w:p>
    <w:p w:rsidR="007168ED" w:rsidRPr="00674DAD" w:rsidRDefault="007168ED" w:rsidP="007168ED">
      <w:pPr>
        <w:spacing w:after="200"/>
        <w:rPr>
          <w:sz w:val="26"/>
          <w:szCs w:val="26"/>
        </w:rPr>
      </w:pPr>
      <w:r w:rsidRPr="00674DAD">
        <w:rPr>
          <w:sz w:val="26"/>
          <w:szCs w:val="26"/>
        </w:rPr>
        <w:t>La présente garantie expire au plus tard à la première des dates suivantes : sur réception d’une copie de  __________,</w:t>
      </w:r>
      <w:r w:rsidRPr="00674DAD">
        <w:rPr>
          <w:sz w:val="26"/>
          <w:szCs w:val="26"/>
          <w:vertAlign w:val="superscript"/>
        </w:rPr>
        <w:t>2</w:t>
      </w:r>
      <w:r w:rsidRPr="00674DAD">
        <w:rPr>
          <w:sz w:val="26"/>
          <w:szCs w:val="26"/>
        </w:rPr>
        <w:t xml:space="preserve"> ou le _________ jour de ___________ 2____.</w:t>
      </w:r>
      <w:r w:rsidRPr="00674DAD">
        <w:rPr>
          <w:rStyle w:val="Appelnotedebasdep"/>
          <w:sz w:val="26"/>
          <w:szCs w:val="26"/>
        </w:rPr>
        <w:footnoteReference w:id="26"/>
      </w:r>
      <w:r w:rsidRPr="00674DAD">
        <w:rPr>
          <w:sz w:val="26"/>
          <w:szCs w:val="26"/>
        </w:rPr>
        <w:t xml:space="preserve"> Toute demande de paiement doit être reçue à cette date au plus tard.</w:t>
      </w:r>
    </w:p>
    <w:p w:rsidR="007168ED" w:rsidRPr="00674DAD" w:rsidRDefault="007168ED" w:rsidP="007168ED">
      <w:pPr>
        <w:rPr>
          <w:sz w:val="26"/>
          <w:szCs w:val="26"/>
        </w:rPr>
      </w:pPr>
      <w:r w:rsidRPr="00674DAD">
        <w:rPr>
          <w:sz w:val="26"/>
          <w:szCs w:val="26"/>
        </w:rPr>
        <w:t xml:space="preserve">Nom : </w:t>
      </w:r>
      <w:r w:rsidRPr="00674DAD">
        <w:rPr>
          <w:i/>
          <w:iCs/>
          <w:sz w:val="26"/>
          <w:szCs w:val="26"/>
        </w:rPr>
        <w:t xml:space="preserve">[nom complet de la personne </w:t>
      </w:r>
      <w:r w:rsidR="007D5BE1" w:rsidRPr="00674DAD">
        <w:rPr>
          <w:i/>
          <w:iCs/>
          <w:sz w:val="26"/>
          <w:szCs w:val="26"/>
        </w:rPr>
        <w:t>signataire]</w:t>
      </w:r>
      <w:r w:rsidR="007D5BE1" w:rsidRPr="00674DAD">
        <w:rPr>
          <w:sz w:val="26"/>
          <w:szCs w:val="26"/>
        </w:rPr>
        <w:t xml:space="preserve"> Titre</w:t>
      </w:r>
      <w:r w:rsidRPr="00674DAD">
        <w:rPr>
          <w:i/>
          <w:iCs/>
          <w:sz w:val="26"/>
          <w:szCs w:val="26"/>
        </w:rPr>
        <w:t>[capacité juridique de la personne signataire]</w:t>
      </w:r>
    </w:p>
    <w:p w:rsidR="007168ED" w:rsidRPr="00674DAD" w:rsidRDefault="007168ED" w:rsidP="007168ED">
      <w:pPr>
        <w:rPr>
          <w:sz w:val="26"/>
          <w:szCs w:val="26"/>
        </w:rPr>
      </w:pPr>
      <w:r w:rsidRPr="00674DAD">
        <w:rPr>
          <w:sz w:val="26"/>
          <w:szCs w:val="26"/>
        </w:rPr>
        <w:lastRenderedPageBreak/>
        <w:t>Cette garantie est délivrée en vertu de l’agrément n°………………….du …………… Ministère de l’Economie et des Finances qui expire au …………………………</w:t>
      </w:r>
    </w:p>
    <w:p w:rsidR="007168ED" w:rsidRPr="00674DAD" w:rsidRDefault="007168ED" w:rsidP="007168ED">
      <w:pPr>
        <w:rPr>
          <w:sz w:val="26"/>
          <w:szCs w:val="26"/>
        </w:rPr>
      </w:pPr>
    </w:p>
    <w:p w:rsidR="007168ED" w:rsidRPr="00674DAD" w:rsidRDefault="007168ED" w:rsidP="007168ED">
      <w:pPr>
        <w:rPr>
          <w:sz w:val="26"/>
          <w:szCs w:val="26"/>
        </w:rPr>
      </w:pPr>
    </w:p>
    <w:p w:rsidR="007168ED" w:rsidRPr="00674DAD" w:rsidRDefault="007168ED" w:rsidP="007168ED">
      <w:pPr>
        <w:rPr>
          <w:sz w:val="26"/>
          <w:szCs w:val="26"/>
        </w:rPr>
      </w:pPr>
      <w:r w:rsidRPr="00674DAD">
        <w:rPr>
          <w:sz w:val="26"/>
          <w:szCs w:val="26"/>
        </w:rPr>
        <w:t>_____________________</w:t>
      </w:r>
    </w:p>
    <w:p w:rsidR="007168ED" w:rsidRPr="00674DAD" w:rsidRDefault="007168ED" w:rsidP="007168ED">
      <w:pPr>
        <w:rPr>
          <w:b/>
          <w:sz w:val="26"/>
          <w:szCs w:val="26"/>
        </w:rPr>
      </w:pPr>
      <w:r w:rsidRPr="00674DAD">
        <w:rPr>
          <w:b/>
          <w:sz w:val="26"/>
          <w:szCs w:val="26"/>
        </w:rPr>
        <w:t>Signature</w:t>
      </w:r>
    </w:p>
    <w:p w:rsidR="007168ED" w:rsidRPr="00674DAD" w:rsidRDefault="007168ED" w:rsidP="007168ED">
      <w:pPr>
        <w:tabs>
          <w:tab w:val="right" w:pos="9000"/>
        </w:tabs>
        <w:rPr>
          <w:b/>
          <w:i/>
          <w:sz w:val="26"/>
          <w:szCs w:val="26"/>
        </w:rPr>
      </w:pPr>
    </w:p>
    <w:p w:rsidR="007168ED" w:rsidRPr="00674DAD" w:rsidRDefault="007168ED" w:rsidP="007168ED">
      <w:pPr>
        <w:tabs>
          <w:tab w:val="right" w:pos="9000"/>
        </w:tabs>
        <w:rPr>
          <w:b/>
          <w:i/>
          <w:sz w:val="26"/>
          <w:szCs w:val="26"/>
        </w:rPr>
      </w:pPr>
    </w:p>
    <w:p w:rsidR="007168ED" w:rsidRDefault="007168ED" w:rsidP="007168ED">
      <w:pPr>
        <w:jc w:val="both"/>
        <w:rPr>
          <w:b/>
          <w:i/>
          <w:sz w:val="26"/>
          <w:szCs w:val="26"/>
        </w:rPr>
      </w:pPr>
      <w:r w:rsidRPr="00674DAD">
        <w:rPr>
          <w:b/>
          <w:i/>
          <w:sz w:val="26"/>
          <w:szCs w:val="26"/>
        </w:rPr>
        <w:t xml:space="preserve">Note : Le texte en italique </w:t>
      </w:r>
      <w:r w:rsidRPr="00674DAD">
        <w:rPr>
          <w:b/>
          <w:i/>
          <w:sz w:val="26"/>
          <w:szCs w:val="26"/>
          <w:u w:val="single"/>
        </w:rPr>
        <w:t>doit être retiré du document final</w:t>
      </w:r>
      <w:r w:rsidRPr="00674DAD">
        <w:rPr>
          <w:b/>
          <w:i/>
          <w:sz w:val="26"/>
          <w:szCs w:val="26"/>
        </w:rPr>
        <w:t> ; il est fourni à titre indicatif en vue de faciliter la préparation</w:t>
      </w:r>
      <w:bookmarkEnd w:id="1"/>
    </w:p>
    <w:p w:rsidR="007168ED" w:rsidRDefault="007168ED" w:rsidP="007168ED">
      <w:pPr>
        <w:jc w:val="both"/>
        <w:rPr>
          <w:i/>
          <w:sz w:val="26"/>
          <w:szCs w:val="26"/>
        </w:rPr>
        <w:sectPr w:rsidR="007168ED" w:rsidSect="00FE6B7C">
          <w:pgSz w:w="12240" w:h="15840" w:code="1"/>
          <w:pgMar w:top="1440" w:right="1440" w:bottom="1440" w:left="1440" w:header="720" w:footer="720" w:gutter="0"/>
          <w:cols w:space="720"/>
          <w:noEndnote/>
          <w:titlePg/>
        </w:sectPr>
      </w:pPr>
    </w:p>
    <w:p w:rsidR="007168ED" w:rsidRDefault="007168ED" w:rsidP="007168ED">
      <w:pPr>
        <w:pStyle w:val="A2-heading1"/>
        <w:rPr>
          <w:sz w:val="24"/>
          <w:szCs w:val="24"/>
        </w:rPr>
      </w:pPr>
      <w:r>
        <w:rPr>
          <w:sz w:val="24"/>
          <w:szCs w:val="24"/>
        </w:rPr>
        <w:lastRenderedPageBreak/>
        <w:t>ANNEXE F2 : MODELE DE DECLARATION SUR L’HONNEUR TENANT LIEU DE GARANTIE DE REMBOURSEMENT D’AVANCE DE DEMARRAGE</w:t>
      </w:r>
    </w:p>
    <w:p w:rsidR="007168ED" w:rsidRDefault="007168ED" w:rsidP="007168ED">
      <w:pPr>
        <w:rPr>
          <w:szCs w:val="24"/>
        </w:rPr>
      </w:pPr>
      <w:r>
        <w:rPr>
          <w:szCs w:val="24"/>
        </w:rPr>
        <w:t>(A utiliser uniquement par les MPME en cas de demande d’avance de moins de 20%)</w:t>
      </w:r>
    </w:p>
    <w:p w:rsidR="007168ED" w:rsidRPr="00E545B1" w:rsidRDefault="007168ED" w:rsidP="007168ED">
      <w:pPr>
        <w:jc w:val="right"/>
        <w:rPr>
          <w:sz w:val="26"/>
          <w:szCs w:val="26"/>
        </w:rPr>
      </w:pPr>
      <w:r w:rsidRPr="00E545B1">
        <w:rPr>
          <w:sz w:val="26"/>
          <w:szCs w:val="26"/>
        </w:rPr>
        <w:t>[</w:t>
      </w:r>
      <w:r w:rsidRPr="00E545B1">
        <w:rPr>
          <w:i/>
          <w:sz w:val="26"/>
          <w:szCs w:val="26"/>
        </w:rPr>
        <w:t>Lieu, date</w:t>
      </w:r>
      <w:r w:rsidRPr="00E545B1">
        <w:rPr>
          <w:sz w:val="26"/>
          <w:szCs w:val="26"/>
        </w:rPr>
        <w:t>]</w:t>
      </w:r>
    </w:p>
    <w:p w:rsidR="007168ED" w:rsidRPr="00E545B1" w:rsidRDefault="007168ED" w:rsidP="007168ED">
      <w:pPr>
        <w:jc w:val="both"/>
        <w:rPr>
          <w:sz w:val="26"/>
          <w:szCs w:val="26"/>
        </w:rPr>
      </w:pPr>
    </w:p>
    <w:p w:rsidR="007168ED" w:rsidRPr="00E545B1" w:rsidRDefault="007168ED" w:rsidP="007168ED">
      <w:pPr>
        <w:jc w:val="both"/>
        <w:rPr>
          <w:sz w:val="26"/>
          <w:szCs w:val="26"/>
        </w:rPr>
      </w:pPr>
      <w:r w:rsidRPr="00E545B1">
        <w:rPr>
          <w:sz w:val="26"/>
          <w:szCs w:val="26"/>
        </w:rPr>
        <w:t>À :</w:t>
      </w:r>
      <w:r w:rsidRPr="00E545B1">
        <w:rPr>
          <w:sz w:val="26"/>
          <w:szCs w:val="26"/>
        </w:rPr>
        <w:tab/>
        <w:t>[</w:t>
      </w:r>
      <w:r w:rsidRPr="00E545B1">
        <w:rPr>
          <w:i/>
          <w:sz w:val="26"/>
          <w:szCs w:val="26"/>
        </w:rPr>
        <w:t xml:space="preserve">Nom et adresse de </w:t>
      </w:r>
      <w:r>
        <w:rPr>
          <w:i/>
          <w:sz w:val="26"/>
          <w:szCs w:val="26"/>
        </w:rPr>
        <w:t>l’autorité contractante /la structure déconcentrée</w:t>
      </w:r>
      <w:r w:rsidRPr="00E545B1">
        <w:rPr>
          <w:sz w:val="26"/>
          <w:szCs w:val="26"/>
        </w:rPr>
        <w:t>]</w:t>
      </w:r>
    </w:p>
    <w:p w:rsidR="007168ED" w:rsidRPr="00E545B1" w:rsidRDefault="007168ED" w:rsidP="007168ED">
      <w:pPr>
        <w:jc w:val="both"/>
        <w:rPr>
          <w:sz w:val="26"/>
          <w:szCs w:val="26"/>
        </w:rPr>
      </w:pPr>
    </w:p>
    <w:p w:rsidR="007168ED" w:rsidRPr="00E545B1" w:rsidRDefault="007168ED" w:rsidP="007168ED">
      <w:pPr>
        <w:ind w:firstLine="720"/>
        <w:jc w:val="both"/>
        <w:rPr>
          <w:sz w:val="26"/>
          <w:szCs w:val="26"/>
        </w:rPr>
      </w:pPr>
      <w:r w:rsidRPr="00E545B1">
        <w:rPr>
          <w:sz w:val="26"/>
          <w:szCs w:val="26"/>
        </w:rPr>
        <w:t>Madame/Monsieur,</w:t>
      </w:r>
    </w:p>
    <w:p w:rsidR="007168ED" w:rsidRPr="00E545B1" w:rsidRDefault="007168ED" w:rsidP="007168ED">
      <w:pPr>
        <w:jc w:val="both"/>
        <w:rPr>
          <w:sz w:val="26"/>
          <w:szCs w:val="26"/>
        </w:rPr>
      </w:pPr>
    </w:p>
    <w:p w:rsidR="007168ED" w:rsidRPr="00E545B1" w:rsidRDefault="007168ED" w:rsidP="007168ED">
      <w:pPr>
        <w:jc w:val="both"/>
        <w:rPr>
          <w:sz w:val="26"/>
          <w:szCs w:val="26"/>
        </w:rPr>
      </w:pPr>
      <w:r w:rsidRPr="00E545B1">
        <w:rPr>
          <w:sz w:val="26"/>
          <w:szCs w:val="26"/>
        </w:rPr>
        <w:t>Nous soussignés [Nom et prénom</w:t>
      </w:r>
      <w:r w:rsidR="004A6D8B">
        <w:rPr>
          <w:sz w:val="26"/>
          <w:szCs w:val="26"/>
        </w:rPr>
        <w:t xml:space="preserve"> </w:t>
      </w:r>
      <w:r>
        <w:rPr>
          <w:sz w:val="26"/>
          <w:szCs w:val="26"/>
        </w:rPr>
        <w:t>du représentant dûment habilité, titre et adresse complète du titulaire du marché</w:t>
      </w:r>
      <w:r w:rsidRPr="00E545B1">
        <w:rPr>
          <w:sz w:val="26"/>
          <w:szCs w:val="26"/>
        </w:rPr>
        <w:t xml:space="preserve">], </w:t>
      </w:r>
      <w:r>
        <w:rPr>
          <w:sz w:val="26"/>
          <w:szCs w:val="26"/>
        </w:rPr>
        <w:t xml:space="preserve">soumettons la présente déclaration sur l’honneur par laquelle nous nous engageons à rembourser intégralement le montant de l’avance de démarrage dont nous avons bénéficié dans le cadre du marché </w:t>
      </w:r>
      <w:r w:rsidRPr="003071C2">
        <w:rPr>
          <w:i/>
          <w:sz w:val="26"/>
          <w:szCs w:val="26"/>
        </w:rPr>
        <w:t>[référence du marché]</w:t>
      </w:r>
      <w:r>
        <w:rPr>
          <w:sz w:val="26"/>
          <w:szCs w:val="26"/>
        </w:rPr>
        <w:t>.</w:t>
      </w:r>
    </w:p>
    <w:p w:rsidR="007168ED" w:rsidRPr="00E545B1" w:rsidRDefault="007168ED" w:rsidP="007168ED">
      <w:pPr>
        <w:jc w:val="both"/>
        <w:rPr>
          <w:sz w:val="26"/>
          <w:szCs w:val="26"/>
        </w:rPr>
      </w:pPr>
    </w:p>
    <w:p w:rsidR="007168ED" w:rsidRPr="00E545B1" w:rsidRDefault="007168ED" w:rsidP="007168ED">
      <w:pPr>
        <w:jc w:val="both"/>
        <w:rPr>
          <w:sz w:val="26"/>
          <w:szCs w:val="26"/>
        </w:rPr>
      </w:pPr>
      <w:r w:rsidRPr="00E545B1">
        <w:rPr>
          <w:sz w:val="26"/>
          <w:szCs w:val="26"/>
        </w:rPr>
        <w:t>Nous déclarons par la présente qu</w:t>
      </w:r>
      <w:r>
        <w:rPr>
          <w:sz w:val="26"/>
          <w:szCs w:val="26"/>
        </w:rPr>
        <w:t>’</w:t>
      </w:r>
      <w:r w:rsidRPr="00E545B1">
        <w:rPr>
          <w:sz w:val="26"/>
          <w:szCs w:val="26"/>
        </w:rPr>
        <w:t>e</w:t>
      </w:r>
      <w:r>
        <w:rPr>
          <w:sz w:val="26"/>
          <w:szCs w:val="26"/>
        </w:rPr>
        <w:t xml:space="preserve">n cas de défaillances dûment constatées de notre part, nous acceptons nous soumettre à toutes les sanctions prévues par les textes en vigueur (résiliation du contrat de plein droit, exclusion de la commande publique par une décision de l’ARMP, condamnation au remboursement sous astreinte par la juridiction compétente, etc.) à l’encontre de </w:t>
      </w:r>
      <w:r w:rsidRPr="00EB466C">
        <w:rPr>
          <w:i/>
          <w:sz w:val="26"/>
          <w:szCs w:val="26"/>
        </w:rPr>
        <w:t>[mettre le nom du titulaire du marché</w:t>
      </w:r>
      <w:r>
        <w:rPr>
          <w:i/>
          <w:sz w:val="26"/>
          <w:szCs w:val="26"/>
        </w:rPr>
        <w:t>, de ses ayant-droits et sous-traitants</w:t>
      </w:r>
      <w:r w:rsidRPr="00EB466C">
        <w:rPr>
          <w:i/>
          <w:sz w:val="26"/>
          <w:szCs w:val="26"/>
        </w:rPr>
        <w:t>]</w:t>
      </w:r>
      <w:r>
        <w:rPr>
          <w:sz w:val="26"/>
          <w:szCs w:val="26"/>
        </w:rPr>
        <w:t xml:space="preserve"> et son représentant dûment habilité </w:t>
      </w:r>
      <w:r w:rsidRPr="00EB466C">
        <w:rPr>
          <w:i/>
          <w:sz w:val="26"/>
          <w:szCs w:val="26"/>
        </w:rPr>
        <w:t>[mettre le nom et prénom du représentant habilité]</w:t>
      </w:r>
      <w:r w:rsidRPr="00E545B1">
        <w:rPr>
          <w:sz w:val="26"/>
          <w:szCs w:val="26"/>
        </w:rPr>
        <w:t>.</w:t>
      </w:r>
    </w:p>
    <w:p w:rsidR="007168ED" w:rsidRPr="00E545B1" w:rsidRDefault="007168ED" w:rsidP="007168ED">
      <w:pPr>
        <w:tabs>
          <w:tab w:val="left" w:pos="720"/>
        </w:tabs>
        <w:jc w:val="both"/>
        <w:rPr>
          <w:sz w:val="26"/>
          <w:szCs w:val="26"/>
        </w:rPr>
      </w:pPr>
    </w:p>
    <w:p w:rsidR="007168ED" w:rsidRPr="00E545B1" w:rsidRDefault="007168ED" w:rsidP="007168ED">
      <w:pPr>
        <w:tabs>
          <w:tab w:val="left" w:pos="720"/>
        </w:tabs>
        <w:jc w:val="both"/>
        <w:rPr>
          <w:sz w:val="26"/>
          <w:szCs w:val="26"/>
        </w:rPr>
      </w:pPr>
      <w:r w:rsidRPr="00E545B1">
        <w:rPr>
          <w:sz w:val="26"/>
          <w:szCs w:val="26"/>
        </w:rPr>
        <w:t>Veuillez agréer, Madame/Monsieur, l’assurance de notre considération distinguée.</w:t>
      </w:r>
    </w:p>
    <w:p w:rsidR="007168ED" w:rsidRPr="00E545B1" w:rsidRDefault="007168ED" w:rsidP="007168ED">
      <w:pPr>
        <w:jc w:val="both"/>
        <w:rPr>
          <w:sz w:val="26"/>
          <w:szCs w:val="26"/>
        </w:rPr>
      </w:pPr>
    </w:p>
    <w:p w:rsidR="007168ED" w:rsidRPr="00E545B1" w:rsidRDefault="007168ED" w:rsidP="007168ED">
      <w:pPr>
        <w:jc w:val="both"/>
        <w:rPr>
          <w:sz w:val="26"/>
          <w:szCs w:val="26"/>
        </w:rPr>
      </w:pPr>
      <w:r w:rsidRPr="00E545B1">
        <w:rPr>
          <w:sz w:val="26"/>
          <w:szCs w:val="26"/>
        </w:rPr>
        <w:t>Signature du représentant habilité : [</w:t>
      </w:r>
      <w:r w:rsidRPr="00E545B1">
        <w:rPr>
          <w:i/>
          <w:sz w:val="26"/>
          <w:szCs w:val="26"/>
        </w:rPr>
        <w:t>Complète et initiales</w:t>
      </w:r>
      <w:r w:rsidRPr="00E545B1">
        <w:rPr>
          <w:sz w:val="26"/>
          <w:szCs w:val="26"/>
        </w:rPr>
        <w:t>] _________________________</w:t>
      </w:r>
    </w:p>
    <w:p w:rsidR="007168ED" w:rsidRPr="00E545B1" w:rsidRDefault="007168ED" w:rsidP="007168ED">
      <w:pPr>
        <w:jc w:val="both"/>
        <w:rPr>
          <w:sz w:val="26"/>
          <w:szCs w:val="26"/>
        </w:rPr>
      </w:pPr>
      <w:r w:rsidRPr="00E545B1">
        <w:rPr>
          <w:sz w:val="26"/>
          <w:szCs w:val="26"/>
        </w:rPr>
        <w:t>Nom et titre du signataire : __________________________________________________</w:t>
      </w:r>
    </w:p>
    <w:p w:rsidR="007168ED" w:rsidRPr="00E545B1" w:rsidRDefault="007168ED" w:rsidP="007168ED">
      <w:pPr>
        <w:jc w:val="both"/>
        <w:rPr>
          <w:sz w:val="26"/>
          <w:szCs w:val="26"/>
        </w:rPr>
      </w:pPr>
      <w:r w:rsidRPr="00E545B1">
        <w:rPr>
          <w:sz w:val="26"/>
          <w:szCs w:val="26"/>
        </w:rPr>
        <w:t xml:space="preserve">Nom et adresse du </w:t>
      </w:r>
      <w:r>
        <w:rPr>
          <w:sz w:val="26"/>
          <w:szCs w:val="26"/>
        </w:rPr>
        <w:t>titulaire,</w:t>
      </w:r>
      <w:r w:rsidRPr="00E545B1">
        <w:rPr>
          <w:sz w:val="26"/>
          <w:szCs w:val="26"/>
        </w:rPr>
        <w:t> </w:t>
      </w:r>
    </w:p>
    <w:p w:rsidR="007168ED" w:rsidRDefault="007168ED" w:rsidP="007168ED">
      <w:pPr>
        <w:rPr>
          <w:szCs w:val="24"/>
        </w:rPr>
      </w:pPr>
      <w:r>
        <w:rPr>
          <w:sz w:val="26"/>
          <w:szCs w:val="26"/>
        </w:rPr>
        <w:t xml:space="preserve">des ayant-droits et sous-traitants : </w:t>
      </w:r>
      <w:r w:rsidRPr="00E545B1">
        <w:rPr>
          <w:sz w:val="26"/>
          <w:szCs w:val="26"/>
        </w:rPr>
        <w:t>______________________________________</w:t>
      </w:r>
    </w:p>
    <w:p w:rsidR="007168ED" w:rsidRDefault="007168ED" w:rsidP="007168ED">
      <w:pPr>
        <w:rPr>
          <w:szCs w:val="24"/>
        </w:rPr>
      </w:pPr>
    </w:p>
    <w:p w:rsidR="007168ED" w:rsidRDefault="007168ED" w:rsidP="007168ED">
      <w:pPr>
        <w:sectPr w:rsidR="007168ED" w:rsidSect="00FE6B7C">
          <w:pgSz w:w="12240" w:h="15840" w:code="1"/>
          <w:pgMar w:top="1440" w:right="1440" w:bottom="1440" w:left="1440" w:header="720" w:footer="720" w:gutter="0"/>
          <w:cols w:space="720"/>
          <w:noEndnote/>
          <w:titlePg/>
        </w:sectPr>
      </w:pPr>
    </w:p>
    <w:p w:rsidR="007168ED" w:rsidRPr="00C80272" w:rsidRDefault="007168ED" w:rsidP="007168ED">
      <w:pPr>
        <w:pStyle w:val="Appendix"/>
        <w:spacing w:before="0" w:after="0"/>
      </w:pPr>
      <w:r w:rsidRPr="00C80272">
        <w:lastRenderedPageBreak/>
        <w:t>Annexe G – C</w:t>
      </w:r>
      <w:r w:rsidRPr="00C80272">
        <w:rPr>
          <w:smallCaps w:val="0"/>
        </w:rPr>
        <w:t>ode de conduite (ESHS)</w:t>
      </w:r>
    </w:p>
    <w:p w:rsidR="00FE6B7C" w:rsidRDefault="007168ED">
      <w:r w:rsidRPr="00C80272">
        <w:rPr>
          <w:i/>
          <w:iCs/>
          <w:spacing w:val="-3"/>
        </w:rPr>
        <w:t>[</w:t>
      </w:r>
      <w:r w:rsidRPr="00C80272">
        <w:rPr>
          <w:b/>
          <w:i/>
          <w:iCs/>
          <w:spacing w:val="-3"/>
        </w:rPr>
        <w:t>Note à l’intention l’autorité contractante</w:t>
      </w:r>
      <w:r w:rsidRPr="00C80272">
        <w:rPr>
          <w:i/>
          <w:iCs/>
          <w:spacing w:val="-3"/>
        </w:rPr>
        <w:t> : à insérer pour un marché de supervision de travaux de génie civil ou tout autre marché pouvant avoir un impact sur l’</w:t>
      </w:r>
      <w:r w:rsidR="0038024A" w:rsidRPr="00C80272">
        <w:rPr>
          <w:i/>
          <w:iCs/>
          <w:spacing w:val="-3"/>
        </w:rPr>
        <w:t>environnement</w:t>
      </w:r>
      <w:r w:rsidRPr="00C80272">
        <w:rPr>
          <w:i/>
          <w:iCs/>
          <w:spacing w:val="-3"/>
        </w:rPr>
        <w:t>]</w:t>
      </w:r>
    </w:p>
    <w:sectPr w:rsidR="00FE6B7C" w:rsidSect="00FE6B7C">
      <w:pgSz w:w="12240" w:h="15840" w:code="1"/>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D39" w:rsidRDefault="00AF4D39" w:rsidP="007168ED">
      <w:r>
        <w:separator/>
      </w:r>
    </w:p>
  </w:endnote>
  <w:endnote w:type="continuationSeparator" w:id="0">
    <w:p w:rsidR="00AF4D39" w:rsidRDefault="00AF4D39" w:rsidP="00716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2517532"/>
      <w:docPartObj>
        <w:docPartGallery w:val="Page Numbers (Bottom of Page)"/>
        <w:docPartUnique/>
      </w:docPartObj>
    </w:sdtPr>
    <w:sdtEndPr/>
    <w:sdtContent>
      <w:p w:rsidR="00773407" w:rsidRDefault="00773407">
        <w:pPr>
          <w:pStyle w:val="Pieddepage"/>
          <w:jc w:val="right"/>
        </w:pPr>
        <w:r>
          <w:fldChar w:fldCharType="begin"/>
        </w:r>
        <w:r>
          <w:instrText>PAGE   \* MERGEFORMAT</w:instrText>
        </w:r>
        <w:r>
          <w:fldChar w:fldCharType="separate"/>
        </w:r>
        <w:r w:rsidR="005C3B28">
          <w:rPr>
            <w:noProof/>
          </w:rPr>
          <w:t>88</w:t>
        </w:r>
        <w:r>
          <w:fldChar w:fldCharType="end"/>
        </w:r>
      </w:p>
    </w:sdtContent>
  </w:sdt>
  <w:p w:rsidR="00773407" w:rsidRPr="006E2372" w:rsidRDefault="00773407" w:rsidP="00FE6B7C">
    <w:pPr>
      <w:pStyle w:val="Pieddepage"/>
      <w:jc w:val="center"/>
      <w:rPr>
        <w:b/>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D39" w:rsidRDefault="00AF4D39" w:rsidP="007168ED">
      <w:r>
        <w:separator/>
      </w:r>
    </w:p>
  </w:footnote>
  <w:footnote w:type="continuationSeparator" w:id="0">
    <w:p w:rsidR="00AF4D39" w:rsidRDefault="00AF4D39" w:rsidP="007168ED">
      <w:r>
        <w:continuationSeparator/>
      </w:r>
    </w:p>
  </w:footnote>
  <w:footnote w:id="1">
    <w:p w:rsidR="00773407" w:rsidRDefault="00773407" w:rsidP="003D7BB3">
      <w:pPr>
        <w:pStyle w:val="Notedebasdepage"/>
        <w:jc w:val="both"/>
      </w:pPr>
      <w:r>
        <w:rPr>
          <w:rStyle w:val="Appelnotedebasdep"/>
        </w:rPr>
        <w:footnoteRef/>
      </w:r>
      <w:r>
        <w:tab/>
        <w:t xml:space="preserve">A savoir :(i)  </w:t>
      </w:r>
      <w:r w:rsidRPr="00006EE4">
        <w:rPr>
          <w:szCs w:val="24"/>
        </w:rPr>
        <w:t>sélection fondée sur la qualité et sur le coût (SFQC)</w:t>
      </w:r>
      <w:r>
        <w:rPr>
          <w:szCs w:val="24"/>
        </w:rPr>
        <w:t>,</w:t>
      </w:r>
      <w:r>
        <w:t xml:space="preserve">, ou (ii) sélection dans le cadre </w:t>
      </w:r>
      <w:r w:rsidRPr="00006EE4">
        <w:rPr>
          <w:szCs w:val="24"/>
        </w:rPr>
        <w:t>déterminé (SCBD</w:t>
      </w:r>
      <w:r>
        <w:t xml:space="preserve">, ou (iii) sélection </w:t>
      </w:r>
      <w:r w:rsidRPr="00006EE4">
        <w:rPr>
          <w:szCs w:val="24"/>
        </w:rPr>
        <w:t>au moindre coût (SMC),</w:t>
      </w:r>
      <w:r>
        <w:t xml:space="preserve">, ou (iv) la sélection </w:t>
      </w:r>
      <w:r w:rsidRPr="00006EE4">
        <w:rPr>
          <w:szCs w:val="24"/>
        </w:rPr>
        <w:t xml:space="preserve">fondée sur la qualité (SFQ), </w:t>
      </w:r>
      <w:r>
        <w:rPr>
          <w:szCs w:val="24"/>
        </w:rPr>
        <w:t xml:space="preserve">ou (v) </w:t>
      </w:r>
      <w:r w:rsidRPr="00006EE4">
        <w:rPr>
          <w:szCs w:val="24"/>
        </w:rPr>
        <w:t xml:space="preserve">sélection fondée sur les qualifications du </w:t>
      </w:r>
      <w:r>
        <w:rPr>
          <w:szCs w:val="24"/>
        </w:rPr>
        <w:t>consultant</w:t>
      </w:r>
      <w:r w:rsidRPr="00006EE4">
        <w:rPr>
          <w:szCs w:val="24"/>
        </w:rPr>
        <w:t xml:space="preserve"> (SFQC)</w:t>
      </w:r>
      <w:r>
        <w:t>.</w:t>
      </w:r>
    </w:p>
    <w:p w:rsidR="00773407" w:rsidRDefault="00773407" w:rsidP="007168ED">
      <w:pPr>
        <w:pStyle w:val="Notedebasdepage"/>
        <w:jc w:val="both"/>
      </w:pPr>
      <w:r>
        <w:t>.</w:t>
      </w:r>
    </w:p>
  </w:footnote>
  <w:footnote w:id="2">
    <w:p w:rsidR="00773407" w:rsidRPr="003E4EFB" w:rsidRDefault="00773407" w:rsidP="001C7CF3">
      <w:pPr>
        <w:pStyle w:val="Notedebasdepage"/>
        <w:ind w:left="0" w:firstLine="0"/>
        <w:jc w:val="both"/>
      </w:pPr>
    </w:p>
  </w:footnote>
  <w:footnote w:id="3">
    <w:p w:rsidR="00773407" w:rsidRDefault="00773407" w:rsidP="00B03EA4">
      <w:pPr>
        <w:pStyle w:val="Notedebasdepage"/>
      </w:pPr>
      <w:r>
        <w:rPr>
          <w:rStyle w:val="Appelnotedebasdep"/>
        </w:rPr>
        <w:footnoteRef/>
      </w:r>
      <w:r>
        <w:t xml:space="preserve"> Par pièce essentielle, il faut comprendre que :</w:t>
      </w:r>
    </w:p>
    <w:p w:rsidR="00773407" w:rsidRDefault="00773407" w:rsidP="00943416">
      <w:pPr>
        <w:pStyle w:val="Notedebasdepage"/>
        <w:keepNext w:val="0"/>
        <w:keepLines w:val="0"/>
        <w:numPr>
          <w:ilvl w:val="0"/>
          <w:numId w:val="55"/>
        </w:numPr>
        <w:suppressAutoHyphens/>
        <w:overflowPunct w:val="0"/>
        <w:autoSpaceDE w:val="0"/>
        <w:autoSpaceDN w:val="0"/>
        <w:adjustRightInd w:val="0"/>
        <w:spacing w:after="0"/>
        <w:jc w:val="both"/>
        <w:textAlignment w:val="baseline"/>
      </w:pPr>
      <w:r>
        <w:t>Les pièces sont dorénavant exigées de l’attributaire provisoire dont la proposition aura été jugée conforme et évaluée la plus avantageuse au regard des méthodes de sélection prévues par des dispositions de l’article 37 de la loi n°2020-26 du 29 septembre 2020 portant code des marchés publics en République du Bénin et ses textes d’application, avant la signature de tout contrat avec ledit attributaire</w:t>
      </w:r>
    </w:p>
    <w:p w:rsidR="00773407" w:rsidRPr="002C33C7" w:rsidRDefault="00773407" w:rsidP="00943416">
      <w:pPr>
        <w:pStyle w:val="Notedebasdepage"/>
        <w:keepNext w:val="0"/>
        <w:keepLines w:val="0"/>
        <w:numPr>
          <w:ilvl w:val="0"/>
          <w:numId w:val="55"/>
        </w:numPr>
        <w:suppressAutoHyphens/>
        <w:overflowPunct w:val="0"/>
        <w:autoSpaceDE w:val="0"/>
        <w:autoSpaceDN w:val="0"/>
        <w:adjustRightInd w:val="0"/>
        <w:spacing w:after="0"/>
        <w:jc w:val="both"/>
        <w:textAlignment w:val="baseline"/>
      </w:pPr>
      <w:r>
        <w:t>Le délai raisonnable dans lequel l’attributaire provisoire devra impérativement produire lesdites pièces administratives est de trois (03) jours ouvrables à compter de la date de notification de l’attribution provisoire. La non production des pièces requises dans ce délai de 3 jours ouvrables à compter de la notification d’attribution peut entraîner l’annulation de l’attribution après avis conforme de l’organe de contrôle compétent.</w:t>
      </w:r>
    </w:p>
  </w:footnote>
  <w:footnote w:id="4">
    <w:p w:rsidR="00773407" w:rsidRDefault="00773407" w:rsidP="007168ED">
      <w:pPr>
        <w:pStyle w:val="Notedebasdepage"/>
        <w:ind w:left="360" w:hanging="360"/>
        <w:jc w:val="both"/>
      </w:pPr>
      <w:r>
        <w:rPr>
          <w:rStyle w:val="Appelnotedebasdep"/>
        </w:rPr>
        <w:t>2</w:t>
      </w:r>
      <w:r>
        <w:tab/>
        <w:t>[</w:t>
      </w:r>
      <w:r>
        <w:rPr>
          <w:i/>
        </w:rPr>
        <w:t>Supprimer si aucune association n’est envisagée</w:t>
      </w:r>
      <w:r>
        <w:t>]</w:t>
      </w:r>
    </w:p>
  </w:footnote>
  <w:footnote w:id="5">
    <w:p w:rsidR="00773407" w:rsidRDefault="00773407" w:rsidP="007168ED">
      <w:pPr>
        <w:pStyle w:val="Corpsdetexte"/>
        <w:tabs>
          <w:tab w:val="left" w:pos="360"/>
        </w:tabs>
        <w:spacing w:after="0"/>
        <w:ind w:left="360" w:hanging="360"/>
        <w:rPr>
          <w:sz w:val="18"/>
          <w:szCs w:val="24"/>
        </w:rPr>
      </w:pPr>
      <w:r w:rsidRPr="00B471B2">
        <w:rPr>
          <w:sz w:val="18"/>
          <w:szCs w:val="24"/>
        </w:rPr>
        <w:t>Indiquer toutes les activités principales de chaque livrable de la mission, notamment la présentation des rapports (par ex. rapport de démarrage, intérimaire et final) et les autres jalons, notamment les approbations de l’autorité contractante.  Dans le cas de missions divisées en étapes, indiquer les activités, la présentation des rapports et les jalons séparément pour chaque étape.</w:t>
      </w:r>
    </w:p>
    <w:p w:rsidR="00773407" w:rsidRDefault="00773407" w:rsidP="007168ED">
      <w:pPr>
        <w:pStyle w:val="Notedebasdepage"/>
        <w:ind w:left="360" w:hanging="360"/>
        <w:jc w:val="both"/>
      </w:pPr>
    </w:p>
  </w:footnote>
  <w:footnote w:id="6">
    <w:p w:rsidR="00773407" w:rsidRDefault="00773407" w:rsidP="007168ED">
      <w:pPr>
        <w:pStyle w:val="Notedebasdepage"/>
      </w:pPr>
      <w:r>
        <w:rPr>
          <w:rStyle w:val="Appelnotedebasdep"/>
        </w:rPr>
        <w:footnoteRef/>
      </w:r>
      <w:r>
        <w:t>L’attributaire doit justifier avant la remise de l’ordre de service de commencer la preuve de la disponibilité du matériel</w:t>
      </w:r>
    </w:p>
  </w:footnote>
  <w:footnote w:id="7">
    <w:p w:rsidR="00773407" w:rsidRDefault="00773407" w:rsidP="007168ED">
      <w:pPr>
        <w:pStyle w:val="Notedebasdepage"/>
        <w:ind w:left="360" w:hanging="360"/>
        <w:jc w:val="both"/>
      </w:pPr>
      <w:r>
        <w:rPr>
          <w:rStyle w:val="Appelnotedebasdep"/>
        </w:rPr>
        <w:t>1</w:t>
      </w:r>
      <w:r>
        <w:tab/>
        <w:t>Les montants doivent correspondre aux montants indiqués dans le coût total de la proposition financière du formulaire FIN-2.</w:t>
      </w:r>
    </w:p>
  </w:footnote>
  <w:footnote w:id="8">
    <w:p w:rsidR="00773407" w:rsidRDefault="00773407" w:rsidP="007168ED">
      <w:pPr>
        <w:pStyle w:val="Notedebasdepage"/>
        <w:tabs>
          <w:tab w:val="left" w:pos="360"/>
        </w:tabs>
        <w:ind w:left="360" w:hanging="360"/>
      </w:pPr>
      <w:r>
        <w:rPr>
          <w:rStyle w:val="Appelnotedebasdep"/>
        </w:rPr>
        <w:footnoteRef/>
      </w:r>
      <w:r>
        <w:t xml:space="preserve">  1ndiquer les coûts totaux </w:t>
      </w:r>
      <w:smartTag w:uri="urn:schemas-microsoft-com:office:smarttags" w:element="stockticker">
        <w:r>
          <w:t>TTC</w:t>
        </w:r>
      </w:smartTag>
      <w:r>
        <w:t>, que l’autorité contractante devra payer. Ces totaux doivent correspondre à la somme des totaux partiels indiqués dans tous les formulaires FIN-3 présentés avec la proposition.</w:t>
      </w:r>
    </w:p>
  </w:footnote>
  <w:footnote w:id="9">
    <w:p w:rsidR="00773407" w:rsidRDefault="00773407" w:rsidP="007168ED">
      <w:pPr>
        <w:pStyle w:val="Notedebasdepage"/>
        <w:tabs>
          <w:tab w:val="left" w:pos="360"/>
        </w:tabs>
        <w:ind w:left="360" w:hanging="360"/>
        <w:jc w:val="both"/>
        <w:rPr>
          <w:sz w:val="16"/>
        </w:rPr>
      </w:pPr>
      <w:r>
        <w:rPr>
          <w:sz w:val="16"/>
        </w:rPr>
        <w:t xml:space="preserve">1 </w:t>
      </w:r>
      <w:r>
        <w:rPr>
          <w:sz w:val="16"/>
        </w:rPr>
        <w:tab/>
        <w:t xml:space="preserve"> Le formulaire FIN-4 doit être rempli pour chacun des Formulaires FIN-3 fournis.</w:t>
      </w:r>
    </w:p>
    <w:p w:rsidR="00773407" w:rsidRDefault="00773407" w:rsidP="007168ED">
      <w:pPr>
        <w:pStyle w:val="Notedebasdepage"/>
        <w:tabs>
          <w:tab w:val="left" w:pos="360"/>
        </w:tabs>
        <w:ind w:left="360" w:hanging="360"/>
        <w:jc w:val="both"/>
        <w:rPr>
          <w:sz w:val="16"/>
        </w:rPr>
      </w:pPr>
      <w:r>
        <w:rPr>
          <w:sz w:val="16"/>
        </w:rPr>
        <w:t xml:space="preserve">2  </w:t>
      </w:r>
      <w:r>
        <w:rPr>
          <w:sz w:val="16"/>
        </w:rPr>
        <w:tab/>
        <w:t>Le personnel clé doit être indiqué individuellement; le personnel d'appui doit être indiqué par catégorie (par ex. : dessinateur, administratif).</w:t>
      </w:r>
    </w:p>
    <w:p w:rsidR="00773407" w:rsidRDefault="00773407" w:rsidP="0079594D">
      <w:pPr>
        <w:pStyle w:val="Notedebasdepage"/>
        <w:numPr>
          <w:ilvl w:val="0"/>
          <w:numId w:val="4"/>
        </w:numPr>
        <w:jc w:val="both"/>
        <w:rPr>
          <w:sz w:val="16"/>
        </w:rPr>
      </w:pPr>
      <w:r>
        <w:rPr>
          <w:sz w:val="16"/>
        </w:rPr>
        <w:t>Les postes du personnel clé doivent correspondre à ceux indiqués dans le formulaire TECH-5.</w:t>
      </w:r>
    </w:p>
    <w:p w:rsidR="00773407" w:rsidRDefault="00773407" w:rsidP="0079594D">
      <w:pPr>
        <w:pStyle w:val="Notedebasdepage"/>
        <w:numPr>
          <w:ilvl w:val="0"/>
          <w:numId w:val="4"/>
        </w:numPr>
        <w:jc w:val="both"/>
        <w:rPr>
          <w:sz w:val="16"/>
        </w:rPr>
      </w:pPr>
      <w:r>
        <w:rPr>
          <w:sz w:val="16"/>
        </w:rPr>
        <w:t>Indiquer séparément le taux de personnel/mois pour le travail au siège et sur le terrain.</w:t>
      </w:r>
    </w:p>
    <w:p w:rsidR="00773407" w:rsidRDefault="00773407" w:rsidP="007168ED">
      <w:pPr>
        <w:pStyle w:val="Notedebasdepage"/>
        <w:tabs>
          <w:tab w:val="left" w:pos="360"/>
        </w:tabs>
        <w:ind w:left="360" w:hanging="360"/>
        <w:jc w:val="both"/>
        <w:rPr>
          <w:sz w:val="16"/>
        </w:rPr>
      </w:pPr>
      <w:r>
        <w:rPr>
          <w:sz w:val="16"/>
        </w:rPr>
        <w:t xml:space="preserve">5  </w:t>
      </w:r>
      <w:r>
        <w:rPr>
          <w:sz w:val="16"/>
        </w:rPr>
        <w:tab/>
        <w:t xml:space="preserve"> Indiquer séparément pour le travail au siège et sur le terrain le total de personnel prévu pour exécuter le groupe d'activités ou l'étape figurant sur le formulaire.</w:t>
      </w:r>
    </w:p>
    <w:p w:rsidR="00773407" w:rsidRDefault="00773407" w:rsidP="007168ED">
      <w:pPr>
        <w:pStyle w:val="Notedebasdepage"/>
        <w:ind w:left="360" w:hanging="360"/>
        <w:jc w:val="both"/>
        <w:rPr>
          <w:sz w:val="16"/>
        </w:rPr>
      </w:pPr>
      <w:r>
        <w:rPr>
          <w:sz w:val="16"/>
        </w:rPr>
        <w:t xml:space="preserve">6  </w:t>
      </w:r>
      <w:r>
        <w:rPr>
          <w:sz w:val="16"/>
        </w:rPr>
        <w:tab/>
        <w:t>Pour chaque agent du personnel, indiquer la rémunération séparément pour le travail au siège et sur le terrain. Rémunération = taux personnel/mois x intrant.</w:t>
      </w:r>
    </w:p>
  </w:footnote>
  <w:footnote w:id="10">
    <w:p w:rsidR="009D4AE3" w:rsidRDefault="009D4AE3">
      <w:pPr>
        <w:pStyle w:val="Notedebasdepage"/>
      </w:pPr>
      <w:r>
        <w:rPr>
          <w:rStyle w:val="Appelnotedebasdep"/>
        </w:rPr>
        <w:footnoteRef/>
      </w:r>
      <w:r>
        <w:t xml:space="preserve"> </w:t>
      </w:r>
      <w:r w:rsidRPr="009D4AE3">
        <w:rPr>
          <w:sz w:val="22"/>
          <w:szCs w:val="26"/>
        </w:rPr>
        <w:t xml:space="preserve">Ce visa est matérialisé par leur paraphe sur toutes les pages du contrat et leur signature </w:t>
      </w:r>
      <w:r w:rsidR="005C3B28">
        <w:rPr>
          <w:sz w:val="22"/>
          <w:szCs w:val="26"/>
        </w:rPr>
        <w:t xml:space="preserve">sur la page de garde </w:t>
      </w:r>
      <w:r w:rsidRPr="009D4AE3">
        <w:rPr>
          <w:sz w:val="22"/>
          <w:szCs w:val="26"/>
        </w:rPr>
        <w:t>suiv</w:t>
      </w:r>
      <w:r w:rsidR="005C3B28">
        <w:rPr>
          <w:sz w:val="22"/>
          <w:szCs w:val="26"/>
        </w:rPr>
        <w:t>ie de leur cachet ou hologramme</w:t>
      </w:r>
      <w:bookmarkStart w:id="93" w:name="_GoBack"/>
      <w:bookmarkEnd w:id="93"/>
      <w:r w:rsidRPr="009D4AE3">
        <w:rPr>
          <w:sz w:val="22"/>
          <w:szCs w:val="26"/>
        </w:rPr>
        <w:t>.</w:t>
      </w:r>
    </w:p>
  </w:footnote>
  <w:footnote w:id="11">
    <w:p w:rsidR="00773407" w:rsidRPr="00D62524" w:rsidRDefault="00773407" w:rsidP="007168ED">
      <w:pPr>
        <w:pStyle w:val="Notedebasdepage"/>
      </w:pPr>
      <w:r>
        <w:rPr>
          <w:rStyle w:val="Appelnotedebasdep"/>
        </w:rPr>
        <w:footnoteRef/>
      </w:r>
      <w:r w:rsidRPr="007D6BF4">
        <w:rPr>
          <w:i/>
        </w:rPr>
        <w:t>Si le consultant est constitué de plusieurs entités juridiques, chacune d’entre elles doit apparaître comme signataire</w:t>
      </w:r>
      <w:r>
        <w:rPr>
          <w:i/>
        </w:rPr>
        <w:t xml:space="preserve"> (mettre sous titulaire, autant de tirets qu’il y a de membres dans le groupement)</w:t>
      </w:r>
    </w:p>
    <w:p w:rsidR="00773407" w:rsidRDefault="00773407" w:rsidP="007168ED">
      <w:pPr>
        <w:pStyle w:val="Notedebasdepage"/>
      </w:pPr>
      <w:r>
        <w:t>NB :</w:t>
      </w:r>
    </w:p>
    <w:p w:rsidR="00773407" w:rsidRDefault="00773407" w:rsidP="00943416">
      <w:pPr>
        <w:pStyle w:val="Notedebasdepage"/>
        <w:numPr>
          <w:ilvl w:val="0"/>
          <w:numId w:val="23"/>
        </w:numPr>
      </w:pPr>
      <w:r>
        <w:t>Le visa de l’organe de contrôle compétent se matérialise par ses paraphes sur toutes les pages du contrat.</w:t>
      </w:r>
    </w:p>
    <w:p w:rsidR="00773407" w:rsidRPr="00B74E99" w:rsidRDefault="00773407" w:rsidP="00943416">
      <w:pPr>
        <w:pStyle w:val="Notedebasdepage"/>
        <w:numPr>
          <w:ilvl w:val="0"/>
          <w:numId w:val="23"/>
        </w:numPr>
      </w:pPr>
      <w:r w:rsidRPr="00B74E99">
        <w:t>L’authentification d</w:t>
      </w:r>
      <w:r>
        <w:t>u</w:t>
      </w:r>
      <w:r w:rsidRPr="00B74E99">
        <w:t xml:space="preserve"> contrat se fait par la Direction Nationale </w:t>
      </w:r>
      <w:r>
        <w:t>ou</w:t>
      </w:r>
      <w:r w:rsidRPr="00B74E99">
        <w:t xml:space="preserve"> les Directions Départementales de Contrôle des Marchés Publics</w:t>
      </w:r>
    </w:p>
  </w:footnote>
  <w:footnote w:id="12">
    <w:p w:rsidR="00773407" w:rsidRDefault="00773407" w:rsidP="007168ED">
      <w:pPr>
        <w:pStyle w:val="Notedebasdepage"/>
      </w:pPr>
      <w:r>
        <w:rPr>
          <w:rStyle w:val="Appelnotedebasdep"/>
        </w:rPr>
        <w:footnoteRef/>
      </w:r>
      <w:r>
        <w:rPr>
          <w:i/>
        </w:rPr>
        <w:t>Si le consultant est constitué de plusieurs entités juridiques, chacune d’entre elles doit apparaître comme signataire (mettre sous titulaire, autant de tirets qu’il y a de membres dans le groupement)</w:t>
      </w:r>
    </w:p>
    <w:p w:rsidR="00773407" w:rsidRDefault="00773407" w:rsidP="007168ED">
      <w:pPr>
        <w:pStyle w:val="Notedebasdepage"/>
      </w:pPr>
      <w:r>
        <w:t>NB :</w:t>
      </w:r>
    </w:p>
    <w:p w:rsidR="00773407" w:rsidRDefault="00773407" w:rsidP="00943416">
      <w:pPr>
        <w:pStyle w:val="Notedebasdepage"/>
        <w:numPr>
          <w:ilvl w:val="0"/>
          <w:numId w:val="21"/>
        </w:numPr>
      </w:pPr>
      <w:r>
        <w:t>Le visa de l’organe de contrôle compétent se matérialise par ses paraphes sur toutes les pages du contrat.</w:t>
      </w:r>
    </w:p>
    <w:p w:rsidR="00773407" w:rsidRDefault="00773407" w:rsidP="00943416">
      <w:pPr>
        <w:pStyle w:val="Notedebasdepage"/>
        <w:numPr>
          <w:ilvl w:val="0"/>
          <w:numId w:val="21"/>
        </w:numPr>
      </w:pPr>
      <w:r>
        <w:t>L’authentification de contrat se fait par la Direction Nationale et les Directions Départementales de Contrôle des Marchés Publics</w:t>
      </w:r>
    </w:p>
  </w:footnote>
  <w:footnote w:id="13">
    <w:p w:rsidR="00773407" w:rsidRDefault="00773407" w:rsidP="007168ED">
      <w:pPr>
        <w:pStyle w:val="Notedebasdepage"/>
        <w:ind w:left="360" w:hanging="360"/>
        <w:jc w:val="both"/>
      </w:pPr>
      <w:r>
        <w:rPr>
          <w:rStyle w:val="Appelnotedebasdep"/>
        </w:rPr>
        <w:footnoteRef/>
      </w:r>
      <w:r>
        <w:tab/>
        <w:t>Ce poste comprend les dépenses relatives aux déplacements internationaux et locaux, aux indemnités journalières, aux communications, au coût de la production de rapports, aux visas, aux taxes d’aéroport et aux autres dépenses liées aux déplacements qui pourraient se révéler nécessaires; ces dépenses seront remboursables au prix de revient sur présentation de reçus/pièces justificatives, sauf pour ce qui est des indemnités journalières (dont le montant est fixe et couvre les frais d’hébergement et les dépenses de ________ ).</w:t>
      </w:r>
    </w:p>
  </w:footnote>
  <w:footnote w:id="14">
    <w:p w:rsidR="00773407" w:rsidRDefault="00773407" w:rsidP="007168ED">
      <w:pPr>
        <w:pStyle w:val="Notedebasdepage"/>
        <w:ind w:left="360" w:hanging="360"/>
        <w:jc w:val="both"/>
      </w:pPr>
      <w:r>
        <w:rPr>
          <w:rStyle w:val="Appelnotedebasdep"/>
        </w:rPr>
        <w:footnoteRef/>
      </w:r>
      <w:r>
        <w:tab/>
        <w:t>De 0 à 10% du coût total ; l’utilisation de ces provisions devra avoir été préalablement approuvée par l’autorité contractante.</w:t>
      </w:r>
    </w:p>
  </w:footnote>
  <w:footnote w:id="15">
    <w:p w:rsidR="00773407" w:rsidRDefault="00773407" w:rsidP="007168ED">
      <w:pPr>
        <w:pStyle w:val="Notedebasdepage"/>
      </w:pPr>
      <w:r>
        <w:rPr>
          <w:rStyle w:val="Appelnotedebasdep"/>
        </w:rPr>
        <w:footnoteRef/>
      </w:r>
      <w:r>
        <w:t xml:space="preserve"> Le garant indiquera le montant de l’avance de paiement en FCFA ou dans une devise librement convertible acceptée par l’autorité contractante.</w:t>
      </w:r>
    </w:p>
  </w:footnote>
  <w:footnote w:id="16">
    <w:p w:rsidR="00773407" w:rsidRDefault="00773407" w:rsidP="007168ED">
      <w:pPr>
        <w:pStyle w:val="Notedebasdepage"/>
        <w:jc w:val="both"/>
      </w:pPr>
      <w:r>
        <w:rPr>
          <w:rStyle w:val="Appelnotedebasdep"/>
        </w:rPr>
        <w:footnoteRef/>
      </w:r>
      <w:r w:rsidRPr="00F30612">
        <w:t xml:space="preserve">Indiquer la date prévue d’extinction de la garantie. En cas de prolongation des délais d’achèvement du marché, l’autorité contractante devra demander une prolongation de la présente garantie au garant. Cette demande doit être présentée par écrit avant la date d’extinction indiquée dans la garantie. Lorsqu’il prépare la présente garantie, l’autorité contractante peut envisager d’ajouter le texte suivant, à la fin de l’avant-dernier paragraphe : » Le garant accepte une prolongation unique de la garantie pour une période ne dépassant pas (six mois) (un an), en réponse à une demande écrite </w:t>
      </w:r>
      <w:r>
        <w:t>de l’autorité contractante</w:t>
      </w:r>
      <w:r w:rsidRPr="00F30612">
        <w:t>, laquelle doit être présentée au garant avant la date d’extinction de la garantie ».</w:t>
      </w:r>
    </w:p>
  </w:footnote>
  <w:footnote w:id="17">
    <w:p w:rsidR="00773407" w:rsidRDefault="00773407" w:rsidP="007168ED">
      <w:pPr>
        <w:pStyle w:val="Notedebasdepage"/>
        <w:jc w:val="both"/>
      </w:pPr>
      <w:r>
        <w:rPr>
          <w:rStyle w:val="Appelnotedebasdep"/>
        </w:rPr>
        <w:footnoteRef/>
      </w:r>
      <w:r w:rsidRPr="00F30612">
        <w:t>La présente garantie est établie en conformité avec les dispositions de l’acte uniforme OHADA portant organisation des sûretés</w:t>
      </w:r>
    </w:p>
  </w:footnote>
  <w:footnote w:id="18">
    <w:p w:rsidR="00773407" w:rsidRPr="000D6EAF" w:rsidRDefault="00773407" w:rsidP="007168ED">
      <w:pPr>
        <w:pStyle w:val="Notedebasdepage"/>
        <w:tabs>
          <w:tab w:val="left" w:pos="360"/>
        </w:tabs>
        <w:ind w:left="360" w:hanging="360"/>
      </w:pPr>
      <w:r>
        <w:rPr>
          <w:rStyle w:val="Appelnotedebasdep"/>
        </w:rPr>
        <w:footnoteRef/>
      </w:r>
      <w:r>
        <w:rPr>
          <w:i/>
        </w:rPr>
        <w:tab/>
      </w:r>
      <w:r w:rsidRPr="000D6EAF">
        <w:rPr>
          <w:i/>
        </w:rPr>
        <w:t xml:space="preserve">Le Garant doit insérer un montant représentant l’avance </w:t>
      </w:r>
      <w:r>
        <w:rPr>
          <w:i/>
        </w:rPr>
        <w:t>prévue</w:t>
      </w:r>
      <w:r w:rsidRPr="000D6EAF">
        <w:rPr>
          <w:i/>
        </w:rPr>
        <w:t xml:space="preserve"> au Marché.</w:t>
      </w:r>
    </w:p>
  </w:footnote>
  <w:footnote w:id="19">
    <w:p w:rsidR="00773407" w:rsidRPr="000D6EAF" w:rsidRDefault="00773407" w:rsidP="007168ED">
      <w:pPr>
        <w:pStyle w:val="Notedebasdepage"/>
        <w:tabs>
          <w:tab w:val="left" w:pos="360"/>
        </w:tabs>
        <w:ind w:left="360" w:hanging="360"/>
      </w:pPr>
      <w:r w:rsidRPr="000D6EAF">
        <w:rPr>
          <w:rStyle w:val="Appelnotedebasdep"/>
        </w:rPr>
        <w:footnoteRef/>
      </w:r>
      <w:r>
        <w:tab/>
      </w:r>
      <w:r w:rsidRPr="000D6EAF">
        <w:rPr>
          <w:i/>
        </w:rPr>
        <w:t xml:space="preserve">Insérer la date prévue pour la réception </w:t>
      </w:r>
      <w:r>
        <w:rPr>
          <w:i/>
        </w:rPr>
        <w:t>des livrables y afférents</w:t>
      </w:r>
      <w:r w:rsidRPr="000D6EAF">
        <w:rPr>
          <w:i/>
        </w:rPr>
        <w:t xml:space="preserve">.  </w:t>
      </w:r>
    </w:p>
  </w:footnote>
  <w:footnote w:id="20">
    <w:p w:rsidR="00773407" w:rsidRPr="00D62524" w:rsidRDefault="00773407" w:rsidP="007168ED">
      <w:pPr>
        <w:pStyle w:val="Notedebasdepage"/>
      </w:pPr>
      <w:r>
        <w:rPr>
          <w:rStyle w:val="Appelnotedebasdep"/>
        </w:rPr>
        <w:footnoteRef/>
      </w:r>
      <w:r w:rsidRPr="00D62524">
        <w:rPr>
          <w:i/>
        </w:rPr>
        <w:t>Si le consultant est constitué de plusieurs entités juridiques, chacune d’entre elles doit apparaître comme signataire</w:t>
      </w:r>
      <w:r>
        <w:rPr>
          <w:i/>
        </w:rPr>
        <w:t xml:space="preserve"> (mettre sous titulaire, autant de tirets qu’il y a de membres dans le groupement)</w:t>
      </w:r>
    </w:p>
    <w:p w:rsidR="00773407" w:rsidRDefault="00773407" w:rsidP="007168ED">
      <w:pPr>
        <w:pStyle w:val="Notedebasdepage"/>
      </w:pPr>
      <w:r>
        <w:t>NB :</w:t>
      </w:r>
    </w:p>
    <w:p w:rsidR="00773407" w:rsidRDefault="00773407" w:rsidP="00943416">
      <w:pPr>
        <w:pStyle w:val="Notedebasdepage"/>
        <w:numPr>
          <w:ilvl w:val="0"/>
          <w:numId w:val="23"/>
        </w:numPr>
      </w:pPr>
      <w:r>
        <w:t>Le visa de l’organe de contrôle compétent se matérialise par ses paraphes sur toutes les pages du contrat.</w:t>
      </w:r>
    </w:p>
    <w:p w:rsidR="00773407" w:rsidRPr="00B74E99" w:rsidRDefault="00773407" w:rsidP="00943416">
      <w:pPr>
        <w:pStyle w:val="Notedebasdepage"/>
        <w:numPr>
          <w:ilvl w:val="0"/>
          <w:numId w:val="23"/>
        </w:numPr>
      </w:pPr>
      <w:r w:rsidRPr="00B74E99">
        <w:t>L’authentification de contrat se fait par la Direction Nationale et les Directions Départementales de Contrôle des Marchés Publics</w:t>
      </w:r>
    </w:p>
  </w:footnote>
  <w:footnote w:id="21">
    <w:p w:rsidR="00773407" w:rsidRDefault="00773407" w:rsidP="007168ED">
      <w:pPr>
        <w:pStyle w:val="Notedebasdepage"/>
        <w:ind w:left="360" w:hanging="360"/>
        <w:jc w:val="both"/>
      </w:pPr>
      <w:r>
        <w:rPr>
          <w:rStyle w:val="Appelnotedebasdep"/>
        </w:rPr>
        <w:t>1</w:t>
      </w:r>
      <w:r>
        <w:tab/>
        <w:t>A modifier en fonction des obligations du consultant, lesquelles sont décrites à l’annexe C.</w:t>
      </w:r>
    </w:p>
  </w:footnote>
  <w:footnote w:id="22">
    <w:p w:rsidR="00773407" w:rsidRDefault="00773407" w:rsidP="007168ED">
      <w:pPr>
        <w:pStyle w:val="Notedebasdepage"/>
      </w:pPr>
      <w:r>
        <w:rPr>
          <w:rStyle w:val="Appelnotedebasdep"/>
        </w:rPr>
        <w:footnoteRef/>
      </w:r>
      <w:r>
        <w:t xml:space="preserve"> Le garant indiquera le montant de l’avance de paiement en FCFA ou dans une devise librement convertible acceptée par l’autorité contractante.</w:t>
      </w:r>
    </w:p>
  </w:footnote>
  <w:footnote w:id="23">
    <w:p w:rsidR="00773407" w:rsidRDefault="00773407" w:rsidP="007168ED">
      <w:pPr>
        <w:pStyle w:val="Notedebasdepage"/>
        <w:jc w:val="both"/>
      </w:pPr>
      <w:r>
        <w:rPr>
          <w:rStyle w:val="Appelnotedebasdep"/>
        </w:rPr>
        <w:footnoteRef/>
      </w:r>
      <w:r w:rsidRPr="00F30612">
        <w:t xml:space="preserve">Indiquer la date prévue d’extinction de la garantie. En cas de prolongation des délais d’achèvement du marché, l’autorité contractante devra demander une prolongation de la présente garantie au garant. Cette demande doit être présentée par écrit avant la date d’extinction indiquée dans la garantie. Lorsqu’il prépare la présente garantie, l’autorité contractante peut envisager d’ajouter le texte suivant, à la fin de l’avant-dernier paragraphe : » Le garant accepte une prolongation unique de la garantie pour une période ne dépassant pas (six mois) (un an), en réponse à une demande écrite </w:t>
      </w:r>
      <w:r>
        <w:t>de l’autorité contractante</w:t>
      </w:r>
      <w:r w:rsidRPr="00F30612">
        <w:t>, laquelle doit être présentée au garant avant la date d’extinction de la garantie ».</w:t>
      </w:r>
    </w:p>
  </w:footnote>
  <w:footnote w:id="24">
    <w:p w:rsidR="00773407" w:rsidRDefault="00773407" w:rsidP="007168ED">
      <w:pPr>
        <w:pStyle w:val="Notedebasdepage"/>
        <w:jc w:val="both"/>
      </w:pPr>
      <w:r>
        <w:rPr>
          <w:rStyle w:val="Appelnotedebasdep"/>
        </w:rPr>
        <w:footnoteRef/>
      </w:r>
      <w:r w:rsidRPr="00F30612">
        <w:t>La présente garantie est établie en conformité avec les dispositions de l’acte uniforme OHADA portant organisation des sûretés</w:t>
      </w:r>
    </w:p>
  </w:footnote>
  <w:footnote w:id="25">
    <w:p w:rsidR="00773407" w:rsidRPr="000D6EAF" w:rsidRDefault="00773407" w:rsidP="007168ED">
      <w:pPr>
        <w:pStyle w:val="Notedebasdepage"/>
        <w:tabs>
          <w:tab w:val="left" w:pos="360"/>
        </w:tabs>
        <w:ind w:left="360" w:hanging="360"/>
      </w:pPr>
      <w:r>
        <w:rPr>
          <w:rStyle w:val="Appelnotedebasdep"/>
        </w:rPr>
        <w:footnoteRef/>
      </w:r>
      <w:r>
        <w:rPr>
          <w:i/>
        </w:rPr>
        <w:tab/>
      </w:r>
      <w:r w:rsidRPr="000D6EAF">
        <w:rPr>
          <w:i/>
        </w:rPr>
        <w:t xml:space="preserve">Le Garant doit insérer un montant représentant l’avance </w:t>
      </w:r>
      <w:r>
        <w:rPr>
          <w:i/>
        </w:rPr>
        <w:t>prévue</w:t>
      </w:r>
      <w:r w:rsidRPr="000D6EAF">
        <w:rPr>
          <w:i/>
        </w:rPr>
        <w:t xml:space="preserve"> au Marché.</w:t>
      </w:r>
    </w:p>
  </w:footnote>
  <w:footnote w:id="26">
    <w:p w:rsidR="00773407" w:rsidRPr="000D6EAF" w:rsidRDefault="00773407" w:rsidP="007168ED">
      <w:pPr>
        <w:pStyle w:val="Notedebasdepage"/>
        <w:tabs>
          <w:tab w:val="left" w:pos="360"/>
        </w:tabs>
        <w:ind w:left="360" w:hanging="360"/>
      </w:pPr>
      <w:r w:rsidRPr="000D6EAF">
        <w:rPr>
          <w:rStyle w:val="Appelnotedebasdep"/>
        </w:rPr>
        <w:footnoteRef/>
      </w:r>
      <w:r>
        <w:tab/>
      </w:r>
      <w:r w:rsidRPr="000D6EAF">
        <w:rPr>
          <w:i/>
        </w:rPr>
        <w:t xml:space="preserve">Insérer la date prévue pour la réception </w:t>
      </w:r>
      <w:r>
        <w:rPr>
          <w:i/>
        </w:rPr>
        <w:t>des livrables y afférents</w:t>
      </w:r>
      <w:r w:rsidRPr="000D6EAF">
        <w:rPr>
          <w:i/>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rsidP="00BC628F">
    <w:pPr>
      <w:pStyle w:val="En-tte"/>
      <w:tabs>
        <w:tab w:val="clear" w:pos="4320"/>
        <w:tab w:val="clear" w:pos="8640"/>
      </w:tabs>
      <w:ind w:left="720"/>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rsidP="001C6703">
    <w:pPr>
      <w:pStyle w:val="En-tte"/>
      <w:tabs>
        <w:tab w:val="left" w:pos="7401"/>
        <w:tab w:val="right" w:pos="9072"/>
      </w:tabs>
      <w:rPr>
        <w:sz w:val="20"/>
      </w:rPr>
    </w:pPr>
    <w:r>
      <w:rPr>
        <w:rStyle w:val="Numrodepage"/>
        <w:sz w:val="20"/>
      </w:rPr>
      <w:tab/>
    </w:r>
    <w:r>
      <w:rPr>
        <w:rStyle w:val="Numrodepage"/>
        <w:sz w:val="20"/>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6" w:space="1" w:color="auto"/>
      </w:pBdr>
      <w:tabs>
        <w:tab w:val="clear" w:pos="4320"/>
        <w:tab w:val="clear" w:pos="8640"/>
      </w:tabs>
      <w:jc w:val="right"/>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sidR="005C3B28">
      <w:rPr>
        <w:rStyle w:val="Numrodepage"/>
        <w:noProof/>
        <w:sz w:val="20"/>
      </w:rPr>
      <w:t>1</w:t>
    </w:r>
    <w:r>
      <w:rPr>
        <w:rStyle w:val="Numrodepage"/>
        <w:sz w:val="20"/>
      </w:rP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6" w:space="1" w:color="auto"/>
      </w:pBdr>
      <w:tabs>
        <w:tab w:val="clear" w:pos="4320"/>
        <w:tab w:val="clear" w:pos="8640"/>
        <w:tab w:val="right" w:pos="9000"/>
      </w:tabs>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Pr>
        <w:rStyle w:val="Numrodepage"/>
        <w:noProof/>
        <w:sz w:val="20"/>
      </w:rPr>
      <w:t>8</w:t>
    </w:r>
    <w:r>
      <w:rPr>
        <w:rStyle w:val="Numrodepage"/>
        <w:sz w:val="20"/>
      </w:rPr>
      <w:fldChar w:fldCharType="end"/>
    </w:r>
    <w:r>
      <w:rPr>
        <w:sz w:val="20"/>
      </w:rPr>
      <w:tab/>
      <w:t>Section 1. Lettre d’invitation</w:t>
    </w:r>
  </w:p>
  <w:p w:rsidR="00773407" w:rsidRDefault="00773407">
    <w:pPr>
      <w:pStyle w:val="En-tt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6" w:space="1" w:color="auto"/>
      </w:pBdr>
      <w:tabs>
        <w:tab w:val="clear" w:pos="4320"/>
        <w:tab w:val="clear" w:pos="8640"/>
        <w:tab w:val="right" w:pos="9360"/>
      </w:tabs>
    </w:pPr>
    <w:r>
      <w:rPr>
        <w:rStyle w:val="Numrodepage"/>
      </w:rPr>
      <w:fldChar w:fldCharType="begin"/>
    </w:r>
    <w:r>
      <w:rPr>
        <w:rStyle w:val="Numrodepage"/>
      </w:rPr>
      <w:instrText xml:space="preserve"> PAGE </w:instrText>
    </w:r>
    <w:r>
      <w:rPr>
        <w:rStyle w:val="Numrodepage"/>
      </w:rPr>
      <w:fldChar w:fldCharType="separate"/>
    </w:r>
    <w:r w:rsidR="005C3B28">
      <w:rPr>
        <w:rStyle w:val="Numrodepage"/>
        <w:noProof/>
      </w:rPr>
      <w:t>9</w:t>
    </w:r>
    <w:r>
      <w:rPr>
        <w:rStyle w:val="Numrodepage"/>
      </w:rPr>
      <w:fldChar w:fldCharType="end"/>
    </w:r>
    <w:r>
      <w:rPr>
        <w:rStyle w:val="Numrodepage"/>
      </w:rPr>
      <w:tab/>
      <w:t>Section 1. Lettre d’invitation</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6" w:space="1" w:color="auto"/>
      </w:pBdr>
      <w:tabs>
        <w:tab w:val="clear" w:pos="4320"/>
        <w:tab w:val="clear" w:pos="8640"/>
      </w:tabs>
      <w:jc w:val="right"/>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sidR="005C3B28">
      <w:rPr>
        <w:rStyle w:val="Numrodepage"/>
        <w:noProof/>
        <w:sz w:val="20"/>
      </w:rPr>
      <w:t>43</w:t>
    </w:r>
    <w:r>
      <w:rPr>
        <w:rStyle w:val="Numrodepage"/>
        <w:sz w:val="20"/>
      </w:rPr>
      <w:fldChar w:fldCharType="end"/>
    </w:r>
  </w:p>
  <w:p w:rsidR="00773407" w:rsidRDefault="00773407">
    <w:pPr>
      <w:pStyle w:val="En-tte"/>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6" w:space="1" w:color="auto"/>
      </w:pBdr>
      <w:tabs>
        <w:tab w:val="clear" w:pos="4320"/>
        <w:tab w:val="clear" w:pos="8640"/>
        <w:tab w:val="right" w:pos="9090"/>
      </w:tabs>
      <w:rPr>
        <w:sz w:val="20"/>
      </w:rPr>
    </w:pPr>
    <w:r>
      <w:rPr>
        <w:sz w:val="20"/>
      </w:rPr>
      <w:fldChar w:fldCharType="begin"/>
    </w:r>
    <w:r>
      <w:rPr>
        <w:sz w:val="20"/>
      </w:rPr>
      <w:instrText xml:space="preserve"> PAGE  \* MERGEFORMAT </w:instrText>
    </w:r>
    <w:r>
      <w:rPr>
        <w:sz w:val="20"/>
      </w:rPr>
      <w:fldChar w:fldCharType="separate"/>
    </w:r>
    <w:r>
      <w:rPr>
        <w:noProof/>
        <w:sz w:val="20"/>
      </w:rPr>
      <w:t>48</w:t>
    </w:r>
    <w:r>
      <w:rPr>
        <w:sz w:val="20"/>
      </w:rPr>
      <w:fldChar w:fldCharType="end"/>
    </w:r>
    <w:r>
      <w:rPr>
        <w:sz w:val="20"/>
      </w:rPr>
      <w:tab/>
      <w:t>Section 2. Instructions aux candidats</w:t>
    </w:r>
  </w:p>
  <w:p w:rsidR="00773407" w:rsidRDefault="00773407">
    <w:pPr>
      <w:pStyle w:val="En-tte"/>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6" w:space="1" w:color="auto"/>
      </w:pBdr>
      <w:tabs>
        <w:tab w:val="clear" w:pos="4320"/>
        <w:tab w:val="clear" w:pos="8640"/>
        <w:tab w:val="right" w:pos="9090"/>
      </w:tabs>
      <w:rPr>
        <w:sz w:val="20"/>
      </w:rPr>
    </w:pPr>
    <w:r>
      <w:rPr>
        <w:rStyle w:val="Numrodepage"/>
        <w:sz w:val="20"/>
      </w:rPr>
      <w:t>Section 2. Instructions aux candidats</w:t>
    </w:r>
    <w:r>
      <w:rPr>
        <w:rStyle w:val="Numrodepage"/>
        <w:sz w:val="20"/>
      </w:rPr>
      <w:fldChar w:fldCharType="begin"/>
    </w:r>
    <w:r>
      <w:rPr>
        <w:rStyle w:val="Numrodepage"/>
        <w:sz w:val="20"/>
      </w:rPr>
      <w:instrText xml:space="preserve"> PAGE </w:instrText>
    </w:r>
    <w:r>
      <w:rPr>
        <w:rStyle w:val="Numrodepage"/>
        <w:sz w:val="20"/>
      </w:rPr>
      <w:fldChar w:fldCharType="separate"/>
    </w:r>
    <w:r w:rsidR="005C3B28">
      <w:rPr>
        <w:rStyle w:val="Numrodepage"/>
        <w:noProof/>
        <w:sz w:val="20"/>
      </w:rPr>
      <w:t>42</w:t>
    </w:r>
    <w:r>
      <w:rPr>
        <w:rStyle w:val="Numrodepage"/>
        <w:sz w:val="20"/>
      </w:rPr>
      <w:fldChar w:fldCharType="end"/>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6" w:space="1" w:color="auto"/>
      </w:pBdr>
      <w:tabs>
        <w:tab w:val="clear" w:pos="4320"/>
        <w:tab w:val="clear" w:pos="8640"/>
        <w:tab w:val="right" w:pos="9090"/>
      </w:tabs>
      <w:rPr>
        <w:sz w:val="20"/>
      </w:rPr>
    </w:pPr>
    <w:r>
      <w:rPr>
        <w:sz w:val="20"/>
      </w:rPr>
      <w:fldChar w:fldCharType="begin"/>
    </w:r>
    <w:r>
      <w:rPr>
        <w:sz w:val="20"/>
      </w:rPr>
      <w:instrText xml:space="preserve"> PAGE  \* MERGEFORMAT </w:instrText>
    </w:r>
    <w:r>
      <w:rPr>
        <w:sz w:val="20"/>
      </w:rPr>
      <w:fldChar w:fldCharType="separate"/>
    </w:r>
    <w:r>
      <w:rPr>
        <w:noProof/>
        <w:sz w:val="20"/>
      </w:rPr>
      <w:t>58</w:t>
    </w:r>
    <w:r>
      <w:rPr>
        <w:sz w:val="20"/>
      </w:rPr>
      <w:fldChar w:fldCharType="end"/>
    </w:r>
    <w:r>
      <w:rPr>
        <w:sz w:val="20"/>
      </w:rPr>
      <w:tab/>
      <w:t>Section 2. Données particulières</w:t>
    </w:r>
  </w:p>
  <w:p w:rsidR="00773407" w:rsidRDefault="00773407">
    <w:pPr>
      <w:pStyle w:val="En-tte"/>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6" w:space="1" w:color="auto"/>
      </w:pBdr>
      <w:tabs>
        <w:tab w:val="clear" w:pos="4320"/>
        <w:tab w:val="clear" w:pos="8640"/>
        <w:tab w:val="right" w:pos="9090"/>
      </w:tabs>
      <w:rPr>
        <w:sz w:val="20"/>
      </w:rPr>
    </w:pPr>
    <w:r>
      <w:rPr>
        <w:rStyle w:val="Numrodepage"/>
        <w:sz w:val="20"/>
      </w:rPr>
      <w:t>Section 2. Données particulières</w:t>
    </w:r>
    <w:r>
      <w:rPr>
        <w:rStyle w:val="Numrodepage"/>
        <w:sz w:val="20"/>
      </w:rPr>
      <w:tab/>
    </w:r>
    <w:r>
      <w:rPr>
        <w:rStyle w:val="Numrodepage"/>
        <w:sz w:val="20"/>
      </w:rPr>
      <w:fldChar w:fldCharType="begin"/>
    </w:r>
    <w:r>
      <w:rPr>
        <w:rStyle w:val="Numrodepage"/>
        <w:sz w:val="20"/>
      </w:rPr>
      <w:instrText xml:space="preserve"> PAGE </w:instrText>
    </w:r>
    <w:r>
      <w:rPr>
        <w:rStyle w:val="Numrodepage"/>
        <w:sz w:val="20"/>
      </w:rPr>
      <w:fldChar w:fldCharType="separate"/>
    </w:r>
    <w:r w:rsidR="005C3B28">
      <w:rPr>
        <w:rStyle w:val="Numrodepage"/>
        <w:noProof/>
        <w:sz w:val="20"/>
      </w:rPr>
      <w:t>48</w:t>
    </w:r>
    <w:r>
      <w:rPr>
        <w:rStyle w:val="Numrodepage"/>
        <w:sz w:val="20"/>
      </w:rPr>
      <w:fldChar w:fldCharType="end"/>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Pr="00556826" w:rsidRDefault="00773407" w:rsidP="00FE6B7C">
    <w:pPr>
      <w:pStyle w:val="En-tte"/>
      <w:pBdr>
        <w:bottom w:val="single" w:sz="4" w:space="1" w:color="auto"/>
      </w:pBdr>
      <w:tabs>
        <w:tab w:val="clear" w:pos="4320"/>
        <w:tab w:val="clear" w:pos="8640"/>
        <w:tab w:val="right" w:pos="9072"/>
      </w:tabs>
      <w:rPr>
        <w:sz w:val="20"/>
      </w:rPr>
    </w:pPr>
    <w:r w:rsidRPr="00F074FA">
      <w:rPr>
        <w:sz w:val="20"/>
      </w:rPr>
      <w:t>Section 1. Lettre d’Invitation (LI)</w:t>
    </w:r>
    <w:r w:rsidRPr="00F074FA">
      <w:tab/>
    </w:r>
    <w:r w:rsidRPr="00F074FA">
      <w:rPr>
        <w:sz w:val="20"/>
      </w:rPr>
      <w:fldChar w:fldCharType="begin"/>
    </w:r>
    <w:r w:rsidRPr="00F074FA">
      <w:rPr>
        <w:sz w:val="20"/>
      </w:rPr>
      <w:instrText xml:space="preserve"> PAGE   \* MERGEFORMAT </w:instrText>
    </w:r>
    <w:r w:rsidRPr="00F074FA">
      <w:rPr>
        <w:sz w:val="20"/>
      </w:rPr>
      <w:fldChar w:fldCharType="separate"/>
    </w:r>
    <w:r>
      <w:rPr>
        <w:noProof/>
        <w:sz w:val="20"/>
      </w:rPr>
      <w:t>74</w:t>
    </w:r>
    <w:r w:rsidRPr="00F074FA">
      <w:rPr>
        <w:noProof/>
        <w:sz w:val="20"/>
      </w:rPr>
      <w:fldChar w:fldCharType="end"/>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Pr="00556826" w:rsidRDefault="00773407" w:rsidP="00FE6B7C">
    <w:pPr>
      <w:pStyle w:val="En-tte"/>
      <w:pBdr>
        <w:bottom w:val="single" w:sz="4" w:space="1" w:color="auto"/>
      </w:pBdr>
      <w:tabs>
        <w:tab w:val="clear" w:pos="4320"/>
        <w:tab w:val="clear" w:pos="8640"/>
        <w:tab w:val="right" w:pos="9072"/>
      </w:tabs>
      <w:rPr>
        <w:sz w:val="20"/>
      </w:rPr>
    </w:pPr>
    <w:r w:rsidRPr="00F074FA">
      <w:rPr>
        <w:sz w:val="20"/>
      </w:rPr>
      <w:t xml:space="preserve">Section 1. Lettre </w:t>
    </w:r>
    <w:r>
      <w:rPr>
        <w:sz w:val="20"/>
      </w:rPr>
      <w:t>d’</w:t>
    </w:r>
    <w:r w:rsidRPr="00F074FA">
      <w:rPr>
        <w:sz w:val="20"/>
      </w:rPr>
      <w:t>invitation (LI)</w:t>
    </w:r>
    <w:r w:rsidRPr="00F074FA">
      <w:tab/>
    </w:r>
    <w:r w:rsidRPr="00F074FA">
      <w:rPr>
        <w:sz w:val="20"/>
      </w:rPr>
      <w:fldChar w:fldCharType="begin"/>
    </w:r>
    <w:r w:rsidRPr="00F074FA">
      <w:rPr>
        <w:sz w:val="20"/>
      </w:rPr>
      <w:instrText xml:space="preserve"> PAGE   \* MERGEFORMAT </w:instrText>
    </w:r>
    <w:r w:rsidRPr="00F074FA">
      <w:rPr>
        <w:sz w:val="20"/>
      </w:rPr>
      <w:fldChar w:fldCharType="separate"/>
    </w:r>
    <w:r w:rsidR="005C3B28">
      <w:rPr>
        <w:noProof/>
        <w:sz w:val="20"/>
      </w:rPr>
      <w:t>52</w:t>
    </w:r>
    <w:r w:rsidRPr="00F074FA">
      <w:rPr>
        <w:noProof/>
        <w:sz w:val="20"/>
      </w:rPr>
      <w:fldChar w:fldCharType="end"/>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Pr="00556826" w:rsidRDefault="00773407" w:rsidP="00FE6B7C">
    <w:pPr>
      <w:pStyle w:val="En-tte"/>
      <w:pBdr>
        <w:bottom w:val="single" w:sz="4" w:space="1" w:color="auto"/>
      </w:pBdr>
      <w:tabs>
        <w:tab w:val="clear" w:pos="4320"/>
        <w:tab w:val="clear" w:pos="8640"/>
        <w:tab w:val="left" w:pos="12758"/>
      </w:tabs>
      <w:rPr>
        <w:sz w:val="20"/>
      </w:rPr>
    </w:pPr>
    <w:r w:rsidRPr="00F074FA">
      <w:rPr>
        <w:sz w:val="20"/>
      </w:rPr>
      <w:t>Section 1. Lettre d’Invitation (LI)</w:t>
    </w:r>
    <w:r w:rsidRPr="00F074FA">
      <w:tab/>
    </w:r>
    <w:r w:rsidRPr="00F074FA">
      <w:rPr>
        <w:sz w:val="20"/>
      </w:rPr>
      <w:fldChar w:fldCharType="begin"/>
    </w:r>
    <w:r w:rsidRPr="00F074FA">
      <w:rPr>
        <w:sz w:val="20"/>
      </w:rPr>
      <w:instrText xml:space="preserve"> PAGE   \* MERGEFORMAT </w:instrText>
    </w:r>
    <w:r w:rsidRPr="00F074FA">
      <w:rPr>
        <w:sz w:val="20"/>
      </w:rPr>
      <w:fldChar w:fldCharType="separate"/>
    </w:r>
    <w:r>
      <w:rPr>
        <w:noProof/>
        <w:sz w:val="20"/>
      </w:rPr>
      <w:t>82</w:t>
    </w:r>
    <w:r w:rsidRPr="00F074FA">
      <w:rPr>
        <w:noProof/>
        <w:sz w:val="20"/>
      </w:rPr>
      <w:fldChar w:fldCharType="end"/>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Pr="00B3323A" w:rsidRDefault="00773407" w:rsidP="00FE6B7C">
    <w:pPr>
      <w:pStyle w:val="En-tte"/>
      <w:pBdr>
        <w:bottom w:val="single" w:sz="4" w:space="1" w:color="auto"/>
      </w:pBdr>
      <w:tabs>
        <w:tab w:val="clear" w:pos="4320"/>
        <w:tab w:val="clear" w:pos="8640"/>
        <w:tab w:val="left" w:pos="12758"/>
      </w:tabs>
      <w:rPr>
        <w:sz w:val="20"/>
      </w:rPr>
    </w:pPr>
    <w:r w:rsidRPr="00F074FA">
      <w:rPr>
        <w:sz w:val="20"/>
      </w:rPr>
      <w:t>Section 1. Lettre d’Invitation (LI)</w:t>
    </w:r>
    <w:r w:rsidRPr="00F074FA">
      <w:tab/>
    </w:r>
    <w:r w:rsidRPr="00F074FA">
      <w:rPr>
        <w:sz w:val="20"/>
      </w:rPr>
      <w:fldChar w:fldCharType="begin"/>
    </w:r>
    <w:r w:rsidRPr="00F074FA">
      <w:rPr>
        <w:sz w:val="20"/>
      </w:rPr>
      <w:instrText xml:space="preserve"> PAGE   \* MERGEFORMAT </w:instrText>
    </w:r>
    <w:r w:rsidRPr="00F074FA">
      <w:rPr>
        <w:sz w:val="20"/>
      </w:rPr>
      <w:fldChar w:fldCharType="separate"/>
    </w:r>
    <w:r w:rsidR="005C3B28">
      <w:rPr>
        <w:noProof/>
        <w:sz w:val="20"/>
      </w:rPr>
      <w:t>73</w:t>
    </w:r>
    <w:r w:rsidRPr="00F074FA">
      <w:rPr>
        <w:noProof/>
        <w:sz w:val="20"/>
      </w:rPr>
      <w:fldChar w:fldCharType="end"/>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6" w:space="1" w:color="auto"/>
      </w:pBdr>
      <w:tabs>
        <w:tab w:val="clear" w:pos="4320"/>
        <w:tab w:val="clear" w:pos="8640"/>
        <w:tab w:val="right" w:pos="9360"/>
      </w:tabs>
      <w:rPr>
        <w:sz w:val="20"/>
      </w:rPr>
    </w:pPr>
    <w:r>
      <w:rPr>
        <w:rStyle w:val="Numrodepage"/>
        <w:sz w:val="20"/>
      </w:rPr>
      <w:tab/>
    </w:r>
    <w:r>
      <w:rPr>
        <w:rStyle w:val="Numrodepage"/>
        <w:sz w:val="20"/>
      </w:rPr>
      <w:fldChar w:fldCharType="begin"/>
    </w:r>
    <w:r>
      <w:rPr>
        <w:rStyle w:val="Numrodepage"/>
        <w:sz w:val="20"/>
      </w:rPr>
      <w:instrText xml:space="preserve"> PAGE </w:instrText>
    </w:r>
    <w:r>
      <w:rPr>
        <w:rStyle w:val="Numrodepage"/>
        <w:sz w:val="20"/>
      </w:rPr>
      <w:fldChar w:fldCharType="separate"/>
    </w:r>
    <w:r w:rsidR="005C3B28">
      <w:rPr>
        <w:rStyle w:val="Numrodepage"/>
        <w:noProof/>
        <w:sz w:val="20"/>
      </w:rPr>
      <w:t>77</w:t>
    </w:r>
    <w:r>
      <w:rPr>
        <w:rStyle w:val="Numrodepage"/>
        <w:sz w:val="20"/>
      </w:rPr>
      <w:fldChar w:fldCharType="end"/>
    </w:r>
  </w:p>
  <w:p w:rsidR="00773407" w:rsidRDefault="00773407">
    <w:pPr>
      <w:pStyle w:val="En-tte"/>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6" w:space="1" w:color="auto"/>
      </w:pBdr>
      <w:tabs>
        <w:tab w:val="clear" w:pos="4320"/>
        <w:tab w:val="clear" w:pos="8640"/>
        <w:tab w:val="right" w:pos="9090"/>
      </w:tabs>
      <w:rPr>
        <w:sz w:val="20"/>
      </w:rPr>
    </w:pPr>
    <w:r>
      <w:rPr>
        <w:sz w:val="20"/>
      </w:rPr>
      <w:fldChar w:fldCharType="begin"/>
    </w:r>
    <w:r>
      <w:rPr>
        <w:sz w:val="20"/>
      </w:rPr>
      <w:instrText xml:space="preserve"> PAGE  \* MERGEFORMAT </w:instrText>
    </w:r>
    <w:r>
      <w:rPr>
        <w:sz w:val="20"/>
      </w:rPr>
      <w:fldChar w:fldCharType="separate"/>
    </w:r>
    <w:r>
      <w:rPr>
        <w:noProof/>
        <w:sz w:val="20"/>
      </w:rPr>
      <w:t>88</w:t>
    </w:r>
    <w:r>
      <w:rPr>
        <w:sz w:val="20"/>
      </w:rPr>
      <w:fldChar w:fldCharType="end"/>
    </w:r>
    <w:r>
      <w:rPr>
        <w:sz w:val="20"/>
      </w:rPr>
      <w:tab/>
    </w:r>
    <w:r>
      <w:rPr>
        <w:rStyle w:val="Numrodepage"/>
        <w:sz w:val="20"/>
      </w:rPr>
      <w:t>Section 5. Proposition financière - Tableaux types</w:t>
    </w:r>
  </w:p>
  <w:p w:rsidR="00773407" w:rsidRDefault="00773407">
    <w:pPr>
      <w:pStyle w:val="En-tte"/>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6" w:space="1" w:color="auto"/>
      </w:pBdr>
      <w:tabs>
        <w:tab w:val="clear" w:pos="4320"/>
        <w:tab w:val="clear" w:pos="8640"/>
        <w:tab w:val="right" w:pos="9360"/>
      </w:tabs>
      <w:rPr>
        <w:sz w:val="20"/>
      </w:rPr>
    </w:pPr>
    <w:r>
      <w:rPr>
        <w:rStyle w:val="Numrodepage"/>
        <w:sz w:val="20"/>
      </w:rPr>
      <w:t>Section 5. Proposition financière - Tableaux types</w:t>
    </w:r>
    <w:r>
      <w:rPr>
        <w:rStyle w:val="Numrodepage"/>
        <w:sz w:val="20"/>
      </w:rPr>
      <w:tab/>
    </w:r>
    <w:r>
      <w:rPr>
        <w:rStyle w:val="Numrodepage"/>
        <w:sz w:val="20"/>
      </w:rPr>
      <w:fldChar w:fldCharType="begin"/>
    </w:r>
    <w:r>
      <w:rPr>
        <w:rStyle w:val="Numrodepage"/>
        <w:sz w:val="20"/>
      </w:rPr>
      <w:instrText xml:space="preserve"> PAGE </w:instrText>
    </w:r>
    <w:r>
      <w:rPr>
        <w:rStyle w:val="Numrodepage"/>
        <w:sz w:val="20"/>
      </w:rPr>
      <w:fldChar w:fldCharType="separate"/>
    </w:r>
    <w:r w:rsidR="005C3B28">
      <w:rPr>
        <w:rStyle w:val="Numrodepage"/>
        <w:noProof/>
        <w:sz w:val="20"/>
      </w:rPr>
      <w:t>79</w:t>
    </w:r>
    <w:r>
      <w:rPr>
        <w:rStyle w:val="Numrodepage"/>
        <w:sz w:val="20"/>
      </w:rPr>
      <w:fldChar w:fldCharType="end"/>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6" w:space="1" w:color="auto"/>
      </w:pBdr>
      <w:tabs>
        <w:tab w:val="clear" w:pos="4320"/>
        <w:tab w:val="clear" w:pos="8640"/>
        <w:tab w:val="right" w:pos="9360"/>
      </w:tabs>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sidR="005C3B28">
      <w:rPr>
        <w:rStyle w:val="Numrodepage"/>
        <w:noProof/>
        <w:sz w:val="20"/>
      </w:rPr>
      <w:t>80</w:t>
    </w:r>
    <w:r>
      <w:rPr>
        <w:rStyle w:val="Numrodepage"/>
        <w:sz w:val="20"/>
      </w:rPr>
      <w:fldChar w:fldCharType="end"/>
    </w:r>
    <w:r>
      <w:rPr>
        <w:rStyle w:val="Numrodepage"/>
        <w:sz w:val="20"/>
      </w:rPr>
      <w:tab/>
      <w:t>Section 5. Proposition financière - Tableaux types</w:t>
    </w:r>
  </w:p>
  <w:p w:rsidR="00773407" w:rsidRDefault="00773407">
    <w:pPr>
      <w:pStyle w:val="En-tte"/>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6" w:space="1" w:color="auto"/>
      </w:pBdr>
      <w:tabs>
        <w:tab w:val="clear" w:pos="4320"/>
        <w:tab w:val="clear" w:pos="8640"/>
        <w:tab w:val="right" w:pos="9360"/>
      </w:tabs>
      <w:rPr>
        <w:sz w:val="20"/>
      </w:rPr>
    </w:pPr>
    <w:r>
      <w:rPr>
        <w:rStyle w:val="Numrodepage"/>
        <w:sz w:val="20"/>
      </w:rPr>
      <w:t>Section 5. Proposition financière - Tableaux types</w:t>
    </w:r>
    <w:r>
      <w:rPr>
        <w:rStyle w:val="Numrodepage"/>
        <w:sz w:val="20"/>
      </w:rPr>
      <w:tab/>
    </w:r>
    <w:r>
      <w:rPr>
        <w:rStyle w:val="Numrodepage"/>
        <w:sz w:val="20"/>
      </w:rPr>
      <w:fldChar w:fldCharType="begin"/>
    </w:r>
    <w:r>
      <w:rPr>
        <w:rStyle w:val="Numrodepage"/>
        <w:sz w:val="20"/>
      </w:rPr>
      <w:instrText xml:space="preserve"> PAGE </w:instrText>
    </w:r>
    <w:r>
      <w:rPr>
        <w:rStyle w:val="Numrodepage"/>
        <w:sz w:val="20"/>
      </w:rPr>
      <w:fldChar w:fldCharType="separate"/>
    </w:r>
    <w:r w:rsidR="005C3B28">
      <w:rPr>
        <w:rStyle w:val="Numrodepage"/>
        <w:noProof/>
        <w:sz w:val="20"/>
      </w:rPr>
      <w:t>82</w:t>
    </w:r>
    <w:r>
      <w:rPr>
        <w:rStyle w:val="Numrodepage"/>
        <w:sz w:val="20"/>
      </w:rPr>
      <w:fldChar w:fldCharType="end"/>
    </w:r>
  </w:p>
  <w:p w:rsidR="00773407" w:rsidRDefault="00773407">
    <w:pPr>
      <w:pStyle w:val="En-tte"/>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6" w:space="1" w:color="auto"/>
      </w:pBdr>
      <w:tabs>
        <w:tab w:val="clear" w:pos="4320"/>
        <w:tab w:val="clear" w:pos="8640"/>
        <w:tab w:val="right" w:pos="12960"/>
      </w:tabs>
      <w:rPr>
        <w:sz w:val="20"/>
      </w:rPr>
    </w:pPr>
    <w:r>
      <w:rPr>
        <w:sz w:val="20"/>
      </w:rPr>
      <w:fldChar w:fldCharType="begin"/>
    </w:r>
    <w:r>
      <w:rPr>
        <w:sz w:val="20"/>
      </w:rPr>
      <w:instrText xml:space="preserve"> PAGE  \* MERGEFORMAT </w:instrText>
    </w:r>
    <w:r>
      <w:rPr>
        <w:sz w:val="20"/>
      </w:rPr>
      <w:fldChar w:fldCharType="separate"/>
    </w:r>
    <w:r>
      <w:rPr>
        <w:noProof/>
        <w:sz w:val="20"/>
      </w:rPr>
      <w:t>56</w:t>
    </w:r>
    <w:r>
      <w:rPr>
        <w:sz w:val="20"/>
      </w:rPr>
      <w:fldChar w:fldCharType="end"/>
    </w:r>
    <w:r>
      <w:rPr>
        <w:sz w:val="20"/>
      </w:rPr>
      <w:tab/>
    </w:r>
    <w:r>
      <w:rPr>
        <w:rStyle w:val="Numrodepage"/>
        <w:sz w:val="20"/>
      </w:rPr>
      <w:t>Section 5. Proposition financière - Tableaux types</w:t>
    </w:r>
  </w:p>
  <w:p w:rsidR="00773407" w:rsidRDefault="00773407">
    <w:pPr>
      <w:pStyle w:val="En-tte"/>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6" w:space="1" w:color="auto"/>
      </w:pBdr>
      <w:tabs>
        <w:tab w:val="clear" w:pos="4320"/>
        <w:tab w:val="clear" w:pos="8640"/>
        <w:tab w:val="right" w:pos="12960"/>
      </w:tabs>
      <w:rPr>
        <w:sz w:val="20"/>
      </w:rPr>
    </w:pPr>
    <w:r>
      <w:rPr>
        <w:rStyle w:val="Numrodepage"/>
        <w:sz w:val="20"/>
      </w:rPr>
      <w:tab/>
    </w:r>
    <w:r>
      <w:rPr>
        <w:rStyle w:val="Numrodepage"/>
        <w:sz w:val="20"/>
      </w:rPr>
      <w:fldChar w:fldCharType="begin"/>
    </w:r>
    <w:r>
      <w:rPr>
        <w:rStyle w:val="Numrodepage"/>
        <w:sz w:val="20"/>
      </w:rPr>
      <w:instrText xml:space="preserve"> PAGE </w:instrText>
    </w:r>
    <w:r>
      <w:rPr>
        <w:rStyle w:val="Numrodepage"/>
        <w:sz w:val="20"/>
      </w:rPr>
      <w:fldChar w:fldCharType="separate"/>
    </w:r>
    <w:r w:rsidR="005C3B28">
      <w:rPr>
        <w:rStyle w:val="Numrodepage"/>
        <w:noProof/>
        <w:sz w:val="20"/>
      </w:rPr>
      <w:t>88</w:t>
    </w:r>
    <w:r>
      <w:rPr>
        <w:rStyle w:val="Numrodepage"/>
        <w:sz w:val="20"/>
      </w:rPr>
      <w:fldChar w:fldCharType="end"/>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6" w:space="1" w:color="auto"/>
      </w:pBdr>
      <w:tabs>
        <w:tab w:val="clear" w:pos="4320"/>
        <w:tab w:val="clear" w:pos="8640"/>
        <w:tab w:val="right" w:pos="9360"/>
      </w:tabs>
      <w:rPr>
        <w:sz w:val="20"/>
      </w:rPr>
    </w:pPr>
    <w:r>
      <w:rPr>
        <w:rStyle w:val="Numrodepage"/>
        <w:sz w:val="20"/>
      </w:rPr>
      <w:tab/>
    </w:r>
    <w:r>
      <w:rPr>
        <w:rStyle w:val="Numrodepage"/>
        <w:sz w:val="20"/>
      </w:rPr>
      <w:fldChar w:fldCharType="begin"/>
    </w:r>
    <w:r>
      <w:rPr>
        <w:rStyle w:val="Numrodepage"/>
        <w:sz w:val="20"/>
      </w:rPr>
      <w:instrText xml:space="preserve"> PAGE </w:instrText>
    </w:r>
    <w:r>
      <w:rPr>
        <w:rStyle w:val="Numrodepage"/>
        <w:sz w:val="20"/>
      </w:rPr>
      <w:fldChar w:fldCharType="separate"/>
    </w:r>
    <w:r w:rsidR="005C3B28">
      <w:rPr>
        <w:rStyle w:val="Numrodepage"/>
        <w:noProof/>
        <w:sz w:val="20"/>
      </w:rPr>
      <w:t>86</w:t>
    </w:r>
    <w:r>
      <w:rPr>
        <w:rStyle w:val="Numrodepage"/>
        <w:sz w:val="20"/>
      </w:rPr>
      <w:fldChar w:fldCharType="end"/>
    </w:r>
  </w:p>
  <w:p w:rsidR="00773407" w:rsidRDefault="00773407">
    <w:pPr>
      <w:pStyle w:val="En-tte"/>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4" w:space="1" w:color="auto"/>
      </w:pBdr>
    </w:pPr>
    <w:r>
      <w:rPr>
        <w:rStyle w:val="Numrodepage"/>
      </w:rPr>
      <w:fldChar w:fldCharType="begin"/>
    </w:r>
    <w:r>
      <w:rPr>
        <w:rStyle w:val="Numrodepage"/>
      </w:rPr>
      <w:instrText xml:space="preserve"> PAGE </w:instrText>
    </w:r>
    <w:r>
      <w:rPr>
        <w:rStyle w:val="Numrodepage"/>
      </w:rPr>
      <w:fldChar w:fldCharType="separate"/>
    </w:r>
    <w:r>
      <w:rPr>
        <w:rStyle w:val="Numrodepage"/>
        <w:noProof/>
      </w:rPr>
      <w:t>118</w:t>
    </w:r>
    <w:r>
      <w:rPr>
        <w:rStyle w:val="Numrodepage"/>
      </w:rPr>
      <w:fldChar w:fldCharType="end"/>
    </w:r>
    <w:r>
      <w:rPr>
        <w:rStyle w:val="Numrodepage"/>
      </w:rPr>
      <w:tab/>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4" w:space="1" w:color="auto"/>
      </w:pBdr>
      <w:tabs>
        <w:tab w:val="right" w:pos="9000"/>
      </w:tabs>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Pr>
        <w:rStyle w:val="Numrodepage"/>
        <w:noProof/>
        <w:sz w:val="20"/>
      </w:rPr>
      <w:t>78</w:t>
    </w:r>
    <w:r>
      <w:rPr>
        <w:rStyle w:val="Numrodepage"/>
        <w:sz w:val="20"/>
      </w:rPr>
      <w:fldChar w:fldCharType="end"/>
    </w:r>
    <w:r>
      <w:rPr>
        <w:sz w:val="20"/>
      </w:rPr>
      <w:tab/>
    </w:r>
    <w:smartTag w:uri="urn:schemas-microsoft-com:office:smarttags" w:element="stockticker">
      <w:r>
        <w:rPr>
          <w:sz w:val="20"/>
        </w:rPr>
        <w:t>III</w:t>
      </w:r>
    </w:smartTag>
    <w:r>
      <w:rPr>
        <w:sz w:val="20"/>
      </w:rPr>
      <w:t>. Conditions Particulières do Marché</w:t>
    </w: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4" w:space="1" w:color="auto"/>
      </w:pBdr>
      <w:tabs>
        <w:tab w:val="clear" w:pos="4320"/>
        <w:tab w:val="clear" w:pos="8640"/>
        <w:tab w:val="right" w:pos="9360"/>
      </w:tabs>
      <w:rPr>
        <w:sz w:val="20"/>
      </w:rPr>
    </w:pPr>
    <w:r>
      <w:rPr>
        <w:sz w:val="20"/>
      </w:rPr>
      <w:tab/>
    </w:r>
    <w:r>
      <w:rPr>
        <w:rStyle w:val="Numrodepage"/>
        <w:sz w:val="20"/>
      </w:rPr>
      <w:fldChar w:fldCharType="begin"/>
    </w:r>
    <w:r>
      <w:rPr>
        <w:rStyle w:val="Numrodepage"/>
        <w:sz w:val="20"/>
      </w:rPr>
      <w:instrText xml:space="preserve"> PAGE </w:instrText>
    </w:r>
    <w:r>
      <w:rPr>
        <w:rStyle w:val="Numrodepage"/>
        <w:sz w:val="20"/>
      </w:rPr>
      <w:fldChar w:fldCharType="separate"/>
    </w:r>
    <w:r w:rsidR="005C3B28">
      <w:rPr>
        <w:rStyle w:val="Numrodepage"/>
        <w:noProof/>
        <w:sz w:val="20"/>
      </w:rPr>
      <w:t>136</w:t>
    </w:r>
    <w:r>
      <w:rPr>
        <w:rStyle w:val="Numrodepage"/>
        <w:sz w:val="20"/>
      </w:rPr>
      <w:fldChar w:fldCharType="end"/>
    </w: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4" w:space="1" w:color="auto"/>
      </w:pBdr>
      <w:tabs>
        <w:tab w:val="right" w:pos="9000"/>
      </w:tabs>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sidR="005C3B28">
      <w:rPr>
        <w:rStyle w:val="Numrodepage"/>
        <w:noProof/>
        <w:sz w:val="20"/>
      </w:rPr>
      <w:t>113</w:t>
    </w:r>
    <w:r>
      <w:rPr>
        <w:rStyle w:val="Numrodepage"/>
        <w:sz w:val="20"/>
      </w:rPr>
      <w:fldChar w:fldCharType="end"/>
    </w: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4" w:space="1" w:color="auto"/>
      </w:pBdr>
      <w:tabs>
        <w:tab w:val="clear" w:pos="8640"/>
        <w:tab w:val="right" w:pos="9360"/>
      </w:tabs>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Pr>
        <w:rStyle w:val="Numrodepage"/>
        <w:noProof/>
        <w:sz w:val="20"/>
      </w:rPr>
      <w:t>138</w:t>
    </w:r>
    <w:r>
      <w:rPr>
        <w:rStyle w:val="Numrodepage"/>
        <w:sz w:val="20"/>
      </w:rPr>
      <w:fldChar w:fldCharType="end"/>
    </w:r>
    <w:r>
      <w:rPr>
        <w:rStyle w:val="Numrodepage"/>
        <w:sz w:val="20"/>
      </w:rPr>
      <w:tab/>
    </w:r>
    <w:r>
      <w:rPr>
        <w:rStyle w:val="Numrodepage"/>
        <w:sz w:val="20"/>
      </w:rPr>
      <w:tab/>
    </w:r>
    <w:r>
      <w:rPr>
        <w:sz w:val="20"/>
      </w:rPr>
      <w:t>Petits Marchés - Rémunérées Au Forfait</w:t>
    </w: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407" w:rsidRDefault="00773407">
    <w:pPr>
      <w:pStyle w:val="En-tte"/>
      <w:pBdr>
        <w:bottom w:val="single" w:sz="4" w:space="1" w:color="auto"/>
      </w:pBdr>
      <w:tabs>
        <w:tab w:val="clear" w:pos="4320"/>
        <w:tab w:val="clear" w:pos="8640"/>
        <w:tab w:val="right" w:pos="9360"/>
      </w:tabs>
      <w:rPr>
        <w:sz w:val="20"/>
      </w:rPr>
    </w:pPr>
    <w:r>
      <w:rPr>
        <w:sz w:val="20"/>
      </w:rPr>
      <w:tab/>
    </w:r>
    <w:r>
      <w:rPr>
        <w:rStyle w:val="Numrodepage"/>
        <w:sz w:val="20"/>
      </w:rPr>
      <w:fldChar w:fldCharType="begin"/>
    </w:r>
    <w:r>
      <w:rPr>
        <w:rStyle w:val="Numrodepage"/>
        <w:sz w:val="20"/>
      </w:rPr>
      <w:instrText xml:space="preserve"> PAGE </w:instrText>
    </w:r>
    <w:r>
      <w:rPr>
        <w:rStyle w:val="Numrodepage"/>
        <w:sz w:val="20"/>
      </w:rPr>
      <w:fldChar w:fldCharType="separate"/>
    </w:r>
    <w:r w:rsidR="005C3B28">
      <w:rPr>
        <w:rStyle w:val="Numrodepage"/>
        <w:noProof/>
        <w:sz w:val="20"/>
      </w:rPr>
      <w:t>138</w:t>
    </w:r>
    <w:r>
      <w:rPr>
        <w:rStyle w:val="Numrodepage"/>
        <w:sz w:val="2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437EA"/>
    <w:multiLevelType w:val="hybridMultilevel"/>
    <w:tmpl w:val="B980EC6E"/>
    <w:lvl w:ilvl="0" w:tplc="110E8552">
      <w:start w:val="1"/>
      <w:numFmt w:val="lowerLetter"/>
      <w:lvlText w:val="(%1)"/>
      <w:lvlJc w:val="left"/>
      <w:pPr>
        <w:ind w:left="0" w:hanging="360"/>
      </w:pPr>
      <w:rPr>
        <w:rFonts w:hint="default"/>
      </w:rPr>
    </w:lvl>
    <w:lvl w:ilvl="1" w:tplc="040C0019" w:tentative="1">
      <w:start w:val="1"/>
      <w:numFmt w:val="lowerLetter"/>
      <w:lvlText w:val="%2."/>
      <w:lvlJc w:val="left"/>
      <w:pPr>
        <w:ind w:left="720" w:hanging="360"/>
      </w:pPr>
    </w:lvl>
    <w:lvl w:ilvl="2" w:tplc="040C001B" w:tentative="1">
      <w:start w:val="1"/>
      <w:numFmt w:val="lowerRoman"/>
      <w:lvlText w:val="%3."/>
      <w:lvlJc w:val="right"/>
      <w:pPr>
        <w:ind w:left="1440" w:hanging="180"/>
      </w:pPr>
    </w:lvl>
    <w:lvl w:ilvl="3" w:tplc="040C000F" w:tentative="1">
      <w:start w:val="1"/>
      <w:numFmt w:val="decimal"/>
      <w:lvlText w:val="%4."/>
      <w:lvlJc w:val="left"/>
      <w:pPr>
        <w:ind w:left="2160" w:hanging="360"/>
      </w:pPr>
    </w:lvl>
    <w:lvl w:ilvl="4" w:tplc="040C0019" w:tentative="1">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abstractNum w:abstractNumId="1" w15:restartNumberingAfterBreak="0">
    <w:nsid w:val="014574E2"/>
    <w:multiLevelType w:val="singleLevel"/>
    <w:tmpl w:val="8960D3D6"/>
    <w:lvl w:ilvl="0">
      <w:start w:val="1"/>
      <w:numFmt w:val="upperLetter"/>
      <w:lvlText w:val="%1."/>
      <w:lvlJc w:val="left"/>
      <w:pPr>
        <w:tabs>
          <w:tab w:val="num" w:pos="1845"/>
        </w:tabs>
        <w:ind w:left="1845" w:hanging="360"/>
      </w:pPr>
    </w:lvl>
  </w:abstractNum>
  <w:abstractNum w:abstractNumId="2" w15:restartNumberingAfterBreak="0">
    <w:nsid w:val="01817015"/>
    <w:multiLevelType w:val="hybridMultilevel"/>
    <w:tmpl w:val="5F2C9F78"/>
    <w:lvl w:ilvl="0" w:tplc="040C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E85C10"/>
    <w:multiLevelType w:val="hybridMultilevel"/>
    <w:tmpl w:val="313C4E54"/>
    <w:lvl w:ilvl="0" w:tplc="110E855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2300880"/>
    <w:multiLevelType w:val="singleLevel"/>
    <w:tmpl w:val="B1C0889A"/>
    <w:lvl w:ilvl="0">
      <w:start w:val="3"/>
      <w:numFmt w:val="decimal"/>
      <w:lvlText w:val="%1"/>
      <w:lvlJc w:val="left"/>
      <w:pPr>
        <w:tabs>
          <w:tab w:val="num" w:pos="360"/>
        </w:tabs>
        <w:ind w:left="360" w:hanging="360"/>
      </w:pPr>
      <w:rPr>
        <w:rFonts w:hint="default"/>
      </w:rPr>
    </w:lvl>
  </w:abstractNum>
  <w:abstractNum w:abstractNumId="5" w15:restartNumberingAfterBreak="0">
    <w:nsid w:val="04DF0617"/>
    <w:multiLevelType w:val="hybridMultilevel"/>
    <w:tmpl w:val="DCCE6C76"/>
    <w:lvl w:ilvl="0" w:tplc="004A7D50">
      <w:start w:val="1"/>
      <w:numFmt w:val="low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6" w15:restartNumberingAfterBreak="0">
    <w:nsid w:val="07D93082"/>
    <w:multiLevelType w:val="multilevel"/>
    <w:tmpl w:val="07387414"/>
    <w:lvl w:ilvl="0">
      <w:start w:val="16"/>
      <w:numFmt w:val="decimal"/>
      <w:lvlText w:val="%1."/>
      <w:lvlJc w:val="left"/>
      <w:pPr>
        <w:ind w:left="555" w:hanging="555"/>
      </w:pPr>
      <w:rPr>
        <w:rFonts w:hint="default"/>
        <w:b/>
        <w:bCs/>
      </w:rPr>
    </w:lvl>
    <w:lvl w:ilvl="1">
      <w:start w:val="2"/>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09CC7A14"/>
    <w:multiLevelType w:val="hybridMultilevel"/>
    <w:tmpl w:val="2C2A9B5E"/>
    <w:lvl w:ilvl="0" w:tplc="040C0003">
      <w:start w:val="1"/>
      <w:numFmt w:val="decimal"/>
      <w:lvlText w:val="%1."/>
      <w:lvlJc w:val="left"/>
      <w:pPr>
        <w:tabs>
          <w:tab w:val="num" w:pos="927"/>
        </w:tabs>
        <w:ind w:left="92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DD16CE"/>
    <w:multiLevelType w:val="multilevel"/>
    <w:tmpl w:val="B7722922"/>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0BD76061"/>
    <w:multiLevelType w:val="multilevel"/>
    <w:tmpl w:val="851C267C"/>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504"/>
        </w:tabs>
        <w:ind w:left="504" w:hanging="504"/>
      </w:pPr>
      <w:rPr>
        <w:rFonts w:ascii="Times New Roman" w:hAnsi="Times New Roman" w:hint="default"/>
        <w:b/>
        <w:bCs/>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0C247356"/>
    <w:multiLevelType w:val="multilevel"/>
    <w:tmpl w:val="C8D4FCC2"/>
    <w:lvl w:ilvl="0">
      <w:start w:val="1"/>
      <w:numFmt w:val="decimal"/>
      <w:lvlText w:val="%1."/>
      <w:lvlJc w:val="left"/>
      <w:pPr>
        <w:ind w:left="720" w:hanging="360"/>
      </w:pPr>
      <w:rPr>
        <w:color w:val="auto"/>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0DAA6AF2"/>
    <w:multiLevelType w:val="hybridMultilevel"/>
    <w:tmpl w:val="4088F952"/>
    <w:lvl w:ilvl="0" w:tplc="110E855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F91504B"/>
    <w:multiLevelType w:val="hybridMultilevel"/>
    <w:tmpl w:val="2BEA2D8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10B532F8"/>
    <w:multiLevelType w:val="hybridMultilevel"/>
    <w:tmpl w:val="0492C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6A21C3"/>
    <w:multiLevelType w:val="multilevel"/>
    <w:tmpl w:val="6228FC08"/>
    <w:lvl w:ilvl="0">
      <w:start w:val="1"/>
      <w:numFmt w:val="decimal"/>
      <w:lvlText w:val="%1."/>
      <w:lvlJc w:val="left"/>
      <w:pPr>
        <w:ind w:left="360"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15" w15:restartNumberingAfterBreak="0">
    <w:nsid w:val="143D1C97"/>
    <w:multiLevelType w:val="multilevel"/>
    <w:tmpl w:val="EB0266E8"/>
    <w:lvl w:ilvl="0">
      <w:start w:val="21"/>
      <w:numFmt w:val="decimal"/>
      <w:lvlText w:val="%1."/>
      <w:lvlJc w:val="left"/>
      <w:pPr>
        <w:ind w:left="555" w:hanging="555"/>
      </w:pPr>
      <w:rPr>
        <w:rFonts w:hint="default"/>
        <w:b/>
        <w:bCs/>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6" w15:restartNumberingAfterBreak="0">
    <w:nsid w:val="14DF66A6"/>
    <w:multiLevelType w:val="multilevel"/>
    <w:tmpl w:val="4B5C7830"/>
    <w:lvl w:ilvl="0">
      <w:start w:val="3"/>
      <w:numFmt w:val="decimal"/>
      <w:lvlText w:val="%1."/>
      <w:lvlJc w:val="left"/>
      <w:pPr>
        <w:tabs>
          <w:tab w:val="num" w:pos="360"/>
        </w:tabs>
        <w:ind w:left="0" w:firstLine="0"/>
      </w:pPr>
      <w:rPr>
        <w:rFonts w:ascii="Times New Roman Bold" w:hAnsi="Times New Roman Bold" w:hint="default"/>
        <w:b/>
        <w:i w:val="0"/>
        <w:sz w:val="24"/>
        <w:szCs w:val="24"/>
      </w:rPr>
    </w:lvl>
    <w:lvl w:ilvl="1">
      <w:start w:val="1"/>
      <w:numFmt w:val="decimal"/>
      <w:lvlText w:val="%1.%2"/>
      <w:lvlJc w:val="left"/>
      <w:pPr>
        <w:tabs>
          <w:tab w:val="num" w:pos="504"/>
        </w:tabs>
        <w:ind w:left="504" w:hanging="504"/>
      </w:pPr>
      <w:rPr>
        <w:rFonts w:ascii="Times New Roman" w:hAnsi="Times New Roman" w:hint="default"/>
        <w:b/>
        <w:bCs/>
        <w:i w:val="0"/>
        <w:sz w:val="24"/>
      </w:rPr>
    </w:lvl>
    <w:lvl w:ilvl="2">
      <w:start w:val="1"/>
      <w:numFmt w:val="decimal"/>
      <w:lvlText w:val="1.1.%3."/>
      <w:lvlJc w:val="left"/>
      <w:pPr>
        <w:tabs>
          <w:tab w:val="num" w:pos="864"/>
        </w:tabs>
        <w:ind w:left="864" w:hanging="432"/>
      </w:pPr>
      <w:rPr>
        <w:rFonts w:ascii="Times New Roman" w:hAnsi="Times New Roman" w:hint="default"/>
        <w:b w:val="0"/>
        <w:i w:val="0"/>
        <w:sz w:val="24"/>
        <w:szCs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8511B5"/>
    <w:multiLevelType w:val="hybridMultilevel"/>
    <w:tmpl w:val="021ADD2A"/>
    <w:lvl w:ilvl="0" w:tplc="04090017">
      <w:start w:val="1"/>
      <w:numFmt w:val="lowerLetter"/>
      <w:lvlText w:val="%1)"/>
      <w:lvlJc w:val="left"/>
      <w:pPr>
        <w:ind w:left="644" w:hanging="360"/>
      </w:p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8" w15:restartNumberingAfterBreak="0">
    <w:nsid w:val="199641BC"/>
    <w:multiLevelType w:val="hybridMultilevel"/>
    <w:tmpl w:val="692AE8E0"/>
    <w:lvl w:ilvl="0" w:tplc="A8E2771C">
      <w:start w:val="1"/>
      <w:numFmt w:val="lowerLetter"/>
      <w:lvlText w:val="(%1)"/>
      <w:lvlJc w:val="left"/>
      <w:pPr>
        <w:ind w:left="720" w:hanging="360"/>
      </w:pPr>
      <w:rPr>
        <w:rFonts w:hint="default"/>
      </w:rPr>
    </w:lvl>
    <w:lvl w:ilvl="1" w:tplc="9D344766">
      <w:start w:val="1"/>
      <w:numFmt w:val="lowerLetter"/>
      <w:lvlText w:val="%2."/>
      <w:lvlJc w:val="left"/>
      <w:pPr>
        <w:ind w:left="785"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AAB36F8"/>
    <w:multiLevelType w:val="multilevel"/>
    <w:tmpl w:val="D234C2D0"/>
    <w:lvl w:ilvl="0">
      <w:start w:val="5"/>
      <w:numFmt w:val="decimal"/>
      <w:lvlText w:val="%1."/>
      <w:lvlJc w:val="left"/>
      <w:pPr>
        <w:tabs>
          <w:tab w:val="num" w:pos="360"/>
        </w:tabs>
        <w:ind w:left="0" w:firstLine="0"/>
      </w:pPr>
      <w:rPr>
        <w:rFonts w:ascii="Times New Roman Bold" w:hAnsi="Times New Roman Bold" w:hint="default"/>
        <w:b/>
        <w:i w:val="0"/>
        <w:sz w:val="24"/>
        <w:szCs w:val="24"/>
      </w:rPr>
    </w:lvl>
    <w:lvl w:ilvl="1">
      <w:start w:val="1"/>
      <w:numFmt w:val="decimal"/>
      <w:lvlText w:val="%1.%2"/>
      <w:lvlJc w:val="left"/>
      <w:pPr>
        <w:tabs>
          <w:tab w:val="num" w:pos="504"/>
        </w:tabs>
        <w:ind w:left="504" w:hanging="504"/>
      </w:pPr>
      <w:rPr>
        <w:rFonts w:ascii="Times New Roman" w:hAnsi="Times New Roman" w:hint="default"/>
        <w:b/>
        <w:bCs/>
        <w:i w:val="0"/>
        <w:sz w:val="24"/>
      </w:rPr>
    </w:lvl>
    <w:lvl w:ilvl="2">
      <w:start w:val="1"/>
      <w:numFmt w:val="decimal"/>
      <w:lvlText w:val="1.1.%3."/>
      <w:lvlJc w:val="left"/>
      <w:pPr>
        <w:tabs>
          <w:tab w:val="num" w:pos="864"/>
        </w:tabs>
        <w:ind w:left="864" w:hanging="432"/>
      </w:pPr>
      <w:rPr>
        <w:rFonts w:ascii="Times New Roman" w:hAnsi="Times New Roman" w:hint="default"/>
        <w:b w:val="0"/>
        <w:i w:val="0"/>
        <w:sz w:val="24"/>
        <w:szCs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1B802A9F"/>
    <w:multiLevelType w:val="hybridMultilevel"/>
    <w:tmpl w:val="9C12DC6C"/>
    <w:lvl w:ilvl="0" w:tplc="D326E9AC">
      <w:start w:val="6"/>
      <w:numFmt w:val="decimal"/>
      <w:lvlText w:val="%1."/>
      <w:lvlJc w:val="left"/>
      <w:pPr>
        <w:tabs>
          <w:tab w:val="num" w:pos="1080"/>
        </w:tabs>
        <w:ind w:left="1080" w:hanging="720"/>
      </w:pPr>
      <w:rPr>
        <w:rFonts w:hint="default"/>
        <w:i w:val="0"/>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15:restartNumberingAfterBreak="0">
    <w:nsid w:val="1CB20165"/>
    <w:multiLevelType w:val="multilevel"/>
    <w:tmpl w:val="0C72C1B8"/>
    <w:lvl w:ilvl="0">
      <w:start w:val="2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1004"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E9B62F4"/>
    <w:multiLevelType w:val="hybridMultilevel"/>
    <w:tmpl w:val="F3E663C0"/>
    <w:lvl w:ilvl="0" w:tplc="040C000F">
      <w:start w:val="1"/>
      <w:numFmt w:val="decimal"/>
      <w:lvlText w:val="%1."/>
      <w:lvlJc w:val="left"/>
      <w:pPr>
        <w:ind w:left="720" w:hanging="360"/>
      </w:pPr>
      <w:rPr>
        <w:rFonts w:hint="default"/>
        <w:sz w:val="2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3" w15:restartNumberingAfterBreak="0">
    <w:nsid w:val="1F8B4EE8"/>
    <w:multiLevelType w:val="multilevel"/>
    <w:tmpl w:val="914E0044"/>
    <w:lvl w:ilvl="0">
      <w:start w:val="1"/>
      <w:numFmt w:val="decimal"/>
      <w:lvlText w:val="%1."/>
      <w:lvlJc w:val="left"/>
      <w:pPr>
        <w:tabs>
          <w:tab w:val="num" w:pos="360"/>
        </w:tabs>
        <w:ind w:left="360" w:hanging="360"/>
      </w:pPr>
      <w:rPr>
        <w:rFonts w:hint="default"/>
        <w:sz w:val="24"/>
        <w:szCs w:val="24"/>
      </w:rPr>
    </w:lvl>
    <w:lvl w:ilvl="1">
      <w:start w:val="1"/>
      <w:numFmt w:val="decimal"/>
      <w:lvlText w:val="%1.%2"/>
      <w:lvlJc w:val="left"/>
      <w:pPr>
        <w:tabs>
          <w:tab w:val="num" w:pos="504"/>
        </w:tabs>
        <w:ind w:left="504" w:hanging="504"/>
      </w:pPr>
      <w:rPr>
        <w:rFonts w:ascii="Times New Roman" w:hAnsi="Times New Roman" w:hint="default"/>
        <w:b w:val="0"/>
        <w:i w:val="0"/>
        <w:sz w:val="24"/>
        <w:lang w:val="fr-FR"/>
      </w:rPr>
    </w:lvl>
    <w:lvl w:ilvl="2">
      <w:start w:val="1"/>
      <w:numFmt w:val="lowerLetter"/>
      <w:lvlText w:val="(%3)"/>
      <w:lvlJc w:val="left"/>
      <w:pPr>
        <w:tabs>
          <w:tab w:val="num" w:pos="1708"/>
        </w:tabs>
        <w:ind w:left="1708" w:hanging="432"/>
      </w:pPr>
      <w:rPr>
        <w:rFonts w:ascii="Times New Roman" w:hAnsi="Times New Roman" w:hint="default"/>
        <w:b/>
        <w:bCs/>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21311C92"/>
    <w:multiLevelType w:val="multilevel"/>
    <w:tmpl w:val="956CE64E"/>
    <w:lvl w:ilvl="0">
      <w:start w:val="12"/>
      <w:numFmt w:val="decimal"/>
      <w:lvlText w:val="%1"/>
      <w:lvlJc w:val="left"/>
      <w:pPr>
        <w:ind w:left="465" w:hanging="465"/>
      </w:pPr>
      <w:rPr>
        <w:rFonts w:hint="default"/>
        <w:sz w:val="26"/>
      </w:rPr>
    </w:lvl>
    <w:lvl w:ilvl="1">
      <w:start w:val="1"/>
      <w:numFmt w:val="decimal"/>
      <w:lvlText w:val="%1.%2"/>
      <w:lvlJc w:val="left"/>
      <w:pPr>
        <w:ind w:left="465" w:hanging="465"/>
      </w:pPr>
      <w:rPr>
        <w:rFonts w:hint="default"/>
        <w:b/>
        <w:bCs/>
        <w:sz w:val="26"/>
      </w:rPr>
    </w:lvl>
    <w:lvl w:ilvl="2">
      <w:start w:val="1"/>
      <w:numFmt w:val="decimal"/>
      <w:lvlText w:val="%1.%2.%3"/>
      <w:lvlJc w:val="left"/>
      <w:pPr>
        <w:ind w:left="720" w:hanging="720"/>
      </w:pPr>
      <w:rPr>
        <w:rFonts w:hint="default"/>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800" w:hanging="1800"/>
      </w:pPr>
      <w:rPr>
        <w:rFonts w:hint="default"/>
        <w:sz w:val="26"/>
      </w:rPr>
    </w:lvl>
  </w:abstractNum>
  <w:abstractNum w:abstractNumId="25" w15:restartNumberingAfterBreak="0">
    <w:nsid w:val="26054B4A"/>
    <w:multiLevelType w:val="singleLevel"/>
    <w:tmpl w:val="2D4E6B2C"/>
    <w:lvl w:ilvl="0">
      <w:start w:val="1"/>
      <w:numFmt w:val="lowerLetter"/>
      <w:lvlText w:val="%1)"/>
      <w:legacy w:legacy="1" w:legacySpace="0" w:legacyIndent="360"/>
      <w:lvlJc w:val="left"/>
      <w:pPr>
        <w:ind w:left="1080" w:hanging="360"/>
      </w:pPr>
    </w:lvl>
  </w:abstractNum>
  <w:abstractNum w:abstractNumId="26" w15:restartNumberingAfterBreak="0">
    <w:nsid w:val="27D67176"/>
    <w:multiLevelType w:val="hybridMultilevel"/>
    <w:tmpl w:val="40DC858A"/>
    <w:lvl w:ilvl="0" w:tplc="F6CC8680">
      <w:start w:val="1"/>
      <w:numFmt w:val="decimal"/>
      <w:lvlText w:val="%1."/>
      <w:lvlJc w:val="left"/>
      <w:pPr>
        <w:ind w:left="4612" w:hanging="360"/>
      </w:pPr>
      <w:rPr>
        <w:rFonts w:hint="default"/>
        <w:b/>
      </w:rPr>
    </w:lvl>
    <w:lvl w:ilvl="1" w:tplc="F3AEDA02">
      <w:start w:val="1"/>
      <w:numFmt w:val="decimal"/>
      <w:lvlText w:val="%2."/>
      <w:lvlJc w:val="left"/>
      <w:pPr>
        <w:ind w:left="642" w:hanging="360"/>
      </w:pPr>
      <w:rPr>
        <w:b/>
      </w:rPr>
    </w:lvl>
    <w:lvl w:ilvl="2" w:tplc="7EC4C07C">
      <w:start w:val="1"/>
      <w:numFmt w:val="upperLetter"/>
      <w:lvlText w:val="%3-"/>
      <w:lvlJc w:val="left"/>
      <w:pPr>
        <w:ind w:left="1542" w:hanging="360"/>
      </w:pPr>
      <w:rPr>
        <w:rFonts w:hint="default"/>
        <w:b/>
      </w:rPr>
    </w:lvl>
    <w:lvl w:ilvl="3" w:tplc="F7CE638C">
      <w:start w:val="1"/>
      <w:numFmt w:val="lowerLetter"/>
      <w:lvlText w:val="%4)"/>
      <w:lvlJc w:val="left"/>
      <w:pPr>
        <w:ind w:left="927" w:hanging="360"/>
      </w:pPr>
      <w:rPr>
        <w:rFonts w:hint="default"/>
        <w:b/>
      </w:rPr>
    </w:lvl>
    <w:lvl w:ilvl="4" w:tplc="65305500">
      <w:start w:val="1"/>
      <w:numFmt w:val="lowerRoman"/>
      <w:lvlText w:val="%5."/>
      <w:lvlJc w:val="left"/>
      <w:pPr>
        <w:ind w:left="3162" w:hanging="720"/>
      </w:pPr>
      <w:rPr>
        <w:rFonts w:hint="default"/>
      </w:rPr>
    </w:lvl>
    <w:lvl w:ilvl="5" w:tplc="040C001B" w:tentative="1">
      <w:start w:val="1"/>
      <w:numFmt w:val="lowerRoman"/>
      <w:lvlText w:val="%6."/>
      <w:lvlJc w:val="right"/>
      <w:pPr>
        <w:ind w:left="3522" w:hanging="180"/>
      </w:pPr>
    </w:lvl>
    <w:lvl w:ilvl="6" w:tplc="040C000F" w:tentative="1">
      <w:start w:val="1"/>
      <w:numFmt w:val="decimal"/>
      <w:lvlText w:val="%7."/>
      <w:lvlJc w:val="left"/>
      <w:pPr>
        <w:ind w:left="4242" w:hanging="360"/>
      </w:pPr>
    </w:lvl>
    <w:lvl w:ilvl="7" w:tplc="040C0019" w:tentative="1">
      <w:start w:val="1"/>
      <w:numFmt w:val="lowerLetter"/>
      <w:lvlText w:val="%8."/>
      <w:lvlJc w:val="left"/>
      <w:pPr>
        <w:ind w:left="4962" w:hanging="360"/>
      </w:pPr>
    </w:lvl>
    <w:lvl w:ilvl="8" w:tplc="040C001B" w:tentative="1">
      <w:start w:val="1"/>
      <w:numFmt w:val="lowerRoman"/>
      <w:lvlText w:val="%9."/>
      <w:lvlJc w:val="right"/>
      <w:pPr>
        <w:ind w:left="5682" w:hanging="180"/>
      </w:pPr>
    </w:lvl>
  </w:abstractNum>
  <w:abstractNum w:abstractNumId="27" w15:restartNumberingAfterBreak="0">
    <w:nsid w:val="28046050"/>
    <w:multiLevelType w:val="hybridMultilevel"/>
    <w:tmpl w:val="A9ACC416"/>
    <w:lvl w:ilvl="0" w:tplc="FFFFFFFF">
      <w:start w:val="1"/>
      <w:numFmt w:val="lowerRoman"/>
      <w:lvlText w:val="(%1)"/>
      <w:lvlJc w:val="left"/>
      <w:pPr>
        <w:tabs>
          <w:tab w:val="num" w:pos="2160"/>
        </w:tabs>
        <w:ind w:left="2160" w:hanging="720"/>
      </w:pPr>
      <w:rPr>
        <w:rFonts w:hint="default"/>
      </w:rPr>
    </w:lvl>
    <w:lvl w:ilvl="1" w:tplc="FFFFFFFF">
      <w:start w:val="1"/>
      <w:numFmt w:val="lowerLetter"/>
      <w:lvlText w:val="%2."/>
      <w:lvlJc w:val="left"/>
      <w:pPr>
        <w:tabs>
          <w:tab w:val="num" w:pos="2520"/>
        </w:tabs>
        <w:ind w:left="2520" w:hanging="360"/>
      </w:pPr>
    </w:lvl>
    <w:lvl w:ilvl="2" w:tplc="FFFFFFFF" w:tentative="1">
      <w:start w:val="1"/>
      <w:numFmt w:val="lowerRoman"/>
      <w:pStyle w:val="Normala"/>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8" w15:restartNumberingAfterBreak="0">
    <w:nsid w:val="2B2E3C21"/>
    <w:multiLevelType w:val="hybridMultilevel"/>
    <w:tmpl w:val="948061FA"/>
    <w:lvl w:ilvl="0" w:tplc="A3544042">
      <w:start w:val="3"/>
      <w:numFmt w:val="decimal"/>
      <w:lvlText w:val="%1."/>
      <w:lvlJc w:val="left"/>
      <w:pPr>
        <w:ind w:left="1245" w:hanging="36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29" w15:restartNumberingAfterBreak="0">
    <w:nsid w:val="2D960E7D"/>
    <w:multiLevelType w:val="hybridMultilevel"/>
    <w:tmpl w:val="E196BD40"/>
    <w:lvl w:ilvl="0" w:tplc="B6567E58">
      <w:start w:val="1"/>
      <w:numFmt w:val="low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1D2A4844">
      <w:start w:val="1"/>
      <w:numFmt w:val="decimal"/>
      <w:lvlText w:val="%3)"/>
      <w:lvlJc w:val="left"/>
      <w:pPr>
        <w:ind w:left="2340" w:hanging="360"/>
      </w:pPr>
      <w:rPr>
        <w:rFonts w:hint="default"/>
      </w:rPr>
    </w:lvl>
    <w:lvl w:ilvl="3" w:tplc="E04092EA">
      <w:start w:val="1"/>
      <w:numFmt w:val="lowerLetter"/>
      <w:lvlText w:val="%4-"/>
      <w:lvlJc w:val="left"/>
      <w:pPr>
        <w:ind w:left="1069" w:hanging="360"/>
      </w:pPr>
      <w:rPr>
        <w:rFonts w:hint="default"/>
      </w:rPr>
    </w:lvl>
    <w:lvl w:ilvl="4" w:tplc="C7049A64">
      <w:start w:val="19"/>
      <w:numFmt w:val="bullet"/>
      <w:lvlText w:val="-"/>
      <w:lvlJc w:val="left"/>
      <w:pPr>
        <w:ind w:left="1352" w:hanging="360"/>
      </w:pPr>
      <w:rPr>
        <w:rFonts w:ascii="Times New Roman" w:eastAsia="Times New Roman" w:hAnsi="Times New Roman" w:cs="Times New Roman"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0765C46"/>
    <w:multiLevelType w:val="singleLevel"/>
    <w:tmpl w:val="30D49116"/>
    <w:lvl w:ilvl="0">
      <w:start w:val="1"/>
      <w:numFmt w:val="lowerLetter"/>
      <w:lvlText w:val="%1)"/>
      <w:lvlJc w:val="left"/>
      <w:pPr>
        <w:tabs>
          <w:tab w:val="num" w:pos="1134"/>
        </w:tabs>
        <w:ind w:left="1134" w:hanging="567"/>
      </w:pPr>
    </w:lvl>
  </w:abstractNum>
  <w:abstractNum w:abstractNumId="31" w15:restartNumberingAfterBreak="0">
    <w:nsid w:val="30E20746"/>
    <w:multiLevelType w:val="hybridMultilevel"/>
    <w:tmpl w:val="05E80ECA"/>
    <w:lvl w:ilvl="0" w:tplc="040C0019">
      <w:start w:val="1"/>
      <w:numFmt w:val="lowerLetter"/>
      <w:lvlText w:val="%1."/>
      <w:lvlJc w:val="left"/>
      <w:pPr>
        <w:ind w:left="720" w:hanging="360"/>
      </w:pPr>
    </w:lvl>
    <w:lvl w:ilvl="1" w:tplc="B9AC7A2C">
      <w:start w:val="1"/>
      <w:numFmt w:val="lowerLetter"/>
      <w:lvlText w:val="%2."/>
      <w:lvlJc w:val="left"/>
      <w:pPr>
        <w:ind w:left="360" w:hanging="360"/>
      </w:pPr>
      <w:rPr>
        <w:b/>
        <w:bCs/>
        <w:color w:val="auto"/>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18446E9"/>
    <w:multiLevelType w:val="hybridMultilevel"/>
    <w:tmpl w:val="F35499B6"/>
    <w:lvl w:ilvl="0" w:tplc="110E8552">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2DA14E3"/>
    <w:multiLevelType w:val="hybridMultilevel"/>
    <w:tmpl w:val="8CE469E4"/>
    <w:lvl w:ilvl="0" w:tplc="592EB23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339B72CC"/>
    <w:multiLevelType w:val="multilevel"/>
    <w:tmpl w:val="B7722922"/>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5" w15:restartNumberingAfterBreak="0">
    <w:nsid w:val="33E77115"/>
    <w:multiLevelType w:val="hybridMultilevel"/>
    <w:tmpl w:val="0D167D7A"/>
    <w:lvl w:ilvl="0" w:tplc="040C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4C4757E"/>
    <w:multiLevelType w:val="hybridMultilevel"/>
    <w:tmpl w:val="2BEA2D8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378A6853"/>
    <w:multiLevelType w:val="hybridMultilevel"/>
    <w:tmpl w:val="14B6DC48"/>
    <w:lvl w:ilvl="0" w:tplc="2ABCD620">
      <w:start w:val="1"/>
      <w:numFmt w:val="decimal"/>
      <w:lvlText w:val="%1."/>
      <w:lvlJc w:val="left"/>
      <w:pPr>
        <w:ind w:left="360" w:hanging="360"/>
      </w:pPr>
      <w:rPr>
        <w:rFonts w:ascii="Times New Roman Bold" w:hAnsi="Times New Roman Bold" w:hint="default"/>
        <w:b/>
        <w:i w:val="0"/>
        <w:sz w:val="24"/>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15:restartNumberingAfterBreak="0">
    <w:nsid w:val="38E9709A"/>
    <w:multiLevelType w:val="hybridMultilevel"/>
    <w:tmpl w:val="0C16067C"/>
    <w:lvl w:ilvl="0" w:tplc="592EB238">
      <w:numFmt w:val="bullet"/>
      <w:lvlText w:val="-"/>
      <w:lvlJc w:val="left"/>
      <w:pPr>
        <w:ind w:left="720" w:hanging="360"/>
      </w:pPr>
      <w:rPr>
        <w:rFonts w:ascii="Calibri" w:eastAsia="Calibri" w:hAnsi="Calibri" w:cs="Times New Roman" w:hint="default"/>
      </w:rPr>
    </w:lvl>
    <w:lvl w:ilvl="1" w:tplc="040C0003">
      <w:start w:val="1"/>
      <w:numFmt w:val="decimal"/>
      <w:lvlText w:val="%2."/>
      <w:lvlJc w:val="left"/>
      <w:pPr>
        <w:tabs>
          <w:tab w:val="num" w:pos="927"/>
        </w:tabs>
        <w:ind w:left="927"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9" w15:restartNumberingAfterBreak="0">
    <w:nsid w:val="393260F8"/>
    <w:multiLevelType w:val="hybridMultilevel"/>
    <w:tmpl w:val="CF6AA11C"/>
    <w:lvl w:ilvl="0" w:tplc="040C000F">
      <w:start w:val="1"/>
      <w:numFmt w:val="decimal"/>
      <w:lvlText w:val="%1."/>
      <w:lvlJc w:val="left"/>
      <w:pPr>
        <w:ind w:left="720" w:hanging="360"/>
      </w:pPr>
      <w:rPr>
        <w:rFonts w:hint="default"/>
        <w:sz w:val="2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0" w15:restartNumberingAfterBreak="0">
    <w:nsid w:val="3935671A"/>
    <w:multiLevelType w:val="multilevel"/>
    <w:tmpl w:val="5FF6ED12"/>
    <w:lvl w:ilvl="0">
      <w:start w:val="5"/>
      <w:numFmt w:val="decimal"/>
      <w:lvlText w:val="%1"/>
      <w:lvlJc w:val="left"/>
      <w:pPr>
        <w:ind w:left="360" w:hanging="360"/>
      </w:pPr>
      <w:rPr>
        <w:rFonts w:ascii="Times New Roman" w:hAnsi="Times New Roman" w:cs="Arial" w:hint="default"/>
        <w:color w:val="auto"/>
      </w:rPr>
    </w:lvl>
    <w:lvl w:ilvl="1">
      <w:start w:val="4"/>
      <w:numFmt w:val="decimal"/>
      <w:lvlText w:val="%1.%2"/>
      <w:lvlJc w:val="left"/>
      <w:pPr>
        <w:ind w:left="360" w:hanging="360"/>
      </w:pPr>
      <w:rPr>
        <w:rFonts w:ascii="Times New Roman" w:hAnsi="Times New Roman" w:cs="Arial" w:hint="default"/>
        <w:b/>
        <w:bCs/>
        <w:color w:val="auto"/>
      </w:rPr>
    </w:lvl>
    <w:lvl w:ilvl="2">
      <w:start w:val="1"/>
      <w:numFmt w:val="decimal"/>
      <w:lvlText w:val="%1.%2.%3"/>
      <w:lvlJc w:val="left"/>
      <w:pPr>
        <w:ind w:left="720" w:hanging="720"/>
      </w:pPr>
      <w:rPr>
        <w:rFonts w:ascii="Times New Roman" w:hAnsi="Times New Roman" w:cs="Arial" w:hint="default"/>
        <w:color w:val="auto"/>
      </w:rPr>
    </w:lvl>
    <w:lvl w:ilvl="3">
      <w:start w:val="1"/>
      <w:numFmt w:val="decimal"/>
      <w:lvlText w:val="%1.%2.%3.%4"/>
      <w:lvlJc w:val="left"/>
      <w:pPr>
        <w:ind w:left="1080" w:hanging="1080"/>
      </w:pPr>
      <w:rPr>
        <w:rFonts w:ascii="Times New Roman" w:hAnsi="Times New Roman" w:cs="Arial" w:hint="default"/>
        <w:color w:val="auto"/>
      </w:rPr>
    </w:lvl>
    <w:lvl w:ilvl="4">
      <w:start w:val="1"/>
      <w:numFmt w:val="decimal"/>
      <w:lvlText w:val="%1.%2.%3.%4.%5"/>
      <w:lvlJc w:val="left"/>
      <w:pPr>
        <w:ind w:left="1080" w:hanging="1080"/>
      </w:pPr>
      <w:rPr>
        <w:rFonts w:ascii="Times New Roman" w:hAnsi="Times New Roman" w:cs="Arial" w:hint="default"/>
        <w:color w:val="auto"/>
      </w:rPr>
    </w:lvl>
    <w:lvl w:ilvl="5">
      <w:start w:val="1"/>
      <w:numFmt w:val="decimal"/>
      <w:lvlText w:val="%1.%2.%3.%4.%5.%6"/>
      <w:lvlJc w:val="left"/>
      <w:pPr>
        <w:ind w:left="1440" w:hanging="1440"/>
      </w:pPr>
      <w:rPr>
        <w:rFonts w:ascii="Times New Roman" w:hAnsi="Times New Roman" w:cs="Arial" w:hint="default"/>
        <w:color w:val="auto"/>
      </w:rPr>
    </w:lvl>
    <w:lvl w:ilvl="6">
      <w:start w:val="1"/>
      <w:numFmt w:val="decimal"/>
      <w:lvlText w:val="%1.%2.%3.%4.%5.%6.%7"/>
      <w:lvlJc w:val="left"/>
      <w:pPr>
        <w:ind w:left="1440" w:hanging="1440"/>
      </w:pPr>
      <w:rPr>
        <w:rFonts w:ascii="Times New Roman" w:hAnsi="Times New Roman" w:cs="Arial" w:hint="default"/>
        <w:color w:val="auto"/>
      </w:rPr>
    </w:lvl>
    <w:lvl w:ilvl="7">
      <w:start w:val="1"/>
      <w:numFmt w:val="decimal"/>
      <w:lvlText w:val="%1.%2.%3.%4.%5.%6.%7.%8"/>
      <w:lvlJc w:val="left"/>
      <w:pPr>
        <w:ind w:left="1800" w:hanging="1800"/>
      </w:pPr>
      <w:rPr>
        <w:rFonts w:ascii="Times New Roman" w:hAnsi="Times New Roman" w:cs="Arial" w:hint="default"/>
        <w:color w:val="auto"/>
      </w:rPr>
    </w:lvl>
    <w:lvl w:ilvl="8">
      <w:start w:val="1"/>
      <w:numFmt w:val="decimal"/>
      <w:lvlText w:val="%1.%2.%3.%4.%5.%6.%7.%8.%9"/>
      <w:lvlJc w:val="left"/>
      <w:pPr>
        <w:ind w:left="1800" w:hanging="1800"/>
      </w:pPr>
      <w:rPr>
        <w:rFonts w:ascii="Times New Roman" w:hAnsi="Times New Roman" w:cs="Arial" w:hint="default"/>
        <w:color w:val="auto"/>
      </w:rPr>
    </w:lvl>
  </w:abstractNum>
  <w:abstractNum w:abstractNumId="41" w15:restartNumberingAfterBreak="0">
    <w:nsid w:val="3C7A5BA1"/>
    <w:multiLevelType w:val="singleLevel"/>
    <w:tmpl w:val="04090017"/>
    <w:lvl w:ilvl="0">
      <w:start w:val="1"/>
      <w:numFmt w:val="lowerLetter"/>
      <w:lvlText w:val="%1)"/>
      <w:lvlJc w:val="left"/>
      <w:pPr>
        <w:tabs>
          <w:tab w:val="num" w:pos="720"/>
        </w:tabs>
        <w:ind w:left="720" w:hanging="360"/>
      </w:pPr>
    </w:lvl>
  </w:abstractNum>
  <w:abstractNum w:abstractNumId="42" w15:restartNumberingAfterBreak="0">
    <w:nsid w:val="3DDC5D71"/>
    <w:multiLevelType w:val="hybridMultilevel"/>
    <w:tmpl w:val="EF5C3ADC"/>
    <w:lvl w:ilvl="0" w:tplc="040C000F">
      <w:start w:val="1"/>
      <w:numFmt w:val="decimal"/>
      <w:lvlText w:val="%1."/>
      <w:lvlJc w:val="left"/>
      <w:pPr>
        <w:ind w:left="360" w:hanging="360"/>
      </w:pPr>
    </w:lvl>
    <w:lvl w:ilvl="1" w:tplc="E4042512">
      <w:start w:val="1"/>
      <w:numFmt w:val="lowerLetter"/>
      <w:lvlText w:val="(%2)"/>
      <w:lvlJc w:val="left"/>
      <w:pPr>
        <w:ind w:left="1245" w:hanging="525"/>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3" w15:restartNumberingAfterBreak="0">
    <w:nsid w:val="3E5E5135"/>
    <w:multiLevelType w:val="multilevel"/>
    <w:tmpl w:val="BC5A6A24"/>
    <w:lvl w:ilvl="0">
      <w:start w:val="26"/>
      <w:numFmt w:val="decimal"/>
      <w:lvlText w:val="%1"/>
      <w:lvlJc w:val="left"/>
      <w:pPr>
        <w:ind w:left="465" w:hanging="465"/>
      </w:pPr>
      <w:rPr>
        <w:rFonts w:hint="default"/>
      </w:rPr>
    </w:lvl>
    <w:lvl w:ilvl="1">
      <w:start w:val="1"/>
      <w:numFmt w:val="decimal"/>
      <w:lvlText w:val="%1.%2"/>
      <w:lvlJc w:val="left"/>
      <w:pPr>
        <w:ind w:left="465" w:hanging="465"/>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3EA6236B"/>
    <w:multiLevelType w:val="hybridMultilevel"/>
    <w:tmpl w:val="FFC60346"/>
    <w:lvl w:ilvl="0" w:tplc="AAC4AF3E">
      <w:numFmt w:val="bullet"/>
      <w:lvlText w:val="-"/>
      <w:lvlJc w:val="left"/>
      <w:pPr>
        <w:ind w:left="720" w:hanging="360"/>
      </w:pPr>
      <w:rPr>
        <w:rFonts w:ascii="Calibri" w:eastAsia="Calibri" w:hAnsi="Calibri" w:cs="Times New Roman" w:hint="default"/>
        <w:sz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3EEA6368"/>
    <w:multiLevelType w:val="hybridMultilevel"/>
    <w:tmpl w:val="868633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0AA73AF"/>
    <w:multiLevelType w:val="hybridMultilevel"/>
    <w:tmpl w:val="250817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0D14D8A"/>
    <w:multiLevelType w:val="hybridMultilevel"/>
    <w:tmpl w:val="1FA67F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1D43219"/>
    <w:multiLevelType w:val="multilevel"/>
    <w:tmpl w:val="91584ECC"/>
    <w:lvl w:ilvl="0">
      <w:start w:val="22"/>
      <w:numFmt w:val="decimal"/>
      <w:lvlText w:val="%1"/>
      <w:lvlJc w:val="left"/>
      <w:pPr>
        <w:ind w:left="420" w:hanging="420"/>
      </w:pPr>
      <w:rPr>
        <w:rFonts w:hint="default"/>
        <w:sz w:val="24"/>
      </w:rPr>
    </w:lvl>
    <w:lvl w:ilvl="1">
      <w:start w:val="1"/>
      <w:numFmt w:val="decimal"/>
      <w:lvlText w:val="%1.%2"/>
      <w:lvlJc w:val="left"/>
      <w:pPr>
        <w:ind w:left="540" w:hanging="420"/>
      </w:pPr>
      <w:rPr>
        <w:rFonts w:hint="default"/>
        <w:b/>
        <w:sz w:val="24"/>
      </w:rPr>
    </w:lvl>
    <w:lvl w:ilvl="2">
      <w:start w:val="1"/>
      <w:numFmt w:val="decimal"/>
      <w:lvlText w:val="%1.%2.%3"/>
      <w:lvlJc w:val="left"/>
      <w:pPr>
        <w:ind w:left="960" w:hanging="720"/>
      </w:pPr>
      <w:rPr>
        <w:rFonts w:hint="default"/>
        <w:b/>
        <w:bCs/>
        <w:sz w:val="24"/>
      </w:rPr>
    </w:lvl>
    <w:lvl w:ilvl="3">
      <w:start w:val="1"/>
      <w:numFmt w:val="decimal"/>
      <w:lvlText w:val="%1.%2.%3.%4"/>
      <w:lvlJc w:val="left"/>
      <w:pPr>
        <w:ind w:left="1080" w:hanging="720"/>
      </w:pPr>
      <w:rPr>
        <w:rFonts w:hint="default"/>
        <w:sz w:val="24"/>
      </w:rPr>
    </w:lvl>
    <w:lvl w:ilvl="4">
      <w:start w:val="1"/>
      <w:numFmt w:val="decimal"/>
      <w:lvlText w:val="%1.%2.%3.%4.%5"/>
      <w:lvlJc w:val="left"/>
      <w:pPr>
        <w:ind w:left="1560" w:hanging="1080"/>
      </w:pPr>
      <w:rPr>
        <w:rFonts w:hint="default"/>
        <w:sz w:val="24"/>
      </w:rPr>
    </w:lvl>
    <w:lvl w:ilvl="5">
      <w:start w:val="1"/>
      <w:numFmt w:val="decimal"/>
      <w:lvlText w:val="%1.%2.%3.%4.%5.%6"/>
      <w:lvlJc w:val="left"/>
      <w:pPr>
        <w:ind w:left="2040" w:hanging="1440"/>
      </w:pPr>
      <w:rPr>
        <w:rFonts w:hint="default"/>
        <w:sz w:val="24"/>
      </w:rPr>
    </w:lvl>
    <w:lvl w:ilvl="6">
      <w:start w:val="1"/>
      <w:numFmt w:val="decimal"/>
      <w:lvlText w:val="%1.%2.%3.%4.%5.%6.%7"/>
      <w:lvlJc w:val="left"/>
      <w:pPr>
        <w:ind w:left="2160" w:hanging="1440"/>
      </w:pPr>
      <w:rPr>
        <w:rFonts w:hint="default"/>
        <w:sz w:val="24"/>
      </w:rPr>
    </w:lvl>
    <w:lvl w:ilvl="7">
      <w:start w:val="1"/>
      <w:numFmt w:val="decimal"/>
      <w:lvlText w:val="%1.%2.%3.%4.%5.%6.%7.%8"/>
      <w:lvlJc w:val="left"/>
      <w:pPr>
        <w:ind w:left="2640" w:hanging="1800"/>
      </w:pPr>
      <w:rPr>
        <w:rFonts w:hint="default"/>
        <w:sz w:val="24"/>
      </w:rPr>
    </w:lvl>
    <w:lvl w:ilvl="8">
      <w:start w:val="1"/>
      <w:numFmt w:val="decimal"/>
      <w:lvlText w:val="%1.%2.%3.%4.%5.%6.%7.%8.%9"/>
      <w:lvlJc w:val="left"/>
      <w:pPr>
        <w:ind w:left="2760" w:hanging="1800"/>
      </w:pPr>
      <w:rPr>
        <w:rFonts w:hint="default"/>
        <w:sz w:val="24"/>
      </w:rPr>
    </w:lvl>
  </w:abstractNum>
  <w:abstractNum w:abstractNumId="49" w15:restartNumberingAfterBreak="0">
    <w:nsid w:val="424F1239"/>
    <w:multiLevelType w:val="hybridMultilevel"/>
    <w:tmpl w:val="768C43D4"/>
    <w:lvl w:ilvl="0" w:tplc="87FC61EA">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438F0D16"/>
    <w:multiLevelType w:val="hybridMultilevel"/>
    <w:tmpl w:val="3D7658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43DA3644"/>
    <w:multiLevelType w:val="hybridMultilevel"/>
    <w:tmpl w:val="250817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4104CD5"/>
    <w:multiLevelType w:val="multilevel"/>
    <w:tmpl w:val="07964D82"/>
    <w:lvl w:ilvl="0">
      <w:start w:val="20"/>
      <w:numFmt w:val="decimal"/>
      <w:lvlText w:val="%1"/>
      <w:lvlJc w:val="left"/>
      <w:pPr>
        <w:ind w:left="420" w:hanging="420"/>
      </w:pPr>
      <w:rPr>
        <w:rFonts w:hint="default"/>
      </w:rPr>
    </w:lvl>
    <w:lvl w:ilvl="1">
      <w:start w:val="1"/>
      <w:numFmt w:val="decimal"/>
      <w:lvlText w:val="%1.3"/>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3" w15:restartNumberingAfterBreak="0">
    <w:nsid w:val="48006257"/>
    <w:multiLevelType w:val="singleLevel"/>
    <w:tmpl w:val="D1E03A06"/>
    <w:lvl w:ilvl="0">
      <w:start w:val="1"/>
      <w:numFmt w:val="lowerLetter"/>
      <w:lvlText w:val="%1)"/>
      <w:legacy w:legacy="1" w:legacySpace="120" w:legacyIndent="360"/>
      <w:lvlJc w:val="left"/>
      <w:pPr>
        <w:ind w:left="1008" w:hanging="360"/>
      </w:pPr>
    </w:lvl>
  </w:abstractNum>
  <w:abstractNum w:abstractNumId="54" w15:restartNumberingAfterBreak="0">
    <w:nsid w:val="48F05510"/>
    <w:multiLevelType w:val="multilevel"/>
    <w:tmpl w:val="1B0017AE"/>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49B72578"/>
    <w:multiLevelType w:val="multilevel"/>
    <w:tmpl w:val="1E54DC86"/>
    <w:lvl w:ilvl="0">
      <w:start w:val="3"/>
      <w:numFmt w:val="decimal"/>
      <w:lvlText w:val="%1."/>
      <w:lvlJc w:val="left"/>
      <w:pPr>
        <w:tabs>
          <w:tab w:val="num" w:pos="360"/>
        </w:tabs>
        <w:ind w:left="0" w:firstLine="0"/>
      </w:pPr>
      <w:rPr>
        <w:rFonts w:ascii="Times New Roman Bold" w:hAnsi="Times New Roman Bold" w:hint="default"/>
        <w:b/>
        <w:i w:val="0"/>
        <w:sz w:val="24"/>
        <w:szCs w:val="24"/>
      </w:rPr>
    </w:lvl>
    <w:lvl w:ilvl="1">
      <w:start w:val="1"/>
      <w:numFmt w:val="decimal"/>
      <w:lvlText w:val="%1.%2"/>
      <w:lvlJc w:val="left"/>
      <w:pPr>
        <w:tabs>
          <w:tab w:val="num" w:pos="504"/>
        </w:tabs>
        <w:ind w:left="504" w:hanging="504"/>
      </w:pPr>
      <w:rPr>
        <w:rFonts w:ascii="Times New Roman" w:hAnsi="Times New Roman" w:hint="default"/>
        <w:b/>
        <w:bCs/>
        <w:i w:val="0"/>
        <w:sz w:val="24"/>
      </w:rPr>
    </w:lvl>
    <w:lvl w:ilvl="2">
      <w:start w:val="1"/>
      <w:numFmt w:val="decimal"/>
      <w:lvlText w:val="1.1.%3."/>
      <w:lvlJc w:val="left"/>
      <w:pPr>
        <w:tabs>
          <w:tab w:val="num" w:pos="864"/>
        </w:tabs>
        <w:ind w:left="864" w:hanging="432"/>
      </w:pPr>
      <w:rPr>
        <w:rFonts w:ascii="Times New Roman" w:hAnsi="Times New Roman" w:hint="default"/>
        <w:b w:val="0"/>
        <w:i w:val="0"/>
        <w:sz w:val="24"/>
        <w:szCs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6" w15:restartNumberingAfterBreak="0">
    <w:nsid w:val="4BB1198E"/>
    <w:multiLevelType w:val="multilevel"/>
    <w:tmpl w:val="CE0423F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7" w15:restartNumberingAfterBreak="0">
    <w:nsid w:val="4D4F22AC"/>
    <w:multiLevelType w:val="hybridMultilevel"/>
    <w:tmpl w:val="ACF00398"/>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8" w15:restartNumberingAfterBreak="0">
    <w:nsid w:val="50285AC5"/>
    <w:multiLevelType w:val="hybridMultilevel"/>
    <w:tmpl w:val="F35499B6"/>
    <w:lvl w:ilvl="0" w:tplc="110E8552">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5191672E"/>
    <w:multiLevelType w:val="hybridMultilevel"/>
    <w:tmpl w:val="641E3344"/>
    <w:lvl w:ilvl="0" w:tplc="E152C386">
      <w:numFmt w:val="bullet"/>
      <w:lvlText w:val="-"/>
      <w:lvlJc w:val="left"/>
      <w:pPr>
        <w:ind w:left="720" w:hanging="360"/>
      </w:pPr>
      <w:rPr>
        <w:rFonts w:ascii="Calibri" w:eastAsia="Calibri" w:hAnsi="Calibri" w:cs="Arial" w:hint="default"/>
        <w:b/>
        <w:sz w:val="22"/>
        <w:szCs w:val="22"/>
      </w:rPr>
    </w:lvl>
    <w:lvl w:ilvl="1" w:tplc="A5E84696">
      <w:start w:val="1"/>
      <w:numFmt w:val="bullet"/>
      <w:lvlText w:val="o"/>
      <w:lvlJc w:val="left"/>
      <w:pPr>
        <w:ind w:left="1440" w:hanging="360"/>
      </w:pPr>
      <w:rPr>
        <w:rFonts w:ascii="Courier New" w:hAnsi="Courier New" w:cs="Courier New" w:hint="default"/>
      </w:rPr>
    </w:lvl>
    <w:lvl w:ilvl="2" w:tplc="6D7C995E">
      <w:start w:val="1"/>
      <w:numFmt w:val="bullet"/>
      <w:lvlText w:val=""/>
      <w:lvlJc w:val="left"/>
      <w:pPr>
        <w:ind w:left="2160" w:hanging="360"/>
      </w:pPr>
      <w:rPr>
        <w:rFonts w:ascii="Wingdings" w:hAnsi="Wingdings" w:hint="default"/>
      </w:rPr>
    </w:lvl>
    <w:lvl w:ilvl="3" w:tplc="594C52FE">
      <w:start w:val="1"/>
      <w:numFmt w:val="bullet"/>
      <w:lvlText w:val=""/>
      <w:lvlJc w:val="left"/>
      <w:pPr>
        <w:ind w:left="2880" w:hanging="360"/>
      </w:pPr>
      <w:rPr>
        <w:rFonts w:ascii="Symbol" w:hAnsi="Symbol" w:hint="default"/>
      </w:rPr>
    </w:lvl>
    <w:lvl w:ilvl="4" w:tplc="4710BDBA">
      <w:start w:val="1"/>
      <w:numFmt w:val="bullet"/>
      <w:lvlText w:val="o"/>
      <w:lvlJc w:val="left"/>
      <w:pPr>
        <w:ind w:left="3600" w:hanging="360"/>
      </w:pPr>
      <w:rPr>
        <w:rFonts w:ascii="Courier New" w:hAnsi="Courier New" w:cs="Courier New" w:hint="default"/>
      </w:rPr>
    </w:lvl>
    <w:lvl w:ilvl="5" w:tplc="2D5A1E10">
      <w:start w:val="1"/>
      <w:numFmt w:val="bullet"/>
      <w:lvlText w:val=""/>
      <w:lvlJc w:val="left"/>
      <w:pPr>
        <w:ind w:left="4320" w:hanging="360"/>
      </w:pPr>
      <w:rPr>
        <w:rFonts w:ascii="Wingdings" w:hAnsi="Wingdings" w:hint="default"/>
      </w:rPr>
    </w:lvl>
    <w:lvl w:ilvl="6" w:tplc="AA4831B2">
      <w:start w:val="1"/>
      <w:numFmt w:val="bullet"/>
      <w:lvlText w:val=""/>
      <w:lvlJc w:val="left"/>
      <w:pPr>
        <w:ind w:left="5040" w:hanging="360"/>
      </w:pPr>
      <w:rPr>
        <w:rFonts w:ascii="Symbol" w:hAnsi="Symbol" w:hint="default"/>
      </w:rPr>
    </w:lvl>
    <w:lvl w:ilvl="7" w:tplc="07140772">
      <w:start w:val="1"/>
      <w:numFmt w:val="bullet"/>
      <w:lvlText w:val="o"/>
      <w:lvlJc w:val="left"/>
      <w:pPr>
        <w:ind w:left="5760" w:hanging="360"/>
      </w:pPr>
      <w:rPr>
        <w:rFonts w:ascii="Courier New" w:hAnsi="Courier New" w:cs="Courier New" w:hint="default"/>
      </w:rPr>
    </w:lvl>
    <w:lvl w:ilvl="8" w:tplc="ECC61B36">
      <w:start w:val="1"/>
      <w:numFmt w:val="bullet"/>
      <w:lvlText w:val=""/>
      <w:lvlJc w:val="left"/>
      <w:pPr>
        <w:ind w:left="6480" w:hanging="360"/>
      </w:pPr>
      <w:rPr>
        <w:rFonts w:ascii="Wingdings" w:hAnsi="Wingdings" w:hint="default"/>
      </w:rPr>
    </w:lvl>
  </w:abstractNum>
  <w:abstractNum w:abstractNumId="60" w15:restartNumberingAfterBreak="0">
    <w:nsid w:val="53A52EC0"/>
    <w:multiLevelType w:val="multilevel"/>
    <w:tmpl w:val="7DE8C3A2"/>
    <w:lvl w:ilvl="0">
      <w:start w:val="1"/>
      <w:numFmt w:val="decimal"/>
      <w:lvlText w:val="%1."/>
      <w:lvlJc w:val="left"/>
      <w:pPr>
        <w:tabs>
          <w:tab w:val="num" w:pos="360"/>
        </w:tabs>
        <w:ind w:left="0" w:firstLine="0"/>
      </w:pPr>
      <w:rPr>
        <w:rFonts w:ascii="Times New Roman Bold" w:hAnsi="Times New Roman Bold" w:hint="default"/>
        <w:b/>
        <w:i w:val="0"/>
        <w:sz w:val="24"/>
        <w:szCs w:val="24"/>
      </w:rPr>
    </w:lvl>
    <w:lvl w:ilvl="1">
      <w:start w:val="1"/>
      <w:numFmt w:val="decimal"/>
      <w:lvlText w:val="%1.%2"/>
      <w:lvlJc w:val="left"/>
      <w:pPr>
        <w:tabs>
          <w:tab w:val="num" w:pos="504"/>
        </w:tabs>
        <w:ind w:left="504" w:hanging="504"/>
      </w:pPr>
      <w:rPr>
        <w:rFonts w:ascii="Times New Roman" w:hAnsi="Times New Roman" w:hint="default"/>
        <w:b/>
        <w:bCs/>
        <w:i w:val="0"/>
        <w:sz w:val="24"/>
      </w:rPr>
    </w:lvl>
    <w:lvl w:ilvl="2">
      <w:start w:val="1"/>
      <w:numFmt w:val="decimal"/>
      <w:lvlText w:val="1.1.%3."/>
      <w:lvlJc w:val="left"/>
      <w:pPr>
        <w:tabs>
          <w:tab w:val="num" w:pos="864"/>
        </w:tabs>
        <w:ind w:left="864" w:hanging="432"/>
      </w:pPr>
      <w:rPr>
        <w:rFonts w:ascii="Times New Roman" w:hAnsi="Times New Roman" w:hint="default"/>
        <w:b w:val="0"/>
        <w:i w:val="0"/>
        <w:sz w:val="24"/>
        <w:szCs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543953D9"/>
    <w:multiLevelType w:val="hybridMultilevel"/>
    <w:tmpl w:val="BE0ECE2E"/>
    <w:lvl w:ilvl="0" w:tplc="4C862182">
      <w:numFmt w:val="bullet"/>
      <w:lvlText w:val="*"/>
      <w:lvlJc w:val="left"/>
      <w:pPr>
        <w:ind w:left="720" w:hanging="360"/>
      </w:pPr>
      <w:rPr>
        <w:rFonts w:ascii="Symbol" w:eastAsia="Times New Roman" w:hAnsi="Symbol" w:cs="Times New Roman" w:hint="default"/>
        <w:b/>
        <w:color w:val="auto"/>
        <w:sz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59F42565"/>
    <w:multiLevelType w:val="hybridMultilevel"/>
    <w:tmpl w:val="77521EAE"/>
    <w:lvl w:ilvl="0" w:tplc="863E79BA">
      <w:numFmt w:val="bullet"/>
      <w:lvlText w:val="-"/>
      <w:lvlJc w:val="left"/>
      <w:pPr>
        <w:ind w:left="720" w:hanging="360"/>
      </w:pPr>
      <w:rPr>
        <w:rFonts w:ascii="Calibri" w:eastAsia="Calibri" w:hAnsi="Calibri" w:cs="Times New Roman" w:hint="default"/>
        <w:sz w:val="2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3" w15:restartNumberingAfterBreak="0">
    <w:nsid w:val="5B562CDD"/>
    <w:multiLevelType w:val="hybridMultilevel"/>
    <w:tmpl w:val="AAE226B2"/>
    <w:lvl w:ilvl="0" w:tplc="3874146C">
      <w:start w:val="1"/>
      <w:numFmt w:val="lowerLetter"/>
      <w:lvlText w:val="%1)"/>
      <w:lvlJc w:val="left"/>
      <w:pPr>
        <w:tabs>
          <w:tab w:val="num" w:pos="1701"/>
        </w:tabs>
        <w:ind w:left="1701" w:hanging="567"/>
      </w:pPr>
    </w:lvl>
    <w:lvl w:ilvl="1" w:tplc="80941BC0" w:tentative="1">
      <w:start w:val="1"/>
      <w:numFmt w:val="lowerLetter"/>
      <w:lvlText w:val="%2."/>
      <w:lvlJc w:val="left"/>
      <w:pPr>
        <w:tabs>
          <w:tab w:val="num" w:pos="2574"/>
        </w:tabs>
        <w:ind w:left="2574" w:hanging="360"/>
      </w:pPr>
    </w:lvl>
    <w:lvl w:ilvl="2" w:tplc="040C001B" w:tentative="1">
      <w:start w:val="1"/>
      <w:numFmt w:val="lowerRoman"/>
      <w:lvlText w:val="%3."/>
      <w:lvlJc w:val="right"/>
      <w:pPr>
        <w:tabs>
          <w:tab w:val="num" w:pos="3294"/>
        </w:tabs>
        <w:ind w:left="3294" w:hanging="180"/>
      </w:pPr>
    </w:lvl>
    <w:lvl w:ilvl="3" w:tplc="040C000F" w:tentative="1">
      <w:start w:val="1"/>
      <w:numFmt w:val="decimal"/>
      <w:lvlText w:val="%4."/>
      <w:lvlJc w:val="left"/>
      <w:pPr>
        <w:tabs>
          <w:tab w:val="num" w:pos="4014"/>
        </w:tabs>
        <w:ind w:left="4014" w:hanging="360"/>
      </w:pPr>
    </w:lvl>
    <w:lvl w:ilvl="4" w:tplc="040C0019" w:tentative="1">
      <w:start w:val="1"/>
      <w:numFmt w:val="lowerLetter"/>
      <w:lvlText w:val="%5."/>
      <w:lvlJc w:val="left"/>
      <w:pPr>
        <w:tabs>
          <w:tab w:val="num" w:pos="4734"/>
        </w:tabs>
        <w:ind w:left="4734" w:hanging="360"/>
      </w:pPr>
    </w:lvl>
    <w:lvl w:ilvl="5" w:tplc="040C001B" w:tentative="1">
      <w:start w:val="1"/>
      <w:numFmt w:val="lowerRoman"/>
      <w:lvlText w:val="%6."/>
      <w:lvlJc w:val="right"/>
      <w:pPr>
        <w:tabs>
          <w:tab w:val="num" w:pos="5454"/>
        </w:tabs>
        <w:ind w:left="5454" w:hanging="180"/>
      </w:pPr>
    </w:lvl>
    <w:lvl w:ilvl="6" w:tplc="040C000F" w:tentative="1">
      <w:start w:val="1"/>
      <w:numFmt w:val="decimal"/>
      <w:lvlText w:val="%7."/>
      <w:lvlJc w:val="left"/>
      <w:pPr>
        <w:tabs>
          <w:tab w:val="num" w:pos="6174"/>
        </w:tabs>
        <w:ind w:left="6174" w:hanging="360"/>
      </w:pPr>
    </w:lvl>
    <w:lvl w:ilvl="7" w:tplc="040C0019" w:tentative="1">
      <w:start w:val="1"/>
      <w:numFmt w:val="lowerLetter"/>
      <w:lvlText w:val="%8."/>
      <w:lvlJc w:val="left"/>
      <w:pPr>
        <w:tabs>
          <w:tab w:val="num" w:pos="6894"/>
        </w:tabs>
        <w:ind w:left="6894" w:hanging="360"/>
      </w:pPr>
    </w:lvl>
    <w:lvl w:ilvl="8" w:tplc="040C001B" w:tentative="1">
      <w:start w:val="1"/>
      <w:numFmt w:val="lowerRoman"/>
      <w:lvlText w:val="%9."/>
      <w:lvlJc w:val="right"/>
      <w:pPr>
        <w:tabs>
          <w:tab w:val="num" w:pos="7614"/>
        </w:tabs>
        <w:ind w:left="7614" w:hanging="180"/>
      </w:pPr>
    </w:lvl>
  </w:abstractNum>
  <w:abstractNum w:abstractNumId="64" w15:restartNumberingAfterBreak="0">
    <w:nsid w:val="6065518B"/>
    <w:multiLevelType w:val="multilevel"/>
    <w:tmpl w:val="1AB04E1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bCs/>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5" w15:restartNumberingAfterBreak="0">
    <w:nsid w:val="60B53BDF"/>
    <w:multiLevelType w:val="hybridMultilevel"/>
    <w:tmpl w:val="42F4F59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621D3E46"/>
    <w:multiLevelType w:val="hybridMultilevel"/>
    <w:tmpl w:val="6F4C5A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64235A9B"/>
    <w:multiLevelType w:val="hybridMultilevel"/>
    <w:tmpl w:val="8278B216"/>
    <w:lvl w:ilvl="0" w:tplc="04090001">
      <w:start w:val="1"/>
      <w:numFmt w:val="bullet"/>
      <w:lvlText w:val=""/>
      <w:lvlJc w:val="left"/>
      <w:pPr>
        <w:ind w:left="1778"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68" w15:restartNumberingAfterBreak="0">
    <w:nsid w:val="6BF440B7"/>
    <w:multiLevelType w:val="hybridMultilevel"/>
    <w:tmpl w:val="DF601BC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9" w15:restartNumberingAfterBreak="0">
    <w:nsid w:val="6CB36175"/>
    <w:multiLevelType w:val="hybridMultilevel"/>
    <w:tmpl w:val="FE76AB3C"/>
    <w:lvl w:ilvl="0" w:tplc="88906C78">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D5761EE"/>
    <w:multiLevelType w:val="hybridMultilevel"/>
    <w:tmpl w:val="05BE90EE"/>
    <w:lvl w:ilvl="0" w:tplc="844E1CA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1120A86"/>
    <w:multiLevelType w:val="singleLevel"/>
    <w:tmpl w:val="D85AAFE0"/>
    <w:lvl w:ilvl="0">
      <w:start w:val="1"/>
      <w:numFmt w:val="decimal"/>
      <w:lvlText w:val="(%1)"/>
      <w:lvlJc w:val="left"/>
      <w:pPr>
        <w:tabs>
          <w:tab w:val="num" w:pos="405"/>
        </w:tabs>
        <w:ind w:left="405" w:hanging="405"/>
      </w:pPr>
      <w:rPr>
        <w:rFonts w:hint="default"/>
      </w:rPr>
    </w:lvl>
  </w:abstractNum>
  <w:abstractNum w:abstractNumId="72" w15:restartNumberingAfterBreak="0">
    <w:nsid w:val="74955B3C"/>
    <w:multiLevelType w:val="hybridMultilevel"/>
    <w:tmpl w:val="97FE669A"/>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7CBA34F7"/>
    <w:multiLevelType w:val="hybridMultilevel"/>
    <w:tmpl w:val="09369F2E"/>
    <w:lvl w:ilvl="0" w:tplc="1B6EC54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F053BE0"/>
    <w:multiLevelType w:val="hybridMultilevel"/>
    <w:tmpl w:val="6C8E0C98"/>
    <w:lvl w:ilvl="0" w:tplc="110E855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7F1C31D5"/>
    <w:multiLevelType w:val="multilevel"/>
    <w:tmpl w:val="A4BE8DE8"/>
    <w:lvl w:ilvl="0">
      <w:start w:val="6"/>
      <w:numFmt w:val="decimal"/>
      <w:lvlText w:val="%1."/>
      <w:lvlJc w:val="left"/>
      <w:pPr>
        <w:ind w:left="420" w:hanging="420"/>
      </w:pPr>
      <w:rPr>
        <w:rFonts w:hint="default"/>
        <w:sz w:val="26"/>
      </w:rPr>
    </w:lvl>
    <w:lvl w:ilvl="1">
      <w:start w:val="1"/>
      <w:numFmt w:val="decimal"/>
      <w:lvlText w:val="%1.%2-"/>
      <w:lvlJc w:val="left"/>
      <w:pPr>
        <w:ind w:left="720" w:hanging="720"/>
      </w:pPr>
      <w:rPr>
        <w:rFonts w:hint="default"/>
        <w:b/>
        <w:bCs/>
        <w:sz w:val="26"/>
      </w:rPr>
    </w:lvl>
    <w:lvl w:ilvl="2">
      <w:start w:val="1"/>
      <w:numFmt w:val="decimal"/>
      <w:lvlText w:val="%1.%2-%3."/>
      <w:lvlJc w:val="left"/>
      <w:pPr>
        <w:ind w:left="2160" w:hanging="720"/>
      </w:pPr>
      <w:rPr>
        <w:rFonts w:hint="default"/>
        <w:sz w:val="26"/>
      </w:rPr>
    </w:lvl>
    <w:lvl w:ilvl="3">
      <w:start w:val="1"/>
      <w:numFmt w:val="decimal"/>
      <w:lvlText w:val="%1.%2-%3.%4."/>
      <w:lvlJc w:val="left"/>
      <w:pPr>
        <w:ind w:left="3240" w:hanging="1080"/>
      </w:pPr>
      <w:rPr>
        <w:rFonts w:hint="default"/>
        <w:sz w:val="26"/>
      </w:rPr>
    </w:lvl>
    <w:lvl w:ilvl="4">
      <w:start w:val="1"/>
      <w:numFmt w:val="decimal"/>
      <w:lvlText w:val="%1.%2-%3.%4.%5."/>
      <w:lvlJc w:val="left"/>
      <w:pPr>
        <w:ind w:left="3960" w:hanging="1080"/>
      </w:pPr>
      <w:rPr>
        <w:rFonts w:hint="default"/>
        <w:sz w:val="26"/>
      </w:rPr>
    </w:lvl>
    <w:lvl w:ilvl="5">
      <w:start w:val="1"/>
      <w:numFmt w:val="decimal"/>
      <w:lvlText w:val="%1.%2-%3.%4.%5.%6."/>
      <w:lvlJc w:val="left"/>
      <w:pPr>
        <w:ind w:left="5040" w:hanging="1440"/>
      </w:pPr>
      <w:rPr>
        <w:rFonts w:hint="default"/>
        <w:sz w:val="26"/>
      </w:rPr>
    </w:lvl>
    <w:lvl w:ilvl="6">
      <w:start w:val="1"/>
      <w:numFmt w:val="decimal"/>
      <w:lvlText w:val="%1.%2-%3.%4.%5.%6.%7."/>
      <w:lvlJc w:val="left"/>
      <w:pPr>
        <w:ind w:left="5760" w:hanging="1440"/>
      </w:pPr>
      <w:rPr>
        <w:rFonts w:hint="default"/>
        <w:sz w:val="26"/>
      </w:rPr>
    </w:lvl>
    <w:lvl w:ilvl="7">
      <w:start w:val="1"/>
      <w:numFmt w:val="decimal"/>
      <w:lvlText w:val="%1.%2-%3.%4.%5.%6.%7.%8."/>
      <w:lvlJc w:val="left"/>
      <w:pPr>
        <w:ind w:left="6840" w:hanging="1800"/>
      </w:pPr>
      <w:rPr>
        <w:rFonts w:hint="default"/>
        <w:sz w:val="26"/>
      </w:rPr>
    </w:lvl>
    <w:lvl w:ilvl="8">
      <w:start w:val="1"/>
      <w:numFmt w:val="decimal"/>
      <w:lvlText w:val="%1.%2-%3.%4.%5.%6.%7.%8.%9."/>
      <w:lvlJc w:val="left"/>
      <w:pPr>
        <w:ind w:left="7560" w:hanging="1800"/>
      </w:pPr>
      <w:rPr>
        <w:rFonts w:hint="default"/>
        <w:sz w:val="26"/>
      </w:rPr>
    </w:lvl>
  </w:abstractNum>
  <w:num w:numId="1">
    <w:abstractNumId w:val="25"/>
  </w:num>
  <w:num w:numId="2">
    <w:abstractNumId w:val="71"/>
  </w:num>
  <w:num w:numId="3">
    <w:abstractNumId w:val="27"/>
  </w:num>
  <w:num w:numId="4">
    <w:abstractNumId w:val="4"/>
  </w:num>
  <w:num w:numId="5">
    <w:abstractNumId w:val="30"/>
  </w:num>
  <w:num w:numId="6">
    <w:abstractNumId w:val="63"/>
  </w:num>
  <w:num w:numId="7">
    <w:abstractNumId w:val="9"/>
  </w:num>
  <w:num w:numId="8">
    <w:abstractNumId w:val="64"/>
  </w:num>
  <w:num w:numId="9">
    <w:abstractNumId w:val="56"/>
  </w:num>
  <w:num w:numId="10">
    <w:abstractNumId w:val="34"/>
  </w:num>
  <w:num w:numId="11">
    <w:abstractNumId w:val="20"/>
  </w:num>
  <w:num w:numId="12">
    <w:abstractNumId w:val="52"/>
  </w:num>
  <w:num w:numId="13">
    <w:abstractNumId w:val="38"/>
  </w:num>
  <w:num w:numId="14">
    <w:abstractNumId w:val="57"/>
  </w:num>
  <w:num w:numId="15">
    <w:abstractNumId w:val="68"/>
  </w:num>
  <w:num w:numId="16">
    <w:abstractNumId w:val="8"/>
  </w:num>
  <w:num w:numId="17">
    <w:abstractNumId w:val="62"/>
  </w:num>
  <w:num w:numId="18">
    <w:abstractNumId w:val="1"/>
    <w:lvlOverride w:ilvl="0">
      <w:startOverride w:val="1"/>
    </w:lvlOverride>
  </w:num>
  <w:num w:numId="19">
    <w:abstractNumId w:val="41"/>
    <w:lvlOverride w:ilvl="0">
      <w:startOverride w:val="1"/>
    </w:lvlOverride>
  </w:num>
  <w:num w:numId="20">
    <w:abstractNumId w:val="61"/>
  </w:num>
  <w:num w:numId="21">
    <w:abstractNumId w:val="44"/>
  </w:num>
  <w:num w:numId="22">
    <w:abstractNumId w:val="58"/>
  </w:num>
  <w:num w:numId="23">
    <w:abstractNumId w:val="44"/>
  </w:num>
  <w:num w:numId="24">
    <w:abstractNumId w:val="12"/>
  </w:num>
  <w:num w:numId="25">
    <w:abstractNumId w:val="36"/>
  </w:num>
  <w:num w:numId="26">
    <w:abstractNumId w:val="7"/>
  </w:num>
  <w:num w:numId="27">
    <w:abstractNumId w:val="28"/>
  </w:num>
  <w:num w:numId="28">
    <w:abstractNumId w:val="32"/>
  </w:num>
  <w:num w:numId="29">
    <w:abstractNumId w:val="53"/>
  </w:num>
  <w:num w:numId="30">
    <w:abstractNumId w:val="23"/>
  </w:num>
  <w:num w:numId="31">
    <w:abstractNumId w:val="3"/>
  </w:num>
  <w:num w:numId="32">
    <w:abstractNumId w:val="14"/>
  </w:num>
  <w:num w:numId="33">
    <w:abstractNumId w:val="11"/>
  </w:num>
  <w:num w:numId="34">
    <w:abstractNumId w:val="0"/>
  </w:num>
  <w:num w:numId="35">
    <w:abstractNumId w:val="13"/>
  </w:num>
  <w:num w:numId="36">
    <w:abstractNumId w:val="66"/>
  </w:num>
  <w:num w:numId="37">
    <w:abstractNumId w:val="24"/>
  </w:num>
  <w:num w:numId="38">
    <w:abstractNumId w:val="75"/>
  </w:num>
  <w:num w:numId="39">
    <w:abstractNumId w:val="6"/>
  </w:num>
  <w:num w:numId="40">
    <w:abstractNumId w:val="48"/>
  </w:num>
  <w:num w:numId="41">
    <w:abstractNumId w:val="42"/>
  </w:num>
  <w:num w:numId="42">
    <w:abstractNumId w:val="31"/>
  </w:num>
  <w:num w:numId="43">
    <w:abstractNumId w:val="60"/>
  </w:num>
  <w:num w:numId="44">
    <w:abstractNumId w:val="55"/>
  </w:num>
  <w:num w:numId="45">
    <w:abstractNumId w:val="40"/>
  </w:num>
  <w:num w:numId="46">
    <w:abstractNumId w:val="74"/>
  </w:num>
  <w:num w:numId="47">
    <w:abstractNumId w:val="16"/>
  </w:num>
  <w:num w:numId="48">
    <w:abstractNumId w:val="21"/>
  </w:num>
  <w:num w:numId="49">
    <w:abstractNumId w:val="67"/>
  </w:num>
  <w:num w:numId="50">
    <w:abstractNumId w:val="47"/>
  </w:num>
  <w:num w:numId="51">
    <w:abstractNumId w:val="18"/>
  </w:num>
  <w:num w:numId="52">
    <w:abstractNumId w:val="29"/>
  </w:num>
  <w:num w:numId="53">
    <w:abstractNumId w:val="5"/>
  </w:num>
  <w:num w:numId="54">
    <w:abstractNumId w:val="49"/>
  </w:num>
  <w:num w:numId="55">
    <w:abstractNumId w:val="59"/>
  </w:num>
  <w:num w:numId="56">
    <w:abstractNumId w:val="33"/>
  </w:num>
  <w:num w:numId="57">
    <w:abstractNumId w:val="70"/>
  </w:num>
  <w:num w:numId="58">
    <w:abstractNumId w:val="37"/>
  </w:num>
  <w:num w:numId="59">
    <w:abstractNumId w:val="45"/>
  </w:num>
  <w:num w:numId="60">
    <w:abstractNumId w:val="46"/>
  </w:num>
  <w:num w:numId="61">
    <w:abstractNumId w:val="10"/>
  </w:num>
  <w:num w:numId="62">
    <w:abstractNumId w:val="73"/>
  </w:num>
  <w:num w:numId="63">
    <w:abstractNumId w:val="51"/>
  </w:num>
  <w:num w:numId="64">
    <w:abstractNumId w:val="69"/>
  </w:num>
  <w:num w:numId="65">
    <w:abstractNumId w:val="50"/>
  </w:num>
  <w:num w:numId="66">
    <w:abstractNumId w:val="26"/>
  </w:num>
  <w:num w:numId="67">
    <w:abstractNumId w:val="54"/>
  </w:num>
  <w:num w:numId="68">
    <w:abstractNumId w:val="19"/>
  </w:num>
  <w:num w:numId="69">
    <w:abstractNumId w:val="15"/>
  </w:num>
  <w:num w:numId="70">
    <w:abstractNumId w:val="17"/>
  </w:num>
  <w:num w:numId="71">
    <w:abstractNumId w:val="2"/>
  </w:num>
  <w:num w:numId="72">
    <w:abstractNumId w:val="39"/>
  </w:num>
  <w:num w:numId="73">
    <w:abstractNumId w:val="35"/>
  </w:num>
  <w:num w:numId="74">
    <w:abstractNumId w:val="22"/>
  </w:num>
  <w:num w:numId="75">
    <w:abstractNumId w:val="72"/>
  </w:num>
  <w:num w:numId="76">
    <w:abstractNumId w:val="65"/>
  </w:num>
  <w:num w:numId="77">
    <w:abstractNumId w:val="43"/>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168ED"/>
    <w:rsid w:val="00002368"/>
    <w:rsid w:val="00034CB5"/>
    <w:rsid w:val="0003561F"/>
    <w:rsid w:val="00053FD2"/>
    <w:rsid w:val="000669BE"/>
    <w:rsid w:val="0007412D"/>
    <w:rsid w:val="00086AF3"/>
    <w:rsid w:val="000A365C"/>
    <w:rsid w:val="000B69CA"/>
    <w:rsid w:val="0012236E"/>
    <w:rsid w:val="00157D13"/>
    <w:rsid w:val="00160F0F"/>
    <w:rsid w:val="00192B4F"/>
    <w:rsid w:val="001C6703"/>
    <w:rsid w:val="001C7CF3"/>
    <w:rsid w:val="001D284B"/>
    <w:rsid w:val="00264E34"/>
    <w:rsid w:val="002658F4"/>
    <w:rsid w:val="002C12ED"/>
    <w:rsid w:val="002D245A"/>
    <w:rsid w:val="002D7B3F"/>
    <w:rsid w:val="002F7E71"/>
    <w:rsid w:val="003151EE"/>
    <w:rsid w:val="003217FB"/>
    <w:rsid w:val="00323FDD"/>
    <w:rsid w:val="003340B8"/>
    <w:rsid w:val="00336D94"/>
    <w:rsid w:val="00343B24"/>
    <w:rsid w:val="00350071"/>
    <w:rsid w:val="0035175E"/>
    <w:rsid w:val="00365BD8"/>
    <w:rsid w:val="0038024A"/>
    <w:rsid w:val="003A5A95"/>
    <w:rsid w:val="003B1F34"/>
    <w:rsid w:val="003B2029"/>
    <w:rsid w:val="003D7BB3"/>
    <w:rsid w:val="00432562"/>
    <w:rsid w:val="0046147A"/>
    <w:rsid w:val="00497B93"/>
    <w:rsid w:val="004A6D8B"/>
    <w:rsid w:val="004D1AB0"/>
    <w:rsid w:val="00505546"/>
    <w:rsid w:val="00532FE6"/>
    <w:rsid w:val="00546CE8"/>
    <w:rsid w:val="0055372A"/>
    <w:rsid w:val="005837FE"/>
    <w:rsid w:val="005A1D1B"/>
    <w:rsid w:val="005A5BAF"/>
    <w:rsid w:val="005C3B28"/>
    <w:rsid w:val="005C712E"/>
    <w:rsid w:val="005D10DE"/>
    <w:rsid w:val="005F597A"/>
    <w:rsid w:val="006413D0"/>
    <w:rsid w:val="006901CB"/>
    <w:rsid w:val="00690C17"/>
    <w:rsid w:val="00696E89"/>
    <w:rsid w:val="006B00BA"/>
    <w:rsid w:val="006E0506"/>
    <w:rsid w:val="00702B0E"/>
    <w:rsid w:val="007168ED"/>
    <w:rsid w:val="00726B29"/>
    <w:rsid w:val="0073167C"/>
    <w:rsid w:val="00753032"/>
    <w:rsid w:val="00773407"/>
    <w:rsid w:val="00787484"/>
    <w:rsid w:val="0079594D"/>
    <w:rsid w:val="007C3A9A"/>
    <w:rsid w:val="007C753D"/>
    <w:rsid w:val="007D5BE1"/>
    <w:rsid w:val="00801A8A"/>
    <w:rsid w:val="0082207A"/>
    <w:rsid w:val="00840306"/>
    <w:rsid w:val="00854B18"/>
    <w:rsid w:val="008562F5"/>
    <w:rsid w:val="00860FC6"/>
    <w:rsid w:val="00862746"/>
    <w:rsid w:val="00892EF6"/>
    <w:rsid w:val="00893010"/>
    <w:rsid w:val="008B018E"/>
    <w:rsid w:val="008B42D6"/>
    <w:rsid w:val="008D36B4"/>
    <w:rsid w:val="008F3162"/>
    <w:rsid w:val="008F4100"/>
    <w:rsid w:val="00920121"/>
    <w:rsid w:val="009214F3"/>
    <w:rsid w:val="00925995"/>
    <w:rsid w:val="009334DF"/>
    <w:rsid w:val="00943416"/>
    <w:rsid w:val="009452FA"/>
    <w:rsid w:val="00973F22"/>
    <w:rsid w:val="0098060B"/>
    <w:rsid w:val="0098541B"/>
    <w:rsid w:val="009A35CE"/>
    <w:rsid w:val="009A5B02"/>
    <w:rsid w:val="009D4AE3"/>
    <w:rsid w:val="009E7460"/>
    <w:rsid w:val="009F1291"/>
    <w:rsid w:val="00A35647"/>
    <w:rsid w:val="00A35A05"/>
    <w:rsid w:val="00A5174A"/>
    <w:rsid w:val="00A64A8E"/>
    <w:rsid w:val="00AC00A1"/>
    <w:rsid w:val="00AE0194"/>
    <w:rsid w:val="00AF1F60"/>
    <w:rsid w:val="00AF4D39"/>
    <w:rsid w:val="00AF5C5E"/>
    <w:rsid w:val="00B01F7B"/>
    <w:rsid w:val="00B03EA4"/>
    <w:rsid w:val="00B41DD6"/>
    <w:rsid w:val="00B87EE5"/>
    <w:rsid w:val="00B91146"/>
    <w:rsid w:val="00B96CA6"/>
    <w:rsid w:val="00BA138E"/>
    <w:rsid w:val="00BC628F"/>
    <w:rsid w:val="00BF3A97"/>
    <w:rsid w:val="00C059AE"/>
    <w:rsid w:val="00C16AF6"/>
    <w:rsid w:val="00C30434"/>
    <w:rsid w:val="00C6528C"/>
    <w:rsid w:val="00C6797E"/>
    <w:rsid w:val="00C73A0C"/>
    <w:rsid w:val="00CA681D"/>
    <w:rsid w:val="00CF16F3"/>
    <w:rsid w:val="00CF68FC"/>
    <w:rsid w:val="00D0338F"/>
    <w:rsid w:val="00D05F84"/>
    <w:rsid w:val="00D205E8"/>
    <w:rsid w:val="00D220A1"/>
    <w:rsid w:val="00D2272E"/>
    <w:rsid w:val="00D56D68"/>
    <w:rsid w:val="00DA49F2"/>
    <w:rsid w:val="00DD66AD"/>
    <w:rsid w:val="00E059AA"/>
    <w:rsid w:val="00E301DB"/>
    <w:rsid w:val="00E523C9"/>
    <w:rsid w:val="00E646DE"/>
    <w:rsid w:val="00E67200"/>
    <w:rsid w:val="00E77DF7"/>
    <w:rsid w:val="00EC4CE4"/>
    <w:rsid w:val="00EC63D7"/>
    <w:rsid w:val="00ED0860"/>
    <w:rsid w:val="00ED7208"/>
    <w:rsid w:val="00F40239"/>
    <w:rsid w:val="00F65DA1"/>
    <w:rsid w:val="00F8179C"/>
    <w:rsid w:val="00F831C4"/>
    <w:rsid w:val="00FA12B9"/>
    <w:rsid w:val="00FB0598"/>
    <w:rsid w:val="00FB43BF"/>
    <w:rsid w:val="00FE6B7C"/>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stockticker"/>
  <w:shapeDefaults>
    <o:shapedefaults v:ext="edit" spidmax="2049"/>
    <o:shapelayout v:ext="edit">
      <o:idmap v:ext="edit" data="1"/>
    </o:shapelayout>
  </w:shapeDefaults>
  <w:decimalSymbol w:val="."/>
  <w:listSeparator w:val=","/>
  <w14:docId w14:val="1DBC3E54"/>
  <w15:docId w15:val="{9C507B85-6497-49D6-BE00-BAF8336F7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8ED"/>
    <w:pPr>
      <w:spacing w:after="0" w:line="240" w:lineRule="auto"/>
    </w:pPr>
    <w:rPr>
      <w:rFonts w:ascii="Times New Roman" w:eastAsia="Times New Roman" w:hAnsi="Times New Roman" w:cs="Times New Roman"/>
      <w:sz w:val="24"/>
      <w:szCs w:val="20"/>
      <w:lang w:val="fr-FR"/>
    </w:rPr>
  </w:style>
  <w:style w:type="paragraph" w:styleId="Titre1">
    <w:name w:val="heading 1"/>
    <w:basedOn w:val="Normal"/>
    <w:next w:val="BankNormal"/>
    <w:link w:val="Titre1Car"/>
    <w:qFormat/>
    <w:rsid w:val="007168ED"/>
    <w:pPr>
      <w:keepNext/>
      <w:keepLines/>
      <w:spacing w:before="240" w:after="240"/>
      <w:jc w:val="center"/>
      <w:outlineLvl w:val="0"/>
    </w:pPr>
    <w:rPr>
      <w:rFonts w:ascii="Times New Roman Bold" w:hAnsi="Times New Roman Bold"/>
      <w:b/>
      <w:sz w:val="32"/>
    </w:rPr>
  </w:style>
  <w:style w:type="paragraph" w:styleId="Titre2">
    <w:name w:val="heading 2"/>
    <w:basedOn w:val="Normal"/>
    <w:next w:val="BankNormal"/>
    <w:link w:val="Titre2Car"/>
    <w:qFormat/>
    <w:rsid w:val="007168ED"/>
    <w:pPr>
      <w:keepNext/>
      <w:keepLines/>
      <w:spacing w:before="120" w:after="240"/>
      <w:jc w:val="center"/>
      <w:outlineLvl w:val="1"/>
    </w:pPr>
    <w:rPr>
      <w:rFonts w:ascii="Times New Roman Bold" w:hAnsi="Times New Roman Bold"/>
      <w:b/>
      <w:smallCaps/>
    </w:rPr>
  </w:style>
  <w:style w:type="paragraph" w:styleId="Titre3">
    <w:name w:val="heading 3"/>
    <w:basedOn w:val="Normal"/>
    <w:next w:val="BankNormal"/>
    <w:link w:val="Titre3Car"/>
    <w:qFormat/>
    <w:rsid w:val="007168ED"/>
    <w:pPr>
      <w:keepNext/>
      <w:keepLines/>
      <w:spacing w:before="120" w:after="240"/>
      <w:outlineLvl w:val="2"/>
    </w:pPr>
    <w:rPr>
      <w:rFonts w:ascii="Arial" w:hAnsi="Arial"/>
      <w:b/>
    </w:rPr>
  </w:style>
  <w:style w:type="paragraph" w:styleId="Titre4">
    <w:name w:val="heading 4"/>
    <w:aliases w:val=" Sub-Clause Sub-paragraph"/>
    <w:basedOn w:val="Normal"/>
    <w:next w:val="BankNormal"/>
    <w:link w:val="Titre4Car"/>
    <w:qFormat/>
    <w:rsid w:val="007168ED"/>
    <w:pPr>
      <w:keepNext/>
      <w:keepLines/>
      <w:spacing w:before="120" w:after="240"/>
      <w:outlineLvl w:val="3"/>
    </w:pPr>
    <w:rPr>
      <w:rFonts w:ascii="Arial" w:hAnsi="Arial"/>
      <w:b/>
      <w:i/>
    </w:rPr>
  </w:style>
  <w:style w:type="paragraph" w:styleId="Titre5">
    <w:name w:val="heading 5"/>
    <w:basedOn w:val="Normal"/>
    <w:next w:val="BankNormal"/>
    <w:link w:val="Titre5Car"/>
    <w:qFormat/>
    <w:rsid w:val="007168ED"/>
    <w:pPr>
      <w:spacing w:after="240"/>
      <w:jc w:val="both"/>
      <w:outlineLvl w:val="4"/>
    </w:pPr>
  </w:style>
  <w:style w:type="paragraph" w:styleId="Titre6">
    <w:name w:val="heading 6"/>
    <w:basedOn w:val="Normal"/>
    <w:next w:val="BankNormal"/>
    <w:link w:val="Titre6Car"/>
    <w:qFormat/>
    <w:rsid w:val="007168ED"/>
    <w:pPr>
      <w:spacing w:after="240"/>
      <w:outlineLvl w:val="5"/>
    </w:pPr>
  </w:style>
  <w:style w:type="paragraph" w:styleId="Titre7">
    <w:name w:val="heading 7"/>
    <w:basedOn w:val="Normal"/>
    <w:next w:val="BankNormal"/>
    <w:link w:val="Titre7Car"/>
    <w:qFormat/>
    <w:rsid w:val="007168ED"/>
    <w:pPr>
      <w:spacing w:after="240"/>
      <w:outlineLvl w:val="6"/>
    </w:pPr>
  </w:style>
  <w:style w:type="paragraph" w:styleId="Titre8">
    <w:name w:val="heading 8"/>
    <w:basedOn w:val="Normal"/>
    <w:next w:val="BankNormal"/>
    <w:link w:val="Titre8Car"/>
    <w:qFormat/>
    <w:rsid w:val="007168ED"/>
    <w:pPr>
      <w:spacing w:after="240"/>
      <w:outlineLvl w:val="7"/>
    </w:pPr>
  </w:style>
  <w:style w:type="paragraph" w:styleId="Titre9">
    <w:name w:val="heading 9"/>
    <w:basedOn w:val="Normal"/>
    <w:next w:val="BankNormal"/>
    <w:link w:val="Titre9Car"/>
    <w:qFormat/>
    <w:rsid w:val="007168ED"/>
    <w:pPr>
      <w:spacing w:after="240"/>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7168ED"/>
    <w:rPr>
      <w:rFonts w:ascii="Times New Roman Bold" w:eastAsia="Times New Roman" w:hAnsi="Times New Roman Bold" w:cs="Times New Roman"/>
      <w:b/>
      <w:sz w:val="32"/>
      <w:szCs w:val="20"/>
      <w:lang w:val="fr-FR"/>
    </w:rPr>
  </w:style>
  <w:style w:type="character" w:customStyle="1" w:styleId="Titre2Car">
    <w:name w:val="Titre 2 Car"/>
    <w:basedOn w:val="Policepardfaut"/>
    <w:link w:val="Titre2"/>
    <w:rsid w:val="007168ED"/>
    <w:rPr>
      <w:rFonts w:ascii="Times New Roman Bold" w:eastAsia="Times New Roman" w:hAnsi="Times New Roman Bold" w:cs="Times New Roman"/>
      <w:b/>
      <w:smallCaps/>
      <w:sz w:val="24"/>
      <w:szCs w:val="20"/>
      <w:lang w:val="fr-FR"/>
    </w:rPr>
  </w:style>
  <w:style w:type="character" w:customStyle="1" w:styleId="Titre3Car">
    <w:name w:val="Titre 3 Car"/>
    <w:basedOn w:val="Policepardfaut"/>
    <w:link w:val="Titre3"/>
    <w:rsid w:val="007168ED"/>
    <w:rPr>
      <w:rFonts w:ascii="Arial" w:eastAsia="Times New Roman" w:hAnsi="Arial" w:cs="Times New Roman"/>
      <w:b/>
      <w:sz w:val="24"/>
      <w:szCs w:val="20"/>
      <w:lang w:val="fr-FR"/>
    </w:rPr>
  </w:style>
  <w:style w:type="character" w:customStyle="1" w:styleId="Titre4Car">
    <w:name w:val="Titre 4 Car"/>
    <w:aliases w:val=" Sub-Clause Sub-paragraph Car"/>
    <w:basedOn w:val="Policepardfaut"/>
    <w:link w:val="Titre4"/>
    <w:rsid w:val="007168ED"/>
    <w:rPr>
      <w:rFonts w:ascii="Arial" w:eastAsia="Times New Roman" w:hAnsi="Arial" w:cs="Times New Roman"/>
      <w:b/>
      <w:i/>
      <w:sz w:val="24"/>
      <w:szCs w:val="20"/>
      <w:lang w:val="fr-FR"/>
    </w:rPr>
  </w:style>
  <w:style w:type="character" w:customStyle="1" w:styleId="Titre5Car">
    <w:name w:val="Titre 5 Car"/>
    <w:basedOn w:val="Policepardfaut"/>
    <w:link w:val="Titre5"/>
    <w:rsid w:val="007168ED"/>
    <w:rPr>
      <w:rFonts w:ascii="Times New Roman" w:eastAsia="Times New Roman" w:hAnsi="Times New Roman" w:cs="Times New Roman"/>
      <w:sz w:val="24"/>
      <w:szCs w:val="20"/>
      <w:lang w:val="fr-FR"/>
    </w:rPr>
  </w:style>
  <w:style w:type="character" w:customStyle="1" w:styleId="Titre6Car">
    <w:name w:val="Titre 6 Car"/>
    <w:basedOn w:val="Policepardfaut"/>
    <w:link w:val="Titre6"/>
    <w:rsid w:val="007168ED"/>
    <w:rPr>
      <w:rFonts w:ascii="Times New Roman" w:eastAsia="Times New Roman" w:hAnsi="Times New Roman" w:cs="Times New Roman"/>
      <w:sz w:val="24"/>
      <w:szCs w:val="20"/>
      <w:lang w:val="fr-FR"/>
    </w:rPr>
  </w:style>
  <w:style w:type="character" w:customStyle="1" w:styleId="Titre7Car">
    <w:name w:val="Titre 7 Car"/>
    <w:basedOn w:val="Policepardfaut"/>
    <w:link w:val="Titre7"/>
    <w:rsid w:val="007168ED"/>
    <w:rPr>
      <w:rFonts w:ascii="Times New Roman" w:eastAsia="Times New Roman" w:hAnsi="Times New Roman" w:cs="Times New Roman"/>
      <w:sz w:val="24"/>
      <w:szCs w:val="20"/>
      <w:lang w:val="fr-FR"/>
    </w:rPr>
  </w:style>
  <w:style w:type="character" w:customStyle="1" w:styleId="Titre8Car">
    <w:name w:val="Titre 8 Car"/>
    <w:basedOn w:val="Policepardfaut"/>
    <w:link w:val="Titre8"/>
    <w:rsid w:val="007168ED"/>
    <w:rPr>
      <w:rFonts w:ascii="Times New Roman" w:eastAsia="Times New Roman" w:hAnsi="Times New Roman" w:cs="Times New Roman"/>
      <w:sz w:val="24"/>
      <w:szCs w:val="20"/>
      <w:lang w:val="fr-FR"/>
    </w:rPr>
  </w:style>
  <w:style w:type="character" w:customStyle="1" w:styleId="Titre9Car">
    <w:name w:val="Titre 9 Car"/>
    <w:basedOn w:val="Policepardfaut"/>
    <w:link w:val="Titre9"/>
    <w:rsid w:val="007168ED"/>
    <w:rPr>
      <w:rFonts w:ascii="Times New Roman" w:eastAsia="Times New Roman" w:hAnsi="Times New Roman" w:cs="Times New Roman"/>
      <w:sz w:val="24"/>
      <w:szCs w:val="20"/>
      <w:lang w:val="fr-FR"/>
    </w:rPr>
  </w:style>
  <w:style w:type="paragraph" w:customStyle="1" w:styleId="BankNormal">
    <w:name w:val="BankNormal"/>
    <w:basedOn w:val="Normal"/>
    <w:rsid w:val="007168ED"/>
    <w:pPr>
      <w:spacing w:after="240"/>
    </w:pPr>
  </w:style>
  <w:style w:type="paragraph" w:customStyle="1" w:styleId="ChapterNumber">
    <w:name w:val="ChapterNumber"/>
    <w:basedOn w:val="Normal"/>
    <w:next w:val="Normal"/>
    <w:rsid w:val="007168ED"/>
    <w:pPr>
      <w:spacing w:after="360"/>
    </w:pPr>
  </w:style>
  <w:style w:type="paragraph" w:styleId="Pieddepage">
    <w:name w:val="footer"/>
    <w:basedOn w:val="Normal"/>
    <w:link w:val="PieddepageCar"/>
    <w:uiPriority w:val="99"/>
    <w:rsid w:val="007168ED"/>
    <w:pPr>
      <w:tabs>
        <w:tab w:val="center" w:pos="4320"/>
        <w:tab w:val="right" w:pos="8640"/>
      </w:tabs>
    </w:pPr>
  </w:style>
  <w:style w:type="character" w:customStyle="1" w:styleId="PieddepageCar">
    <w:name w:val="Pied de page Car"/>
    <w:basedOn w:val="Policepardfaut"/>
    <w:link w:val="Pieddepage"/>
    <w:uiPriority w:val="99"/>
    <w:rsid w:val="007168ED"/>
    <w:rPr>
      <w:rFonts w:ascii="Times New Roman" w:eastAsia="Times New Roman" w:hAnsi="Times New Roman" w:cs="Times New Roman"/>
      <w:sz w:val="24"/>
      <w:szCs w:val="20"/>
    </w:rPr>
  </w:style>
  <w:style w:type="character" w:styleId="Appelnotedebasdep">
    <w:name w:val="footnote reference"/>
    <w:uiPriority w:val="99"/>
    <w:rsid w:val="007168ED"/>
    <w:rPr>
      <w:sz w:val="24"/>
      <w:vertAlign w:val="superscript"/>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qFormat/>
    <w:rsid w:val="007168ED"/>
    <w:pPr>
      <w:keepNext/>
      <w:keepLines/>
      <w:spacing w:after="120"/>
      <w:ind w:left="432" w:hanging="432"/>
    </w:pPr>
    <w:rPr>
      <w:sz w:val="20"/>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rsid w:val="007168ED"/>
    <w:rPr>
      <w:rFonts w:ascii="Times New Roman" w:eastAsia="Times New Roman" w:hAnsi="Times New Roman" w:cs="Times New Roman"/>
      <w:sz w:val="20"/>
      <w:szCs w:val="20"/>
    </w:rPr>
  </w:style>
  <w:style w:type="paragraph" w:styleId="En-tte">
    <w:name w:val="header"/>
    <w:basedOn w:val="Normal"/>
    <w:link w:val="En-tteCar"/>
    <w:uiPriority w:val="99"/>
    <w:rsid w:val="007168ED"/>
    <w:pPr>
      <w:tabs>
        <w:tab w:val="center" w:pos="4320"/>
        <w:tab w:val="right" w:pos="8640"/>
      </w:tabs>
    </w:pPr>
  </w:style>
  <w:style w:type="character" w:customStyle="1" w:styleId="En-tteCar">
    <w:name w:val="En-tête Car"/>
    <w:basedOn w:val="Policepardfaut"/>
    <w:link w:val="En-tte"/>
    <w:uiPriority w:val="99"/>
    <w:rsid w:val="007168ED"/>
    <w:rPr>
      <w:rFonts w:ascii="Times New Roman" w:eastAsia="Times New Roman" w:hAnsi="Times New Roman" w:cs="Times New Roman"/>
      <w:sz w:val="24"/>
      <w:szCs w:val="20"/>
      <w:lang w:val="fr-FR"/>
    </w:rPr>
  </w:style>
  <w:style w:type="paragraph" w:styleId="Retraitnormal">
    <w:name w:val="Normal Indent"/>
    <w:basedOn w:val="Normal"/>
    <w:rsid w:val="007168ED"/>
    <w:pPr>
      <w:ind w:left="720"/>
    </w:pPr>
  </w:style>
  <w:style w:type="paragraph" w:customStyle="1" w:styleId="TextBox">
    <w:name w:val="Text Box"/>
    <w:basedOn w:val="Normal"/>
    <w:rsid w:val="007168ED"/>
    <w:pPr>
      <w:keepLines/>
      <w:framePr w:wrap="auto" w:vAnchor="text" w:hAnchor="text" w:xAlign="center" w:y="1"/>
      <w:pBdr>
        <w:top w:val="single" w:sz="6" w:space="12" w:color="auto"/>
        <w:left w:val="single" w:sz="6" w:space="12" w:color="auto"/>
        <w:bottom w:val="single" w:sz="6" w:space="12" w:color="auto"/>
        <w:right w:val="single" w:sz="6" w:space="12" w:color="auto"/>
      </w:pBdr>
      <w:shd w:val="pct20" w:color="auto" w:fill="auto"/>
      <w:spacing w:before="60" w:after="60"/>
      <w:ind w:left="288" w:right="288"/>
      <w:jc w:val="both"/>
    </w:pPr>
    <w:rPr>
      <w:sz w:val="20"/>
    </w:rPr>
  </w:style>
  <w:style w:type="paragraph" w:customStyle="1" w:styleId="TextBoxdots">
    <w:name w:val="Text Box (dots)"/>
    <w:basedOn w:val="Normal"/>
    <w:rsid w:val="007168ED"/>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TextBoxFramed">
    <w:name w:val="Text Box Framed"/>
    <w:basedOn w:val="Normal"/>
    <w:rsid w:val="007168ED"/>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customStyle="1" w:styleId="TextBoxUnframed">
    <w:name w:val="Text Box Unframed"/>
    <w:basedOn w:val="Normal"/>
    <w:rsid w:val="007168ED"/>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styleId="TM1">
    <w:name w:val="toc 1"/>
    <w:basedOn w:val="Normal"/>
    <w:next w:val="Normal"/>
    <w:uiPriority w:val="39"/>
    <w:rsid w:val="007168ED"/>
    <w:pPr>
      <w:tabs>
        <w:tab w:val="right" w:leader="dot" w:pos="9072"/>
      </w:tabs>
    </w:pPr>
  </w:style>
  <w:style w:type="paragraph" w:styleId="TM2">
    <w:name w:val="toc 2"/>
    <w:basedOn w:val="Normal"/>
    <w:next w:val="Normal"/>
    <w:autoRedefine/>
    <w:semiHidden/>
    <w:rsid w:val="007168ED"/>
    <w:pPr>
      <w:tabs>
        <w:tab w:val="left" w:pos="720"/>
        <w:tab w:val="right" w:leader="dot" w:pos="9072"/>
      </w:tabs>
      <w:ind w:left="360"/>
    </w:pPr>
    <w:rPr>
      <w:noProof/>
    </w:rPr>
  </w:style>
  <w:style w:type="paragraph" w:styleId="TM3">
    <w:name w:val="toc 3"/>
    <w:basedOn w:val="Normal"/>
    <w:next w:val="Normal"/>
    <w:autoRedefine/>
    <w:semiHidden/>
    <w:rsid w:val="007168ED"/>
    <w:pPr>
      <w:tabs>
        <w:tab w:val="left" w:pos="1440"/>
        <w:tab w:val="right" w:leader="dot" w:pos="9072"/>
      </w:tabs>
      <w:ind w:left="720"/>
    </w:pPr>
    <w:rPr>
      <w:noProof/>
    </w:rPr>
  </w:style>
  <w:style w:type="paragraph" w:styleId="TM4">
    <w:name w:val="toc 4"/>
    <w:basedOn w:val="Normal"/>
    <w:next w:val="Normal"/>
    <w:semiHidden/>
    <w:rsid w:val="007168ED"/>
    <w:pPr>
      <w:tabs>
        <w:tab w:val="right" w:leader="dot" w:pos="9072"/>
      </w:tabs>
      <w:ind w:left="2160"/>
    </w:pPr>
  </w:style>
  <w:style w:type="paragraph" w:styleId="TM5">
    <w:name w:val="toc 5"/>
    <w:basedOn w:val="Normal"/>
    <w:next w:val="Normal"/>
    <w:semiHidden/>
    <w:rsid w:val="007168ED"/>
    <w:pPr>
      <w:tabs>
        <w:tab w:val="right" w:leader="dot" w:pos="9072"/>
      </w:tabs>
      <w:ind w:left="2880"/>
    </w:pPr>
    <w:rPr>
      <w:sz w:val="18"/>
    </w:rPr>
  </w:style>
  <w:style w:type="paragraph" w:customStyle="1" w:styleId="Heading1a">
    <w:name w:val="Heading 1a"/>
    <w:basedOn w:val="Titre1"/>
    <w:next w:val="BankNormal"/>
    <w:rsid w:val="007168ED"/>
    <w:pPr>
      <w:spacing w:before="720"/>
      <w:outlineLvl w:val="9"/>
    </w:pPr>
  </w:style>
  <w:style w:type="paragraph" w:styleId="TM6">
    <w:name w:val="toc 6"/>
    <w:basedOn w:val="Normal"/>
    <w:next w:val="Normal"/>
    <w:semiHidden/>
    <w:rsid w:val="007168ED"/>
    <w:pPr>
      <w:tabs>
        <w:tab w:val="right" w:leader="dot" w:pos="9072"/>
      </w:tabs>
      <w:ind w:left="3600"/>
    </w:pPr>
    <w:rPr>
      <w:sz w:val="18"/>
    </w:rPr>
  </w:style>
  <w:style w:type="paragraph" w:styleId="TM7">
    <w:name w:val="toc 7"/>
    <w:basedOn w:val="Normal"/>
    <w:next w:val="Normal"/>
    <w:semiHidden/>
    <w:rsid w:val="007168ED"/>
    <w:pPr>
      <w:tabs>
        <w:tab w:val="right" w:leader="dot" w:pos="9072"/>
      </w:tabs>
      <w:ind w:left="1200"/>
    </w:pPr>
    <w:rPr>
      <w:sz w:val="18"/>
    </w:rPr>
  </w:style>
  <w:style w:type="paragraph" w:styleId="TM8">
    <w:name w:val="toc 8"/>
    <w:basedOn w:val="Normal"/>
    <w:next w:val="Normal"/>
    <w:semiHidden/>
    <w:rsid w:val="007168ED"/>
    <w:pPr>
      <w:tabs>
        <w:tab w:val="right" w:leader="dot" w:pos="9072"/>
      </w:tabs>
      <w:ind w:left="1440"/>
    </w:pPr>
    <w:rPr>
      <w:sz w:val="18"/>
    </w:rPr>
  </w:style>
  <w:style w:type="paragraph" w:styleId="TM9">
    <w:name w:val="toc 9"/>
    <w:basedOn w:val="Normal"/>
    <w:next w:val="Normal"/>
    <w:semiHidden/>
    <w:rsid w:val="007168ED"/>
    <w:pPr>
      <w:tabs>
        <w:tab w:val="right" w:leader="dot" w:pos="9072"/>
      </w:tabs>
      <w:ind w:left="1680"/>
    </w:pPr>
    <w:rPr>
      <w:sz w:val="18"/>
    </w:rPr>
  </w:style>
  <w:style w:type="paragraph" w:styleId="Textedemacro">
    <w:name w:val="macro"/>
    <w:link w:val="TextedemacroCar"/>
    <w:semiHidden/>
    <w:rsid w:val="007168E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Times New Roman"/>
      <w:sz w:val="24"/>
      <w:szCs w:val="20"/>
    </w:rPr>
  </w:style>
  <w:style w:type="character" w:customStyle="1" w:styleId="TextedemacroCar">
    <w:name w:val="Texte de macro Car"/>
    <w:basedOn w:val="Policepardfaut"/>
    <w:link w:val="Textedemacro"/>
    <w:semiHidden/>
    <w:rsid w:val="007168ED"/>
    <w:rPr>
      <w:rFonts w:ascii="Times New Roman" w:eastAsia="Times New Roman" w:hAnsi="Times New Roman" w:cs="Times New Roman"/>
      <w:sz w:val="24"/>
      <w:szCs w:val="20"/>
    </w:rPr>
  </w:style>
  <w:style w:type="character" w:styleId="Marquedecommentaire">
    <w:name w:val="annotation reference"/>
    <w:semiHidden/>
    <w:rsid w:val="007168ED"/>
    <w:rPr>
      <w:sz w:val="16"/>
    </w:rPr>
  </w:style>
  <w:style w:type="paragraph" w:styleId="Commentaire">
    <w:name w:val="annotation text"/>
    <w:basedOn w:val="Normal"/>
    <w:link w:val="CommentaireCar"/>
    <w:semiHidden/>
    <w:rsid w:val="007168ED"/>
    <w:rPr>
      <w:sz w:val="20"/>
    </w:rPr>
  </w:style>
  <w:style w:type="character" w:customStyle="1" w:styleId="CommentaireCar">
    <w:name w:val="Commentaire Car"/>
    <w:basedOn w:val="Policepardfaut"/>
    <w:link w:val="Commentaire"/>
    <w:semiHidden/>
    <w:rsid w:val="007168ED"/>
    <w:rPr>
      <w:rFonts w:ascii="Times New Roman" w:eastAsia="Times New Roman" w:hAnsi="Times New Roman" w:cs="Times New Roman"/>
      <w:sz w:val="20"/>
      <w:szCs w:val="20"/>
      <w:lang w:val="fr-FR"/>
    </w:rPr>
  </w:style>
  <w:style w:type="paragraph" w:customStyle="1" w:styleId="BoxCaption">
    <w:name w:val="Box Caption"/>
    <w:basedOn w:val="TextBox"/>
    <w:rsid w:val="007168ED"/>
    <w:pPr>
      <w:framePr w:wrap="auto"/>
    </w:pPr>
    <w:rPr>
      <w:rFonts w:ascii="Arial" w:hAnsi="Arial"/>
      <w:b/>
    </w:rPr>
  </w:style>
  <w:style w:type="paragraph" w:customStyle="1" w:styleId="BulletIndent">
    <w:name w:val="BulletIndent"/>
    <w:basedOn w:val="Retraitnormal"/>
    <w:rsid w:val="007168ED"/>
    <w:pPr>
      <w:spacing w:before="100" w:after="100"/>
      <w:ind w:left="2520" w:hanging="360"/>
      <w:jc w:val="both"/>
    </w:pPr>
  </w:style>
  <w:style w:type="paragraph" w:styleId="Lgende">
    <w:name w:val="caption"/>
    <w:basedOn w:val="Normal"/>
    <w:next w:val="Normal"/>
    <w:qFormat/>
    <w:rsid w:val="007168ED"/>
    <w:pPr>
      <w:keepNext/>
      <w:spacing w:before="120" w:after="120"/>
      <w:jc w:val="center"/>
    </w:pPr>
    <w:rPr>
      <w:b/>
    </w:rPr>
  </w:style>
  <w:style w:type="paragraph" w:customStyle="1" w:styleId="CaptionBox">
    <w:name w:val="Caption Box"/>
    <w:basedOn w:val="BoxCaption"/>
    <w:rsid w:val="007168ED"/>
    <w:pPr>
      <w:framePr w:wrap="auto"/>
    </w:pPr>
  </w:style>
  <w:style w:type="paragraph" w:customStyle="1" w:styleId="FootnoteBullet">
    <w:name w:val="Footnote Bullet"/>
    <w:basedOn w:val="Normal"/>
    <w:rsid w:val="007168ED"/>
    <w:pPr>
      <w:keepNext/>
      <w:spacing w:after="60"/>
      <w:ind w:left="1080" w:hanging="360"/>
    </w:pPr>
    <w:rPr>
      <w:sz w:val="20"/>
    </w:rPr>
  </w:style>
  <w:style w:type="paragraph" w:customStyle="1" w:styleId="MainBullets">
    <w:name w:val="MainBullets"/>
    <w:basedOn w:val="Normal"/>
    <w:rsid w:val="007168ED"/>
    <w:pPr>
      <w:spacing w:after="180"/>
      <w:ind w:left="1080" w:hanging="360"/>
      <w:jc w:val="both"/>
    </w:pPr>
  </w:style>
  <w:style w:type="character" w:styleId="Numrodepage">
    <w:name w:val="page number"/>
    <w:basedOn w:val="Policepardfaut"/>
    <w:rsid w:val="007168ED"/>
  </w:style>
  <w:style w:type="paragraph" w:customStyle="1" w:styleId="TextBoxBullets">
    <w:name w:val="Text Box Bullets"/>
    <w:basedOn w:val="Normal"/>
    <w:rsid w:val="007168ED"/>
    <w:pPr>
      <w:keepLines/>
      <w:framePr w:wrap="auto" w:vAnchor="text" w:hAnchor="text" w:xAlign="center" w:y="1"/>
      <w:pBdr>
        <w:top w:val="single" w:sz="6" w:space="12" w:color="auto"/>
        <w:left w:val="single" w:sz="6" w:space="12" w:color="auto"/>
        <w:bottom w:val="single" w:sz="6" w:space="12" w:color="auto"/>
        <w:right w:val="single" w:sz="6" w:space="12" w:color="auto"/>
      </w:pBdr>
      <w:shd w:val="pct20" w:color="auto" w:fill="auto"/>
      <w:tabs>
        <w:tab w:val="left" w:pos="630"/>
      </w:tabs>
      <w:spacing w:before="60" w:after="60"/>
      <w:ind w:left="648" w:right="288" w:hanging="360"/>
      <w:jc w:val="both"/>
    </w:pPr>
    <w:rPr>
      <w:sz w:val="20"/>
    </w:rPr>
  </w:style>
  <w:style w:type="paragraph" w:customStyle="1" w:styleId="TextBoxIndent">
    <w:name w:val="Text Box Indent"/>
    <w:basedOn w:val="TextBox"/>
    <w:rsid w:val="007168ED"/>
    <w:pPr>
      <w:framePr w:wrap="auto"/>
      <w:tabs>
        <w:tab w:val="left" w:pos="630"/>
      </w:tabs>
      <w:ind w:left="1080" w:hanging="792"/>
    </w:pPr>
  </w:style>
  <w:style w:type="paragraph" w:styleId="Corpsdetexte">
    <w:name w:val="Body Text"/>
    <w:basedOn w:val="Normal"/>
    <w:link w:val="CorpsdetexteCar"/>
    <w:uiPriority w:val="99"/>
    <w:rsid w:val="007168ED"/>
    <w:pPr>
      <w:suppressAutoHyphens/>
      <w:spacing w:after="120"/>
      <w:jc w:val="both"/>
    </w:pPr>
  </w:style>
  <w:style w:type="character" w:customStyle="1" w:styleId="CorpsdetexteCar">
    <w:name w:val="Corps de texte Car"/>
    <w:basedOn w:val="Policepardfaut"/>
    <w:link w:val="Corpsdetexte"/>
    <w:uiPriority w:val="99"/>
    <w:rsid w:val="007168ED"/>
    <w:rPr>
      <w:rFonts w:ascii="Times New Roman" w:eastAsia="Times New Roman" w:hAnsi="Times New Roman" w:cs="Times New Roman"/>
      <w:sz w:val="24"/>
      <w:szCs w:val="20"/>
    </w:rPr>
  </w:style>
  <w:style w:type="paragraph" w:styleId="Retraitcorpsdetexte">
    <w:name w:val="Body Text Indent"/>
    <w:basedOn w:val="Normal"/>
    <w:link w:val="RetraitcorpsdetexteCar"/>
    <w:rsid w:val="007168ED"/>
    <w:pPr>
      <w:ind w:left="1440" w:hanging="720"/>
    </w:pPr>
  </w:style>
  <w:style w:type="character" w:customStyle="1" w:styleId="RetraitcorpsdetexteCar">
    <w:name w:val="Retrait corps de texte Car"/>
    <w:basedOn w:val="Policepardfaut"/>
    <w:link w:val="Retraitcorpsdetexte"/>
    <w:rsid w:val="007168ED"/>
    <w:rPr>
      <w:rFonts w:ascii="Times New Roman" w:eastAsia="Times New Roman" w:hAnsi="Times New Roman" w:cs="Times New Roman"/>
      <w:sz w:val="24"/>
      <w:szCs w:val="20"/>
      <w:lang w:val="fr-FR"/>
    </w:rPr>
  </w:style>
  <w:style w:type="paragraph" w:styleId="Retraitcorpsdetexte2">
    <w:name w:val="Body Text Indent 2"/>
    <w:basedOn w:val="Normal"/>
    <w:link w:val="Retraitcorpsdetexte2Car"/>
    <w:rsid w:val="007168ED"/>
    <w:pPr>
      <w:ind w:left="720" w:hanging="720"/>
    </w:pPr>
  </w:style>
  <w:style w:type="character" w:customStyle="1" w:styleId="Retraitcorpsdetexte2Car">
    <w:name w:val="Retrait corps de texte 2 Car"/>
    <w:basedOn w:val="Policepardfaut"/>
    <w:link w:val="Retraitcorpsdetexte2"/>
    <w:rsid w:val="007168ED"/>
    <w:rPr>
      <w:rFonts w:ascii="Times New Roman" w:eastAsia="Times New Roman" w:hAnsi="Times New Roman" w:cs="Times New Roman"/>
      <w:sz w:val="24"/>
      <w:szCs w:val="20"/>
      <w:lang w:val="fr-FR"/>
    </w:rPr>
  </w:style>
  <w:style w:type="paragraph" w:styleId="Retraitcorpsdetexte3">
    <w:name w:val="Body Text Indent 3"/>
    <w:basedOn w:val="Normal"/>
    <w:link w:val="Retraitcorpsdetexte3Car"/>
    <w:rsid w:val="007168ED"/>
    <w:pPr>
      <w:keepLines/>
      <w:ind w:left="706" w:hanging="706"/>
    </w:pPr>
  </w:style>
  <w:style w:type="character" w:customStyle="1" w:styleId="Retraitcorpsdetexte3Car">
    <w:name w:val="Retrait corps de texte 3 Car"/>
    <w:basedOn w:val="Policepardfaut"/>
    <w:link w:val="Retraitcorpsdetexte3"/>
    <w:rsid w:val="007168ED"/>
    <w:rPr>
      <w:rFonts w:ascii="Times New Roman" w:eastAsia="Times New Roman" w:hAnsi="Times New Roman" w:cs="Times New Roman"/>
      <w:sz w:val="24"/>
      <w:szCs w:val="20"/>
      <w:lang w:val="fr-FR"/>
    </w:rPr>
  </w:style>
  <w:style w:type="paragraph" w:styleId="Corpsdetexte2">
    <w:name w:val="Body Text 2"/>
    <w:basedOn w:val="Normal"/>
    <w:link w:val="Corpsdetexte2Car"/>
    <w:rsid w:val="007168ED"/>
    <w:pPr>
      <w:jc w:val="center"/>
    </w:pPr>
    <w:rPr>
      <w:rFonts w:ascii="Times New Roman Bold" w:hAnsi="Times New Roman Bold"/>
      <w:b/>
      <w:smallCaps/>
      <w:sz w:val="28"/>
    </w:rPr>
  </w:style>
  <w:style w:type="character" w:customStyle="1" w:styleId="Corpsdetexte2Car">
    <w:name w:val="Corps de texte 2 Car"/>
    <w:basedOn w:val="Policepardfaut"/>
    <w:link w:val="Corpsdetexte2"/>
    <w:rsid w:val="007168ED"/>
    <w:rPr>
      <w:rFonts w:ascii="Times New Roman Bold" w:eastAsia="Times New Roman" w:hAnsi="Times New Roman Bold" w:cs="Times New Roman"/>
      <w:b/>
      <w:smallCaps/>
      <w:sz w:val="28"/>
      <w:szCs w:val="20"/>
      <w:lang w:val="fr-FR"/>
    </w:rPr>
  </w:style>
  <w:style w:type="paragraph" w:styleId="Corpsdetexte3">
    <w:name w:val="Body Text 3"/>
    <w:basedOn w:val="Normal"/>
    <w:link w:val="Corpsdetexte3Car"/>
    <w:rsid w:val="007168ED"/>
    <w:pPr>
      <w:ind w:right="-72"/>
    </w:pPr>
    <w:rPr>
      <w:i/>
    </w:rPr>
  </w:style>
  <w:style w:type="character" w:customStyle="1" w:styleId="Corpsdetexte3Car">
    <w:name w:val="Corps de texte 3 Car"/>
    <w:basedOn w:val="Policepardfaut"/>
    <w:link w:val="Corpsdetexte3"/>
    <w:rsid w:val="007168ED"/>
    <w:rPr>
      <w:rFonts w:ascii="Times New Roman" w:eastAsia="Times New Roman" w:hAnsi="Times New Roman" w:cs="Times New Roman"/>
      <w:i/>
      <w:sz w:val="24"/>
      <w:szCs w:val="20"/>
      <w:lang w:val="fr-FR"/>
    </w:rPr>
  </w:style>
  <w:style w:type="paragraph" w:customStyle="1" w:styleId="Normali">
    <w:name w:val="Normal(i)"/>
    <w:basedOn w:val="Normala"/>
    <w:rsid w:val="007168ED"/>
    <w:pPr>
      <w:numPr>
        <w:ilvl w:val="0"/>
        <w:numId w:val="0"/>
      </w:numPr>
      <w:tabs>
        <w:tab w:val="clear" w:pos="1418"/>
        <w:tab w:val="left" w:pos="1843"/>
      </w:tabs>
    </w:pPr>
  </w:style>
  <w:style w:type="paragraph" w:customStyle="1" w:styleId="Normala">
    <w:name w:val="Normal(a)"/>
    <w:basedOn w:val="Normal"/>
    <w:rsid w:val="007168ED"/>
    <w:pPr>
      <w:keepLines/>
      <w:numPr>
        <w:ilvl w:val="2"/>
        <w:numId w:val="3"/>
      </w:numPr>
      <w:tabs>
        <w:tab w:val="left" w:pos="1418"/>
      </w:tabs>
      <w:spacing w:after="120"/>
      <w:jc w:val="both"/>
    </w:pPr>
    <w:rPr>
      <w:lang w:val="en-GB" w:eastAsia="en-GB"/>
    </w:rPr>
  </w:style>
  <w:style w:type="paragraph" w:styleId="Titre">
    <w:name w:val="Title"/>
    <w:basedOn w:val="Normal"/>
    <w:link w:val="TitreCar"/>
    <w:qFormat/>
    <w:rsid w:val="007168ED"/>
    <w:pPr>
      <w:tabs>
        <w:tab w:val="right" w:leader="dot" w:pos="8640"/>
      </w:tabs>
      <w:jc w:val="center"/>
    </w:pPr>
    <w:rPr>
      <w:b/>
      <w:sz w:val="36"/>
      <w:lang w:val="en-US"/>
    </w:rPr>
  </w:style>
  <w:style w:type="character" w:customStyle="1" w:styleId="TitreCar">
    <w:name w:val="Titre Car"/>
    <w:basedOn w:val="Policepardfaut"/>
    <w:link w:val="Titre"/>
    <w:rsid w:val="007168ED"/>
    <w:rPr>
      <w:rFonts w:ascii="Times New Roman" w:eastAsia="Times New Roman" w:hAnsi="Times New Roman" w:cs="Times New Roman"/>
      <w:b/>
      <w:sz w:val="36"/>
      <w:szCs w:val="20"/>
    </w:rPr>
  </w:style>
  <w:style w:type="paragraph" w:styleId="Liste">
    <w:name w:val="List"/>
    <w:basedOn w:val="Normal"/>
    <w:rsid w:val="007168ED"/>
    <w:pPr>
      <w:ind w:left="283" w:hanging="283"/>
    </w:pPr>
    <w:rPr>
      <w:szCs w:val="24"/>
      <w:lang w:val="en-US"/>
    </w:rPr>
  </w:style>
  <w:style w:type="paragraph" w:styleId="Salutations">
    <w:name w:val="Salutation"/>
    <w:basedOn w:val="Normal"/>
    <w:next w:val="Normal"/>
    <w:link w:val="SalutationsCar"/>
    <w:rsid w:val="007168ED"/>
    <w:rPr>
      <w:szCs w:val="24"/>
      <w:lang w:val="en-US"/>
    </w:rPr>
  </w:style>
  <w:style w:type="character" w:customStyle="1" w:styleId="SalutationsCar">
    <w:name w:val="Salutations Car"/>
    <w:basedOn w:val="Policepardfaut"/>
    <w:link w:val="Salutations"/>
    <w:rsid w:val="007168ED"/>
    <w:rPr>
      <w:rFonts w:ascii="Times New Roman" w:eastAsia="Times New Roman" w:hAnsi="Times New Roman" w:cs="Times New Roman"/>
      <w:sz w:val="24"/>
      <w:szCs w:val="24"/>
    </w:rPr>
  </w:style>
  <w:style w:type="paragraph" w:styleId="Listecontinue">
    <w:name w:val="List Continue"/>
    <w:basedOn w:val="Normal"/>
    <w:rsid w:val="007168ED"/>
    <w:pPr>
      <w:spacing w:after="120"/>
      <w:ind w:left="283"/>
    </w:pPr>
    <w:rPr>
      <w:szCs w:val="24"/>
      <w:lang w:val="en-US"/>
    </w:rPr>
  </w:style>
  <w:style w:type="paragraph" w:customStyle="1" w:styleId="xl41">
    <w:name w:val="xl41"/>
    <w:basedOn w:val="Normal"/>
    <w:rsid w:val="007168ED"/>
    <w:pPr>
      <w:spacing w:before="100" w:beforeAutospacing="1" w:after="100" w:afterAutospacing="1"/>
    </w:pPr>
    <w:rPr>
      <w:rFonts w:eastAsia="Arial Unicode MS"/>
      <w:sz w:val="20"/>
      <w:lang w:val="it-IT" w:eastAsia="it-IT"/>
    </w:rPr>
  </w:style>
  <w:style w:type="paragraph" w:styleId="Sous-titre">
    <w:name w:val="Subtitle"/>
    <w:basedOn w:val="Normal"/>
    <w:link w:val="Sous-titreCar"/>
    <w:qFormat/>
    <w:rsid w:val="007168ED"/>
    <w:pPr>
      <w:spacing w:after="60"/>
      <w:jc w:val="center"/>
      <w:outlineLvl w:val="1"/>
    </w:pPr>
    <w:rPr>
      <w:rFonts w:ascii="Arial" w:hAnsi="Arial" w:cs="Arial"/>
      <w:szCs w:val="24"/>
      <w:lang w:val="en-US"/>
    </w:rPr>
  </w:style>
  <w:style w:type="character" w:customStyle="1" w:styleId="Sous-titreCar">
    <w:name w:val="Sous-titre Car"/>
    <w:basedOn w:val="Policepardfaut"/>
    <w:link w:val="Sous-titre"/>
    <w:rsid w:val="007168ED"/>
    <w:rPr>
      <w:rFonts w:ascii="Arial" w:eastAsia="Times New Roman" w:hAnsi="Arial" w:cs="Arial"/>
      <w:sz w:val="24"/>
      <w:szCs w:val="24"/>
    </w:rPr>
  </w:style>
  <w:style w:type="paragraph" w:styleId="NormalWeb">
    <w:name w:val="Normal (Web)"/>
    <w:basedOn w:val="Normal"/>
    <w:rsid w:val="007168ED"/>
    <w:pPr>
      <w:spacing w:before="100" w:beforeAutospacing="1" w:after="100" w:afterAutospacing="1"/>
    </w:pPr>
    <w:rPr>
      <w:rFonts w:ascii="Arial Unicode MS" w:eastAsia="Arial Unicode MS" w:hAnsi="Arial Unicode MS" w:cs="Arial Unicode MS"/>
      <w:color w:val="000000"/>
      <w:szCs w:val="24"/>
      <w:lang w:val="en-US"/>
    </w:rPr>
  </w:style>
  <w:style w:type="paragraph" w:styleId="Normalcentr">
    <w:name w:val="Block Text"/>
    <w:basedOn w:val="Normal"/>
    <w:rsid w:val="007168ED"/>
    <w:pPr>
      <w:tabs>
        <w:tab w:val="left" w:pos="702"/>
        <w:tab w:val="left" w:pos="1494"/>
      </w:tabs>
      <w:ind w:left="702" w:right="-72" w:hanging="702"/>
      <w:jc w:val="both"/>
    </w:pPr>
    <w:rPr>
      <w:szCs w:val="24"/>
      <w:lang w:val="en-GB" w:eastAsia="it-IT"/>
    </w:rPr>
  </w:style>
  <w:style w:type="character" w:styleId="Lienhypertexte">
    <w:name w:val="Hyperlink"/>
    <w:rsid w:val="007168ED"/>
    <w:rPr>
      <w:color w:val="0000FF"/>
      <w:u w:val="single"/>
    </w:rPr>
  </w:style>
  <w:style w:type="paragraph" w:customStyle="1" w:styleId="Header3-Paragraph">
    <w:name w:val="Header 3 - Paragraph"/>
    <w:basedOn w:val="Normal"/>
    <w:uiPriority w:val="99"/>
    <w:rsid w:val="007168ED"/>
    <w:pPr>
      <w:tabs>
        <w:tab w:val="left" w:pos="504"/>
      </w:tabs>
      <w:overflowPunct w:val="0"/>
      <w:autoSpaceDE w:val="0"/>
      <w:autoSpaceDN w:val="0"/>
      <w:adjustRightInd w:val="0"/>
      <w:spacing w:after="200"/>
      <w:ind w:left="504" w:hanging="504"/>
      <w:jc w:val="both"/>
      <w:textAlignment w:val="baseline"/>
    </w:pPr>
    <w:rPr>
      <w:rFonts w:cs="Arial"/>
      <w:szCs w:val="24"/>
      <w:lang w:val="en-US" w:eastAsia="fr-FR"/>
    </w:rPr>
  </w:style>
  <w:style w:type="paragraph" w:customStyle="1" w:styleId="annex">
    <w:name w:val="annex"/>
    <w:basedOn w:val="Normal"/>
    <w:rsid w:val="007168ED"/>
    <w:pPr>
      <w:jc w:val="center"/>
    </w:pPr>
    <w:rPr>
      <w:b/>
      <w:sz w:val="100"/>
    </w:rPr>
  </w:style>
  <w:style w:type="paragraph" w:customStyle="1" w:styleId="A1-heading1">
    <w:name w:val="A1-heading1"/>
    <w:basedOn w:val="Titre1"/>
    <w:rsid w:val="007168ED"/>
  </w:style>
  <w:style w:type="paragraph" w:customStyle="1" w:styleId="A1-heading3">
    <w:name w:val="A1-heading3"/>
    <w:basedOn w:val="Titre3"/>
    <w:rsid w:val="007168ED"/>
    <w:pPr>
      <w:keepNext w:val="0"/>
      <w:keepLines w:val="0"/>
      <w:spacing w:before="0" w:after="200"/>
      <w:ind w:left="720" w:hanging="720"/>
    </w:pPr>
    <w:rPr>
      <w:rFonts w:ascii="Times New Roman" w:hAnsi="Times New Roman"/>
    </w:rPr>
  </w:style>
  <w:style w:type="paragraph" w:customStyle="1" w:styleId="A1-heading2">
    <w:name w:val="A1-heading2"/>
    <w:basedOn w:val="Titre2"/>
    <w:rsid w:val="007168ED"/>
    <w:pPr>
      <w:spacing w:before="240"/>
    </w:pPr>
  </w:style>
  <w:style w:type="paragraph" w:customStyle="1" w:styleId="A1-heading4">
    <w:name w:val="A1-heading4"/>
    <w:basedOn w:val="Titre4"/>
    <w:rsid w:val="007168ED"/>
    <w:pPr>
      <w:keepNext w:val="0"/>
      <w:keepLines w:val="0"/>
      <w:spacing w:before="0" w:after="200"/>
      <w:ind w:left="864" w:hanging="576"/>
    </w:pPr>
    <w:rPr>
      <w:rFonts w:ascii="Times New Roman Bold" w:hAnsi="Times New Roman Bold"/>
      <w:i w:val="0"/>
    </w:rPr>
  </w:style>
  <w:style w:type="paragraph" w:customStyle="1" w:styleId="A2-heading3">
    <w:name w:val="A2-heading3"/>
    <w:basedOn w:val="A1-heading3"/>
    <w:rsid w:val="007168ED"/>
  </w:style>
  <w:style w:type="paragraph" w:customStyle="1" w:styleId="A2-heading4">
    <w:name w:val="A2-heading4"/>
    <w:basedOn w:val="A1-heading4"/>
    <w:rsid w:val="007168ED"/>
  </w:style>
  <w:style w:type="paragraph" w:customStyle="1" w:styleId="A2-heading2">
    <w:name w:val="A2-heading2"/>
    <w:basedOn w:val="Titre2"/>
    <w:rsid w:val="007168ED"/>
  </w:style>
  <w:style w:type="paragraph" w:customStyle="1" w:styleId="A2-heading1">
    <w:name w:val="A2-heading1"/>
    <w:basedOn w:val="Titre1"/>
    <w:rsid w:val="007168ED"/>
  </w:style>
  <w:style w:type="paragraph" w:customStyle="1" w:styleId="Header1-Clauses">
    <w:name w:val="Header 1 - Clauses"/>
    <w:basedOn w:val="Normal"/>
    <w:rsid w:val="007168ED"/>
    <w:pPr>
      <w:tabs>
        <w:tab w:val="left" w:pos="432"/>
      </w:tabs>
      <w:overflowPunct w:val="0"/>
      <w:autoSpaceDE w:val="0"/>
      <w:autoSpaceDN w:val="0"/>
      <w:adjustRightInd w:val="0"/>
      <w:ind w:left="432" w:hanging="432"/>
      <w:textAlignment w:val="baseline"/>
    </w:pPr>
    <w:rPr>
      <w:rFonts w:cs="Arial"/>
      <w:b/>
      <w:szCs w:val="24"/>
      <w:lang w:val="es-ES_tradnl" w:eastAsia="fr-FR"/>
    </w:rPr>
  </w:style>
  <w:style w:type="paragraph" w:customStyle="1" w:styleId="Head42">
    <w:name w:val="Head 4.2"/>
    <w:basedOn w:val="Normal"/>
    <w:rsid w:val="007168ED"/>
    <w:pPr>
      <w:tabs>
        <w:tab w:val="left" w:pos="360"/>
      </w:tabs>
      <w:suppressAutoHyphens/>
      <w:overflowPunct w:val="0"/>
      <w:autoSpaceDE w:val="0"/>
      <w:autoSpaceDN w:val="0"/>
      <w:adjustRightInd w:val="0"/>
      <w:ind w:left="360" w:hanging="360"/>
      <w:textAlignment w:val="baseline"/>
    </w:pPr>
    <w:rPr>
      <w:rFonts w:cs="Arial"/>
      <w:b/>
      <w:szCs w:val="24"/>
      <w:lang w:eastAsia="fr-FR"/>
    </w:rPr>
  </w:style>
  <w:style w:type="paragraph" w:styleId="Textedebulles">
    <w:name w:val="Balloon Text"/>
    <w:basedOn w:val="Normal"/>
    <w:link w:val="TextedebullesCar"/>
    <w:uiPriority w:val="99"/>
    <w:semiHidden/>
    <w:rsid w:val="007168ED"/>
    <w:rPr>
      <w:rFonts w:ascii="Tahoma" w:hAnsi="Tahoma" w:cs="Tahoma"/>
      <w:sz w:val="16"/>
      <w:szCs w:val="16"/>
    </w:rPr>
  </w:style>
  <w:style w:type="character" w:customStyle="1" w:styleId="TextedebullesCar">
    <w:name w:val="Texte de bulles Car"/>
    <w:basedOn w:val="Policepardfaut"/>
    <w:link w:val="Textedebulles"/>
    <w:uiPriority w:val="99"/>
    <w:semiHidden/>
    <w:rsid w:val="007168ED"/>
    <w:rPr>
      <w:rFonts w:ascii="Tahoma" w:eastAsia="Times New Roman" w:hAnsi="Tahoma" w:cs="Tahoma"/>
      <w:sz w:val="16"/>
      <w:szCs w:val="16"/>
      <w:lang w:val="fr-FR"/>
    </w:rPr>
  </w:style>
  <w:style w:type="paragraph" w:customStyle="1" w:styleId="i">
    <w:name w:val="(i)"/>
    <w:basedOn w:val="Normal"/>
    <w:rsid w:val="007168ED"/>
    <w:pPr>
      <w:suppressAutoHyphens/>
      <w:overflowPunct w:val="0"/>
      <w:autoSpaceDE w:val="0"/>
      <w:autoSpaceDN w:val="0"/>
      <w:adjustRightInd w:val="0"/>
      <w:jc w:val="both"/>
      <w:textAlignment w:val="baseline"/>
    </w:pPr>
    <w:rPr>
      <w:rFonts w:ascii="Tms Rmn" w:hAnsi="Tms Rmn" w:cs="Arial"/>
      <w:szCs w:val="24"/>
      <w:lang w:val="en-US" w:eastAsia="fr-FR"/>
    </w:rPr>
  </w:style>
  <w:style w:type="paragraph" w:customStyle="1" w:styleId="BodyText21">
    <w:name w:val="Body Text 21"/>
    <w:basedOn w:val="Normal"/>
    <w:rsid w:val="007168ED"/>
    <w:pPr>
      <w:overflowPunct w:val="0"/>
      <w:autoSpaceDE w:val="0"/>
      <w:autoSpaceDN w:val="0"/>
      <w:adjustRightInd w:val="0"/>
      <w:spacing w:before="120" w:after="120"/>
      <w:jc w:val="center"/>
      <w:textAlignment w:val="baseline"/>
    </w:pPr>
    <w:rPr>
      <w:rFonts w:cs="Arial"/>
      <w:b/>
      <w:sz w:val="28"/>
      <w:szCs w:val="24"/>
      <w:lang w:val="es-ES_tradnl" w:eastAsia="fr-FR"/>
    </w:rPr>
  </w:style>
  <w:style w:type="paragraph" w:customStyle="1" w:styleId="SectionIXHeading">
    <w:name w:val="Section IX Heading"/>
    <w:basedOn w:val="Normal"/>
    <w:rsid w:val="007168ED"/>
    <w:pPr>
      <w:suppressAutoHyphens/>
      <w:overflowPunct w:val="0"/>
      <w:autoSpaceDE w:val="0"/>
      <w:autoSpaceDN w:val="0"/>
      <w:adjustRightInd w:val="0"/>
      <w:spacing w:before="240" w:after="240"/>
      <w:jc w:val="center"/>
      <w:textAlignment w:val="baseline"/>
    </w:pPr>
    <w:rPr>
      <w:rFonts w:cs="Arial"/>
      <w:b/>
      <w:sz w:val="32"/>
      <w:szCs w:val="24"/>
      <w:lang w:eastAsia="fr-FR"/>
    </w:rPr>
  </w:style>
  <w:style w:type="paragraph" w:customStyle="1" w:styleId="Head81">
    <w:name w:val="Head 8.1"/>
    <w:basedOn w:val="Normal"/>
    <w:rsid w:val="007168ED"/>
    <w:pPr>
      <w:suppressAutoHyphens/>
      <w:jc w:val="center"/>
    </w:pPr>
    <w:rPr>
      <w:b/>
      <w:bCs/>
      <w:sz w:val="28"/>
      <w:szCs w:val="28"/>
      <w:lang w:eastAsia="fr-FR"/>
    </w:rPr>
  </w:style>
  <w:style w:type="paragraph" w:customStyle="1" w:styleId="Style1Clauses">
    <w:name w:val="Style1 Clauses"/>
    <w:basedOn w:val="Normal"/>
    <w:rsid w:val="007168ED"/>
    <w:pPr>
      <w:tabs>
        <w:tab w:val="left" w:pos="259"/>
      </w:tabs>
    </w:pPr>
    <w:rPr>
      <w:b/>
    </w:rPr>
  </w:style>
  <w:style w:type="paragraph" w:customStyle="1" w:styleId="NormalWeb8">
    <w:name w:val="Normal (Web)8"/>
    <w:basedOn w:val="Normal"/>
    <w:rsid w:val="007168ED"/>
    <w:pPr>
      <w:spacing w:before="75" w:after="75"/>
      <w:ind w:left="225" w:right="225"/>
    </w:pPr>
    <w:rPr>
      <w:sz w:val="22"/>
      <w:lang w:eastAsia="fr-FR"/>
    </w:rPr>
  </w:style>
  <w:style w:type="paragraph" w:styleId="Paragraphedeliste">
    <w:name w:val="List Paragraph"/>
    <w:aliases w:val="References,Bullets,List Paragraph2,Text,Citation List,Liste couleur - Accent 11,- List tir,liste 1,puce 1,Puces,Titre1,RM1,본문(내용),List Paragraph (numbered (a)),Colorful List - Accent 11"/>
    <w:basedOn w:val="Normal"/>
    <w:link w:val="ParagraphedelisteCar"/>
    <w:uiPriority w:val="34"/>
    <w:qFormat/>
    <w:rsid w:val="007168ED"/>
    <w:pPr>
      <w:ind w:left="708"/>
    </w:pPr>
  </w:style>
  <w:style w:type="paragraph" w:customStyle="1" w:styleId="SectionIVHeader">
    <w:name w:val="Section IV Header"/>
    <w:basedOn w:val="Normal"/>
    <w:rsid w:val="007168ED"/>
    <w:pPr>
      <w:overflowPunct w:val="0"/>
      <w:autoSpaceDE w:val="0"/>
      <w:autoSpaceDN w:val="0"/>
      <w:adjustRightInd w:val="0"/>
      <w:jc w:val="center"/>
      <w:textAlignment w:val="baseline"/>
    </w:pPr>
    <w:rPr>
      <w:rFonts w:cs="Arial"/>
      <w:b/>
      <w:sz w:val="36"/>
      <w:szCs w:val="24"/>
      <w:lang w:eastAsia="fr-FR"/>
    </w:rPr>
  </w:style>
  <w:style w:type="character" w:customStyle="1" w:styleId="ParagraphedelisteCar">
    <w:name w:val="Paragraphe de liste Car"/>
    <w:aliases w:val="References Car,Bullets Car,List Paragraph2 Car,Text Car,Citation List Car,Liste couleur - Accent 11 Car,- List tir Car,liste 1 Car,puce 1 Car,Puces Car,Titre1 Car,RM1 Car,본문(내용) Car,List Paragraph (numbered (a)) Car"/>
    <w:link w:val="Paragraphedeliste"/>
    <w:uiPriority w:val="34"/>
    <w:locked/>
    <w:rsid w:val="007168ED"/>
    <w:rPr>
      <w:rFonts w:ascii="Times New Roman" w:eastAsia="Times New Roman" w:hAnsi="Times New Roman" w:cs="Times New Roman"/>
      <w:sz w:val="24"/>
      <w:szCs w:val="20"/>
    </w:rPr>
  </w:style>
  <w:style w:type="paragraph" w:styleId="Objetducommentaire">
    <w:name w:val="annotation subject"/>
    <w:basedOn w:val="Commentaire"/>
    <w:next w:val="Commentaire"/>
    <w:link w:val="ObjetducommentaireCar"/>
    <w:rsid w:val="007168ED"/>
    <w:rPr>
      <w:b/>
      <w:bCs/>
    </w:rPr>
  </w:style>
  <w:style w:type="character" w:customStyle="1" w:styleId="ObjetducommentaireCar">
    <w:name w:val="Objet du commentaire Car"/>
    <w:basedOn w:val="CommentaireCar"/>
    <w:link w:val="Objetducommentaire"/>
    <w:rsid w:val="007168ED"/>
    <w:rPr>
      <w:rFonts w:ascii="Times New Roman" w:eastAsia="Times New Roman" w:hAnsi="Times New Roman" w:cs="Times New Roman"/>
      <w:b/>
      <w:bCs/>
      <w:sz w:val="20"/>
      <w:szCs w:val="20"/>
      <w:lang w:val="fr-FR"/>
    </w:rPr>
  </w:style>
  <w:style w:type="paragraph" w:customStyle="1" w:styleId="Subtitle2">
    <w:name w:val="Subtitle 2"/>
    <w:basedOn w:val="Pieddepage"/>
    <w:rsid w:val="007168ED"/>
    <w:pPr>
      <w:tabs>
        <w:tab w:val="clear" w:pos="4320"/>
        <w:tab w:val="clear" w:pos="8640"/>
      </w:tabs>
      <w:overflowPunct w:val="0"/>
      <w:autoSpaceDE w:val="0"/>
      <w:autoSpaceDN w:val="0"/>
      <w:adjustRightInd w:val="0"/>
      <w:spacing w:before="120"/>
      <w:jc w:val="center"/>
      <w:textAlignment w:val="baseline"/>
    </w:pPr>
    <w:rPr>
      <w:b/>
      <w:sz w:val="32"/>
      <w:szCs w:val="24"/>
    </w:rPr>
  </w:style>
  <w:style w:type="paragraph" w:customStyle="1" w:styleId="Sec3head2">
    <w:name w:val="Sec 3 head 2"/>
    <w:basedOn w:val="Normal"/>
    <w:qFormat/>
    <w:rsid w:val="007168ED"/>
    <w:pPr>
      <w:tabs>
        <w:tab w:val="left" w:pos="430"/>
      </w:tabs>
      <w:ind w:left="430" w:hanging="426"/>
      <w:jc w:val="center"/>
      <w:outlineLvl w:val="2"/>
    </w:pPr>
    <w:rPr>
      <w:rFonts w:ascii="Times New Roman Bold" w:hAnsi="Times New Roman Bold" w:cs="Times New Roman Bold"/>
      <w:b/>
      <w:smallCaps/>
      <w:sz w:val="28"/>
      <w:szCs w:val="28"/>
      <w:lang w:eastAsia="zh-CN"/>
    </w:rPr>
  </w:style>
  <w:style w:type="character" w:customStyle="1" w:styleId="Table">
    <w:name w:val="Table"/>
    <w:rsid w:val="007168ED"/>
    <w:rPr>
      <w:rFonts w:ascii="Arial" w:hAnsi="Arial"/>
      <w:sz w:val="20"/>
    </w:rPr>
  </w:style>
  <w:style w:type="paragraph" w:customStyle="1" w:styleId="Style11">
    <w:name w:val="Style11"/>
    <w:basedOn w:val="Normal"/>
    <w:link w:val="Style11Char"/>
    <w:qFormat/>
    <w:rsid w:val="007168ED"/>
    <w:pPr>
      <w:ind w:left="360"/>
      <w:jc w:val="center"/>
    </w:pPr>
    <w:rPr>
      <w:rFonts w:ascii="Times New Roman Bold" w:hAnsi="Times New Roman Bold"/>
      <w:b/>
      <w:smallCaps/>
      <w:sz w:val="28"/>
      <w:szCs w:val="28"/>
      <w:lang w:eastAsia="zh-CN"/>
    </w:rPr>
  </w:style>
  <w:style w:type="character" w:customStyle="1" w:styleId="Style11Char">
    <w:name w:val="Style11 Char"/>
    <w:link w:val="Style11"/>
    <w:rsid w:val="007168ED"/>
    <w:rPr>
      <w:rFonts w:ascii="Times New Roman Bold" w:eastAsia="Times New Roman" w:hAnsi="Times New Roman Bold" w:cs="Times New Roman"/>
      <w:b/>
      <w:smallCaps/>
      <w:sz w:val="28"/>
      <w:szCs w:val="28"/>
      <w:lang w:eastAsia="zh-CN"/>
    </w:rPr>
  </w:style>
  <w:style w:type="paragraph" w:customStyle="1" w:styleId="Outline">
    <w:name w:val="Outline"/>
    <w:basedOn w:val="Normal"/>
    <w:rsid w:val="007168ED"/>
    <w:pPr>
      <w:spacing w:before="240"/>
    </w:pPr>
    <w:rPr>
      <w:kern w:val="28"/>
      <w:lang w:eastAsia="fr-FR"/>
    </w:rPr>
  </w:style>
  <w:style w:type="paragraph" w:customStyle="1" w:styleId="SectionIXHeader">
    <w:name w:val="Section IX Header"/>
    <w:basedOn w:val="Normal"/>
    <w:rsid w:val="007168ED"/>
    <w:pPr>
      <w:spacing w:before="240" w:after="240"/>
      <w:jc w:val="center"/>
    </w:pPr>
    <w:rPr>
      <w:rFonts w:ascii="Times New Roman Bold" w:hAnsi="Times New Roman Bold"/>
      <w:b/>
      <w:sz w:val="36"/>
      <w:szCs w:val="24"/>
    </w:rPr>
  </w:style>
  <w:style w:type="paragraph" w:customStyle="1" w:styleId="Appendix">
    <w:name w:val="Appendix"/>
    <w:basedOn w:val="A1-heading2"/>
    <w:qFormat/>
    <w:rsid w:val="007168ED"/>
    <w:pPr>
      <w:keepNext w:val="0"/>
      <w:keepLines w:val="0"/>
      <w:tabs>
        <w:tab w:val="left" w:pos="360"/>
      </w:tabs>
      <w:spacing w:before="480"/>
      <w:ind w:left="360"/>
      <w:contextualSpacing/>
    </w:pPr>
    <w:rPr>
      <w:rFonts w:ascii="Times New Roman" w:hAnsi="Times New Roman"/>
      <w:bCs/>
      <w:sz w:val="32"/>
      <w:szCs w:val="32"/>
    </w:rPr>
  </w:style>
  <w:style w:type="paragraph" w:styleId="Rvision">
    <w:name w:val="Revision"/>
    <w:hidden/>
    <w:uiPriority w:val="99"/>
    <w:semiHidden/>
    <w:rsid w:val="00801A8A"/>
    <w:pPr>
      <w:spacing w:after="0" w:line="240" w:lineRule="auto"/>
    </w:pPr>
    <w:rPr>
      <w:rFonts w:ascii="Times New Roman" w:eastAsia="Times New Roman" w:hAnsi="Times New Roman" w:cs="Times New Roman"/>
      <w:sz w:val="24"/>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5.xml"/><Relationship Id="rId39" Type="http://schemas.openxmlformats.org/officeDocument/2006/relationships/oleObject" Target="embeddings/oleObject2.bin"/><Relationship Id="rId21" Type="http://schemas.openxmlformats.org/officeDocument/2006/relationships/header" Target="header11.xml"/><Relationship Id="rId34" Type="http://schemas.openxmlformats.org/officeDocument/2006/relationships/header" Target="header23.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4.xml"/><Relationship Id="rId32" Type="http://schemas.openxmlformats.org/officeDocument/2006/relationships/header" Target="header21.xml"/><Relationship Id="rId37" Type="http://schemas.openxmlformats.org/officeDocument/2006/relationships/oleObject" Target="embeddings/oleObject1.bin"/><Relationship Id="rId40" Type="http://schemas.openxmlformats.org/officeDocument/2006/relationships/header" Target="header25.xml"/><Relationship Id="rId45"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7.xml"/><Relationship Id="rId36" Type="http://schemas.openxmlformats.org/officeDocument/2006/relationships/image" Target="media/image4.wmf"/><Relationship Id="rId10" Type="http://schemas.openxmlformats.org/officeDocument/2006/relationships/header" Target="header1.xml"/><Relationship Id="rId19" Type="http://schemas.openxmlformats.org/officeDocument/2006/relationships/header" Target="header9.xml"/><Relationship Id="rId31" Type="http://schemas.openxmlformats.org/officeDocument/2006/relationships/header" Target="header20.xml"/><Relationship Id="rId44"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header" Target="header24.xml"/><Relationship Id="rId43" Type="http://schemas.openxmlformats.org/officeDocument/2006/relationships/header" Target="header2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7.xml"/><Relationship Id="rId25" Type="http://schemas.openxmlformats.org/officeDocument/2006/relationships/image" Target="media/image3.gif"/><Relationship Id="rId33" Type="http://schemas.openxmlformats.org/officeDocument/2006/relationships/header" Target="header22.xml"/><Relationship Id="rId38" Type="http://schemas.openxmlformats.org/officeDocument/2006/relationships/image" Target="media/image5.wmf"/><Relationship Id="rId46" Type="http://schemas.openxmlformats.org/officeDocument/2006/relationships/oleObject" Target="embeddings/oleObject4.bin"/><Relationship Id="rId20" Type="http://schemas.openxmlformats.org/officeDocument/2006/relationships/header" Target="header10.xml"/><Relationship Id="rId41" Type="http://schemas.openxmlformats.org/officeDocument/2006/relationships/header" Target="header26.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C878B-0329-4A76-8DCD-16C0FF005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140</Pages>
  <Words>29748</Words>
  <Characters>169570</Characters>
  <Application>Microsoft Office Word</Application>
  <DocSecurity>0</DocSecurity>
  <Lines>1413</Lines>
  <Paragraphs>397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2022-03-02T15:23:00Z</dcterms:created>
  <dcterms:modified xsi:type="dcterms:W3CDTF">2022-03-03T14:30:00Z</dcterms:modified>
</cp:coreProperties>
</file>