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CA3" w:rsidRPr="000E2C94" w:rsidRDefault="006E4CA3" w:rsidP="004108BA">
      <w:pPr>
        <w:jc w:val="center"/>
        <w:rPr>
          <w:rFonts w:ascii="Arial Narrow" w:hAnsi="Arial Narrow" w:cs="Arial"/>
          <w:b/>
          <w:szCs w:val="24"/>
        </w:rPr>
      </w:pPr>
    </w:p>
    <w:p w:rsidR="00F61F14" w:rsidRPr="000E2C94" w:rsidRDefault="00365504" w:rsidP="004108BA">
      <w:pPr>
        <w:jc w:val="center"/>
        <w:rPr>
          <w:rFonts w:ascii="Arial Narrow" w:hAnsi="Arial Narrow" w:cs="Arial"/>
          <w:b/>
          <w:szCs w:val="24"/>
        </w:rPr>
      </w:pPr>
      <w:r w:rsidRPr="000E2C94">
        <w:rPr>
          <w:rFonts w:ascii="Arial Narrow" w:hAnsi="Arial Narrow" w:cs="Arial"/>
          <w:b/>
          <w:szCs w:val="24"/>
        </w:rPr>
        <w:t>REPUBLIQUE DU BENIN</w:t>
      </w:r>
    </w:p>
    <w:p w:rsidR="00365504" w:rsidRPr="000E2C94" w:rsidRDefault="00365504" w:rsidP="004108BA">
      <w:pPr>
        <w:jc w:val="center"/>
        <w:rPr>
          <w:rFonts w:ascii="Arial Narrow" w:hAnsi="Arial Narrow" w:cs="Arial"/>
          <w:b/>
          <w:szCs w:val="24"/>
        </w:rPr>
      </w:pPr>
      <w:r w:rsidRPr="000E2C94">
        <w:rPr>
          <w:rFonts w:ascii="Arial Narrow" w:hAnsi="Arial Narrow" w:cs="Arial"/>
          <w:b/>
          <w:szCs w:val="24"/>
        </w:rPr>
        <w:t>FRATERNITE – JUSTICE – TRAVAIL</w:t>
      </w:r>
    </w:p>
    <w:p w:rsidR="00365504" w:rsidRPr="000E2C94" w:rsidRDefault="00365504">
      <w:pPr>
        <w:rPr>
          <w:rFonts w:ascii="Arial Narrow" w:hAnsi="Arial Narrow" w:cs="Arial"/>
          <w:szCs w:val="24"/>
        </w:rPr>
      </w:pPr>
    </w:p>
    <w:p w:rsidR="00365504" w:rsidRPr="000E2C94" w:rsidRDefault="00365504">
      <w:pPr>
        <w:rPr>
          <w:rFonts w:ascii="Arial Narrow" w:hAnsi="Arial Narrow" w:cs="Arial"/>
          <w:szCs w:val="24"/>
        </w:rPr>
      </w:pPr>
    </w:p>
    <w:p w:rsidR="004108BA" w:rsidRDefault="004108BA">
      <w:pPr>
        <w:rPr>
          <w:rFonts w:ascii="Arial Narrow" w:hAnsi="Arial Narrow" w:cs="Arial"/>
          <w:szCs w:val="24"/>
        </w:rPr>
      </w:pPr>
    </w:p>
    <w:p w:rsidR="00241083" w:rsidRPr="000E2C94" w:rsidRDefault="00241083">
      <w:pPr>
        <w:rPr>
          <w:rFonts w:ascii="Arial Narrow" w:hAnsi="Arial Narrow" w:cs="Arial"/>
          <w:szCs w:val="24"/>
        </w:rPr>
      </w:pPr>
    </w:p>
    <w:p w:rsidR="007E2D8D" w:rsidRPr="000E2C94" w:rsidRDefault="00303FF3" w:rsidP="007E2D8D">
      <w:pPr>
        <w:jc w:val="center"/>
        <w:rPr>
          <w:rFonts w:ascii="Arial Narrow" w:hAnsi="Arial Narrow" w:cs="Arial"/>
          <w:b/>
          <w:szCs w:val="24"/>
        </w:rPr>
      </w:pPr>
      <w:r w:rsidRPr="000E2C94">
        <w:rPr>
          <w:rFonts w:ascii="Arial Narrow" w:hAnsi="Arial Narrow" w:cs="Arial"/>
          <w:b/>
          <w:szCs w:val="24"/>
        </w:rPr>
        <w:t>[Insérer nom de l’</w:t>
      </w:r>
      <w:r w:rsidR="007E2D8D" w:rsidRPr="000E2C94">
        <w:rPr>
          <w:rFonts w:ascii="Arial Narrow" w:hAnsi="Arial Narrow" w:cs="Arial"/>
          <w:b/>
          <w:szCs w:val="24"/>
        </w:rPr>
        <w:t>Autorité Contractante</w:t>
      </w:r>
      <w:r w:rsidRPr="000E2C94">
        <w:rPr>
          <w:rFonts w:ascii="Arial Narrow" w:hAnsi="Arial Narrow" w:cs="Arial"/>
          <w:b/>
          <w:szCs w:val="24"/>
        </w:rPr>
        <w:t>]</w:t>
      </w:r>
    </w:p>
    <w:p w:rsidR="004108BA" w:rsidRPr="000E2C94" w:rsidRDefault="004108BA">
      <w:pPr>
        <w:rPr>
          <w:rFonts w:ascii="Arial Narrow" w:hAnsi="Arial Narrow" w:cs="Arial"/>
          <w:szCs w:val="24"/>
        </w:rPr>
      </w:pPr>
    </w:p>
    <w:p w:rsidR="004108BA" w:rsidRDefault="004108BA">
      <w:pPr>
        <w:rPr>
          <w:rFonts w:ascii="Arial Narrow" w:hAnsi="Arial Narrow" w:cs="Arial"/>
          <w:szCs w:val="24"/>
        </w:rPr>
      </w:pPr>
    </w:p>
    <w:p w:rsidR="00241083" w:rsidRPr="000E2C94" w:rsidRDefault="00241083">
      <w:pPr>
        <w:rPr>
          <w:rFonts w:ascii="Arial Narrow" w:hAnsi="Arial Narrow" w:cs="Arial"/>
          <w:szCs w:val="24"/>
        </w:rPr>
      </w:pPr>
    </w:p>
    <w:p w:rsidR="004108BA" w:rsidRPr="000E2C94" w:rsidRDefault="004108BA">
      <w:pPr>
        <w:rPr>
          <w:rFonts w:ascii="Arial Narrow" w:hAnsi="Arial Narrow" w:cs="Arial"/>
          <w:szCs w:val="24"/>
        </w:rPr>
      </w:pPr>
    </w:p>
    <w:p w:rsidR="004108BA" w:rsidRPr="000E2C94" w:rsidRDefault="004108BA">
      <w:pPr>
        <w:rPr>
          <w:rFonts w:ascii="Arial Narrow" w:hAnsi="Arial Narrow" w:cs="Arial"/>
          <w:szCs w:val="24"/>
        </w:rPr>
      </w:pPr>
    </w:p>
    <w:p w:rsidR="004F2F18" w:rsidRPr="000E2C94" w:rsidRDefault="004F2F18" w:rsidP="004108BA">
      <w:pPr>
        <w:jc w:val="center"/>
        <w:rPr>
          <w:rFonts w:ascii="Arial Narrow" w:hAnsi="Arial Narrow" w:cs="Arial"/>
          <w:b/>
          <w:szCs w:val="24"/>
        </w:rPr>
      </w:pPr>
      <w:r w:rsidRPr="000E2C94">
        <w:rPr>
          <w:rFonts w:ascii="Arial Narrow" w:hAnsi="Arial Narrow" w:cs="Arial"/>
          <w:b/>
          <w:szCs w:val="24"/>
        </w:rPr>
        <w:t>CELLULE DE CONTR</w:t>
      </w:r>
      <w:r w:rsidR="00BA32A1" w:rsidRPr="000E2C94">
        <w:rPr>
          <w:rFonts w:ascii="Arial Narrow" w:hAnsi="Arial Narrow" w:cs="Arial"/>
          <w:b/>
          <w:szCs w:val="24"/>
        </w:rPr>
        <w:t>Ô</w:t>
      </w:r>
      <w:r w:rsidRPr="000E2C94">
        <w:rPr>
          <w:rFonts w:ascii="Arial Narrow" w:hAnsi="Arial Narrow" w:cs="Arial"/>
          <w:b/>
          <w:szCs w:val="24"/>
        </w:rPr>
        <w:t>LE DES MARCHES PUBLI</w:t>
      </w:r>
      <w:r w:rsidR="00BA32A1" w:rsidRPr="000E2C94">
        <w:rPr>
          <w:rFonts w:ascii="Arial Narrow" w:hAnsi="Arial Narrow" w:cs="Arial"/>
          <w:b/>
          <w:szCs w:val="24"/>
        </w:rPr>
        <w:t>C</w:t>
      </w:r>
      <w:r w:rsidRPr="000E2C94">
        <w:rPr>
          <w:rFonts w:ascii="Arial Narrow" w:hAnsi="Arial Narrow" w:cs="Arial"/>
          <w:b/>
          <w:szCs w:val="24"/>
        </w:rPr>
        <w:t>S</w:t>
      </w:r>
      <w:r w:rsidR="00BA32A1" w:rsidRPr="000E2C94">
        <w:rPr>
          <w:rFonts w:ascii="Arial Narrow" w:hAnsi="Arial Narrow" w:cs="Arial"/>
          <w:b/>
          <w:szCs w:val="24"/>
        </w:rPr>
        <w:t xml:space="preserve"> (CCMP)</w:t>
      </w:r>
    </w:p>
    <w:p w:rsidR="004F2F18" w:rsidRPr="000E2C94" w:rsidRDefault="004F2F18" w:rsidP="004108BA">
      <w:pPr>
        <w:jc w:val="center"/>
        <w:rPr>
          <w:rFonts w:ascii="Arial Narrow" w:hAnsi="Arial Narrow" w:cs="Arial"/>
          <w:szCs w:val="24"/>
        </w:rPr>
      </w:pPr>
    </w:p>
    <w:p w:rsidR="00303FF3" w:rsidRPr="000E2C94" w:rsidRDefault="00303FF3" w:rsidP="004108BA">
      <w:pPr>
        <w:jc w:val="center"/>
        <w:rPr>
          <w:rFonts w:ascii="Arial Narrow" w:hAnsi="Arial Narrow" w:cs="Arial"/>
          <w:szCs w:val="24"/>
        </w:rPr>
      </w:pPr>
    </w:p>
    <w:p w:rsidR="00303FF3" w:rsidRDefault="00303FF3" w:rsidP="004108BA">
      <w:pPr>
        <w:jc w:val="center"/>
        <w:rPr>
          <w:rFonts w:ascii="Arial Narrow" w:hAnsi="Arial Narrow" w:cs="Arial"/>
          <w:szCs w:val="24"/>
        </w:rPr>
      </w:pPr>
    </w:p>
    <w:p w:rsidR="000E2C94" w:rsidRDefault="000E2C94" w:rsidP="004108BA">
      <w:pPr>
        <w:jc w:val="center"/>
        <w:rPr>
          <w:rFonts w:ascii="Arial Narrow" w:hAnsi="Arial Narrow" w:cs="Arial"/>
          <w:szCs w:val="24"/>
        </w:rPr>
      </w:pPr>
    </w:p>
    <w:p w:rsidR="000E2C94" w:rsidRDefault="000E2C94" w:rsidP="004108BA">
      <w:pPr>
        <w:jc w:val="center"/>
        <w:rPr>
          <w:rFonts w:ascii="Arial Narrow" w:hAnsi="Arial Narrow" w:cs="Arial"/>
          <w:szCs w:val="24"/>
        </w:rPr>
      </w:pPr>
    </w:p>
    <w:p w:rsidR="000E2C94" w:rsidRDefault="000E2C94" w:rsidP="004108BA">
      <w:pPr>
        <w:jc w:val="center"/>
        <w:rPr>
          <w:rFonts w:ascii="Arial Narrow" w:hAnsi="Arial Narrow" w:cs="Arial"/>
          <w:szCs w:val="24"/>
        </w:rPr>
      </w:pPr>
    </w:p>
    <w:p w:rsidR="000E2C94" w:rsidRDefault="000E2C94" w:rsidP="004108BA">
      <w:pPr>
        <w:jc w:val="center"/>
        <w:rPr>
          <w:rFonts w:ascii="Arial Narrow" w:hAnsi="Arial Narrow" w:cs="Arial"/>
          <w:szCs w:val="24"/>
        </w:rPr>
      </w:pPr>
    </w:p>
    <w:p w:rsidR="00241083" w:rsidRPr="000E2C94" w:rsidRDefault="00241083" w:rsidP="004108BA">
      <w:pPr>
        <w:jc w:val="center"/>
        <w:rPr>
          <w:rFonts w:ascii="Arial Narrow" w:hAnsi="Arial Narrow" w:cs="Arial"/>
          <w:szCs w:val="24"/>
        </w:rPr>
      </w:pPr>
    </w:p>
    <w:p w:rsidR="00303FF3" w:rsidRPr="000E2C94" w:rsidRDefault="00303FF3" w:rsidP="004108BA">
      <w:pPr>
        <w:jc w:val="center"/>
        <w:rPr>
          <w:rFonts w:ascii="Arial Narrow" w:hAnsi="Arial Narrow" w:cs="Arial"/>
          <w:szCs w:val="24"/>
        </w:rPr>
      </w:pPr>
    </w:p>
    <w:p w:rsidR="004F2F18" w:rsidRPr="000E2C94" w:rsidRDefault="004F2F18" w:rsidP="004108BA">
      <w:pPr>
        <w:jc w:val="center"/>
        <w:rPr>
          <w:rFonts w:ascii="Arial Narrow" w:hAnsi="Arial Narrow" w:cs="Arial"/>
          <w:szCs w:val="24"/>
        </w:rPr>
      </w:pPr>
    </w:p>
    <w:p w:rsidR="004F2F18" w:rsidRPr="000E2C94" w:rsidRDefault="00061449" w:rsidP="004108BA">
      <w:pPr>
        <w:jc w:val="center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noProof/>
          <w:szCs w:val="24"/>
          <w:lang w:eastAsia="fr-FR"/>
        </w:rPr>
        <w:pict>
          <v:roundrect id="AutoShape 2" o:spid="_x0000_s1026" style="position:absolute;left:0;text-align:left;margin-left:16.15pt;margin-top:6.85pt;width:415.5pt;height:106.0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" strokeweight="2.25pt">
            <v:textbox>
              <w:txbxContent>
                <w:p w:rsidR="0011401C" w:rsidRPr="00303FF3" w:rsidRDefault="000E2C94" w:rsidP="00BA32A1">
                  <w:pPr>
                    <w:spacing w:line="276" w:lineRule="auto"/>
                    <w:jc w:val="center"/>
                    <w:rPr>
                      <w:rFonts w:ascii="Arial Narrow" w:hAnsi="Arial Narrow"/>
                      <w:b/>
                      <w:sz w:val="40"/>
                      <w:szCs w:val="40"/>
                    </w:rPr>
                  </w:pPr>
                  <w:r w:rsidRPr="00303FF3">
                    <w:rPr>
                      <w:rFonts w:ascii="Arial Narrow" w:hAnsi="Arial Narrow"/>
                      <w:b/>
                      <w:sz w:val="40"/>
                      <w:szCs w:val="40"/>
                    </w:rPr>
                    <w:t>RAPPORT D’ACTIVITES</w:t>
                  </w:r>
                  <w:r w:rsidR="00D3141F" w:rsidRPr="00303FF3">
                    <w:rPr>
                      <w:rFonts w:ascii="Arial Narrow" w:hAnsi="Arial Narrow"/>
                      <w:b/>
                      <w:sz w:val="40"/>
                      <w:szCs w:val="40"/>
                    </w:rPr>
                    <w:t xml:space="preserve"> DU </w:t>
                  </w:r>
                </w:p>
                <w:p w:rsidR="00D3141F" w:rsidRPr="00303FF3" w:rsidRDefault="00D3141F" w:rsidP="0011401C">
                  <w:pPr>
                    <w:spacing w:line="276" w:lineRule="auto"/>
                    <w:jc w:val="center"/>
                    <w:rPr>
                      <w:rFonts w:ascii="Arial Narrow" w:hAnsi="Arial Narrow"/>
                      <w:b/>
                      <w:sz w:val="44"/>
                      <w:szCs w:val="44"/>
                    </w:rPr>
                  </w:pPr>
                  <w:r w:rsidRPr="00303FF3">
                    <w:rPr>
                      <w:rFonts w:ascii="Arial Narrow" w:hAnsi="Arial Narrow"/>
                      <w:b/>
                      <w:sz w:val="40"/>
                      <w:szCs w:val="40"/>
                    </w:rPr>
                    <w:t>[</w:t>
                  </w:r>
                  <w:r w:rsidR="0011401C" w:rsidRPr="00303FF3">
                    <w:rPr>
                      <w:rFonts w:ascii="Arial Narrow" w:hAnsi="Arial Narrow"/>
                      <w:b/>
                      <w:sz w:val="40"/>
                      <w:szCs w:val="40"/>
                    </w:rPr>
                    <w:t>I</w:t>
                  </w:r>
                  <w:r w:rsidRPr="00303FF3">
                    <w:rPr>
                      <w:rFonts w:ascii="Arial Narrow" w:hAnsi="Arial Narrow"/>
                      <w:b/>
                      <w:sz w:val="40"/>
                      <w:szCs w:val="40"/>
                    </w:rPr>
                    <w:t>nsérer 1</w:t>
                  </w:r>
                  <w:r w:rsidR="00757914" w:rsidRPr="00303FF3">
                    <w:rPr>
                      <w:rFonts w:ascii="Arial Narrow" w:hAnsi="Arial Narrow"/>
                      <w:b/>
                      <w:sz w:val="40"/>
                      <w:szCs w:val="40"/>
                      <w:vertAlign w:val="superscript"/>
                    </w:rPr>
                    <w:t>er</w:t>
                  </w:r>
                  <w:r w:rsidRPr="00303FF3">
                    <w:rPr>
                      <w:rFonts w:ascii="Arial Narrow" w:hAnsi="Arial Narrow"/>
                      <w:b/>
                      <w:sz w:val="40"/>
                      <w:szCs w:val="40"/>
                    </w:rPr>
                    <w:t>, 2</w:t>
                  </w:r>
                  <w:r w:rsidR="00757914" w:rsidRPr="00303FF3">
                    <w:rPr>
                      <w:rFonts w:ascii="Arial Narrow" w:hAnsi="Arial Narrow"/>
                      <w:b/>
                      <w:sz w:val="40"/>
                      <w:szCs w:val="40"/>
                      <w:vertAlign w:val="superscript"/>
                    </w:rPr>
                    <w:t>ème</w:t>
                  </w:r>
                  <w:r w:rsidRPr="00303FF3">
                    <w:rPr>
                      <w:rFonts w:ascii="Arial Narrow" w:hAnsi="Arial Narrow"/>
                      <w:b/>
                      <w:sz w:val="40"/>
                      <w:szCs w:val="40"/>
                    </w:rPr>
                    <w:t>, 3</w:t>
                  </w:r>
                  <w:r w:rsidR="00757914" w:rsidRPr="00303FF3">
                    <w:rPr>
                      <w:rFonts w:ascii="Arial Narrow" w:hAnsi="Arial Narrow"/>
                      <w:b/>
                      <w:sz w:val="40"/>
                      <w:szCs w:val="40"/>
                      <w:vertAlign w:val="superscript"/>
                    </w:rPr>
                    <w:t>ème</w:t>
                  </w:r>
                  <w:r w:rsidRPr="00303FF3">
                    <w:rPr>
                      <w:rFonts w:ascii="Arial Narrow" w:hAnsi="Arial Narrow"/>
                      <w:b/>
                      <w:sz w:val="40"/>
                      <w:szCs w:val="40"/>
                    </w:rPr>
                    <w:t xml:space="preserve"> ou 4</w:t>
                  </w:r>
                  <w:r w:rsidR="00757914" w:rsidRPr="00303FF3">
                    <w:rPr>
                      <w:rFonts w:ascii="Arial Narrow" w:hAnsi="Arial Narrow"/>
                      <w:b/>
                      <w:sz w:val="40"/>
                      <w:szCs w:val="40"/>
                      <w:vertAlign w:val="superscript"/>
                    </w:rPr>
                    <w:t>ème</w:t>
                  </w:r>
                  <w:r w:rsidRPr="00303FF3">
                    <w:rPr>
                      <w:rFonts w:ascii="Arial Narrow" w:hAnsi="Arial Narrow"/>
                      <w:b/>
                      <w:sz w:val="40"/>
                      <w:szCs w:val="40"/>
                    </w:rPr>
                    <w:t xml:space="preserve"> TRIMESTRE DE L’EXERCICE 202…]</w:t>
                  </w:r>
                </w:p>
                <w:p w:rsidR="00D3141F" w:rsidRDefault="00D3141F" w:rsidP="004F2F18">
                  <w:pPr>
                    <w:spacing w:line="600" w:lineRule="auto"/>
                    <w:jc w:val="center"/>
                    <w:rPr>
                      <w:rFonts w:ascii="Bauhaus 93" w:hAnsi="Bauhaus 93"/>
                      <w:b/>
                      <w:sz w:val="44"/>
                      <w:szCs w:val="44"/>
                    </w:rPr>
                  </w:pPr>
                </w:p>
                <w:p w:rsidR="00D3141F" w:rsidRDefault="00D3141F" w:rsidP="004F2F18">
                  <w:pPr>
                    <w:spacing w:line="600" w:lineRule="auto"/>
                    <w:jc w:val="center"/>
                    <w:rPr>
                      <w:rFonts w:ascii="Bauhaus 93" w:hAnsi="Bauhaus 93"/>
                      <w:b/>
                      <w:sz w:val="44"/>
                      <w:szCs w:val="44"/>
                    </w:rPr>
                  </w:pPr>
                </w:p>
                <w:p w:rsidR="00D3141F" w:rsidRDefault="00D3141F" w:rsidP="004F2F18">
                  <w:pPr>
                    <w:spacing w:line="600" w:lineRule="auto"/>
                    <w:jc w:val="center"/>
                    <w:rPr>
                      <w:rFonts w:ascii="Bauhaus 93" w:hAnsi="Bauhaus 93"/>
                      <w:b/>
                      <w:sz w:val="44"/>
                      <w:szCs w:val="44"/>
                    </w:rPr>
                  </w:pPr>
                </w:p>
                <w:p w:rsidR="00D3141F" w:rsidRDefault="00D3141F" w:rsidP="004F2F18">
                  <w:pPr>
                    <w:spacing w:line="600" w:lineRule="auto"/>
                    <w:jc w:val="center"/>
                    <w:rPr>
                      <w:rFonts w:ascii="Bauhaus 93" w:hAnsi="Bauhaus 93"/>
                      <w:b/>
                      <w:sz w:val="44"/>
                      <w:szCs w:val="44"/>
                    </w:rPr>
                  </w:pPr>
                </w:p>
                <w:p w:rsidR="00D3141F" w:rsidRDefault="00D3141F" w:rsidP="004F2F18">
                  <w:pPr>
                    <w:spacing w:line="600" w:lineRule="auto"/>
                    <w:jc w:val="center"/>
                    <w:rPr>
                      <w:rFonts w:ascii="Bauhaus 93" w:hAnsi="Bauhaus 93"/>
                      <w:b/>
                      <w:sz w:val="44"/>
                      <w:szCs w:val="44"/>
                    </w:rPr>
                  </w:pPr>
                </w:p>
                <w:p w:rsidR="00D3141F" w:rsidRDefault="00D3141F" w:rsidP="004F2F18">
                  <w:pPr>
                    <w:spacing w:line="600" w:lineRule="auto"/>
                    <w:jc w:val="center"/>
                    <w:rPr>
                      <w:rFonts w:ascii="Bauhaus 93" w:hAnsi="Bauhaus 93"/>
                      <w:b/>
                      <w:sz w:val="44"/>
                      <w:szCs w:val="44"/>
                    </w:rPr>
                  </w:pPr>
                </w:p>
                <w:p w:rsidR="00D3141F" w:rsidRDefault="00D3141F" w:rsidP="004F2F18">
                  <w:pPr>
                    <w:spacing w:line="600" w:lineRule="auto"/>
                    <w:jc w:val="center"/>
                    <w:rPr>
                      <w:rFonts w:ascii="Bauhaus 93" w:hAnsi="Bauhaus 93"/>
                      <w:b/>
                      <w:sz w:val="44"/>
                      <w:szCs w:val="44"/>
                    </w:rPr>
                  </w:pPr>
                </w:p>
                <w:p w:rsidR="00D3141F" w:rsidRPr="00647DB4" w:rsidRDefault="00D3141F" w:rsidP="004F2F18">
                  <w:pPr>
                    <w:spacing w:line="600" w:lineRule="auto"/>
                    <w:jc w:val="center"/>
                    <w:rPr>
                      <w:rFonts w:ascii="Bauhaus 93" w:hAnsi="Bauhaus 93"/>
                      <w:b/>
                      <w:sz w:val="44"/>
                      <w:szCs w:val="44"/>
                    </w:rPr>
                  </w:pPr>
                </w:p>
              </w:txbxContent>
            </v:textbox>
          </v:roundrect>
        </w:pict>
      </w:r>
    </w:p>
    <w:p w:rsidR="004F2F18" w:rsidRPr="000E2C94" w:rsidRDefault="004F2F18" w:rsidP="004108BA">
      <w:pPr>
        <w:jc w:val="center"/>
        <w:rPr>
          <w:rFonts w:ascii="Arial Narrow" w:hAnsi="Arial Narrow" w:cs="Arial"/>
          <w:szCs w:val="24"/>
        </w:rPr>
      </w:pPr>
    </w:p>
    <w:p w:rsidR="004F2F18" w:rsidRPr="000E2C94" w:rsidRDefault="004F2F18" w:rsidP="004108BA">
      <w:pPr>
        <w:jc w:val="center"/>
        <w:rPr>
          <w:rFonts w:ascii="Arial Narrow" w:hAnsi="Arial Narrow" w:cs="Arial"/>
          <w:b/>
          <w:color w:val="B6DDE8" w:themeColor="accent5" w:themeTint="66"/>
          <w:szCs w:val="24"/>
        </w:rPr>
      </w:pPr>
    </w:p>
    <w:p w:rsidR="004F2F18" w:rsidRPr="000E2C94" w:rsidRDefault="004F2F18" w:rsidP="004108BA">
      <w:pPr>
        <w:jc w:val="center"/>
        <w:rPr>
          <w:rFonts w:ascii="Arial Narrow" w:hAnsi="Arial Narrow" w:cs="Arial"/>
          <w:szCs w:val="24"/>
        </w:rPr>
      </w:pPr>
    </w:p>
    <w:p w:rsidR="004F2F18" w:rsidRPr="000E2C94" w:rsidRDefault="004F2F18" w:rsidP="004108BA">
      <w:pPr>
        <w:jc w:val="center"/>
        <w:rPr>
          <w:rFonts w:ascii="Arial Narrow" w:hAnsi="Arial Narrow" w:cs="Arial"/>
          <w:szCs w:val="24"/>
        </w:rPr>
      </w:pPr>
    </w:p>
    <w:p w:rsidR="004F2F18" w:rsidRPr="000E2C94" w:rsidRDefault="004F2F18" w:rsidP="004108BA">
      <w:pPr>
        <w:jc w:val="center"/>
        <w:rPr>
          <w:rFonts w:ascii="Arial Narrow" w:hAnsi="Arial Narrow" w:cs="Arial"/>
          <w:szCs w:val="24"/>
        </w:rPr>
      </w:pPr>
    </w:p>
    <w:p w:rsidR="00365504" w:rsidRPr="000E2C94" w:rsidRDefault="00365504" w:rsidP="004108BA">
      <w:pPr>
        <w:jc w:val="center"/>
        <w:rPr>
          <w:rFonts w:ascii="Arial Narrow" w:hAnsi="Arial Narrow" w:cs="Arial"/>
          <w:szCs w:val="24"/>
        </w:rPr>
      </w:pPr>
    </w:p>
    <w:p w:rsidR="006E4CA3" w:rsidRPr="000E2C94" w:rsidRDefault="006E4CA3" w:rsidP="004108BA">
      <w:pPr>
        <w:jc w:val="center"/>
        <w:rPr>
          <w:rFonts w:ascii="Arial Narrow" w:hAnsi="Arial Narrow" w:cs="Arial"/>
          <w:szCs w:val="24"/>
        </w:rPr>
      </w:pPr>
    </w:p>
    <w:p w:rsidR="006E4CA3" w:rsidRPr="000E2C94" w:rsidRDefault="006E4CA3" w:rsidP="004108BA">
      <w:pPr>
        <w:jc w:val="center"/>
        <w:rPr>
          <w:rFonts w:ascii="Arial Narrow" w:hAnsi="Arial Narrow" w:cs="Arial"/>
          <w:szCs w:val="24"/>
        </w:rPr>
      </w:pPr>
    </w:p>
    <w:p w:rsidR="00365504" w:rsidRPr="000E2C94" w:rsidRDefault="00365504" w:rsidP="004108BA">
      <w:pPr>
        <w:jc w:val="center"/>
        <w:rPr>
          <w:rFonts w:ascii="Arial Narrow" w:hAnsi="Arial Narrow" w:cs="Arial"/>
          <w:szCs w:val="24"/>
        </w:rPr>
      </w:pPr>
    </w:p>
    <w:p w:rsidR="006E4CA3" w:rsidRPr="000E2C94" w:rsidRDefault="006E4CA3" w:rsidP="004108BA">
      <w:pPr>
        <w:jc w:val="center"/>
        <w:rPr>
          <w:rFonts w:ascii="Arial Narrow" w:hAnsi="Arial Narrow" w:cs="Arial"/>
          <w:szCs w:val="24"/>
        </w:rPr>
      </w:pPr>
    </w:p>
    <w:p w:rsidR="006E4CA3" w:rsidRPr="000E2C94" w:rsidRDefault="006E4CA3" w:rsidP="004108BA">
      <w:pPr>
        <w:jc w:val="center"/>
        <w:rPr>
          <w:rFonts w:ascii="Arial Narrow" w:hAnsi="Arial Narrow" w:cs="Arial"/>
          <w:szCs w:val="24"/>
        </w:rPr>
      </w:pPr>
    </w:p>
    <w:p w:rsidR="006E4CA3" w:rsidRPr="000E2C94" w:rsidRDefault="006E4CA3" w:rsidP="004108BA">
      <w:pPr>
        <w:jc w:val="center"/>
        <w:rPr>
          <w:rFonts w:ascii="Arial Narrow" w:hAnsi="Arial Narrow" w:cs="Arial"/>
          <w:szCs w:val="24"/>
        </w:rPr>
      </w:pPr>
    </w:p>
    <w:p w:rsidR="006E4CA3" w:rsidRDefault="006E4CA3" w:rsidP="004108BA">
      <w:pPr>
        <w:jc w:val="center"/>
        <w:rPr>
          <w:rFonts w:ascii="Arial Narrow" w:hAnsi="Arial Narrow" w:cs="Arial"/>
          <w:szCs w:val="24"/>
        </w:rPr>
      </w:pPr>
    </w:p>
    <w:p w:rsidR="000E2C94" w:rsidRDefault="000E2C94" w:rsidP="004108BA">
      <w:pPr>
        <w:jc w:val="center"/>
        <w:rPr>
          <w:rFonts w:ascii="Arial Narrow" w:hAnsi="Arial Narrow" w:cs="Arial"/>
          <w:szCs w:val="24"/>
        </w:rPr>
      </w:pPr>
    </w:p>
    <w:p w:rsidR="000E2C94" w:rsidRDefault="000E2C94" w:rsidP="004108BA">
      <w:pPr>
        <w:jc w:val="center"/>
        <w:rPr>
          <w:rFonts w:ascii="Arial Narrow" w:hAnsi="Arial Narrow" w:cs="Arial"/>
          <w:szCs w:val="24"/>
        </w:rPr>
      </w:pPr>
    </w:p>
    <w:p w:rsidR="000E2C94" w:rsidRDefault="000E2C94" w:rsidP="004108BA">
      <w:pPr>
        <w:jc w:val="center"/>
        <w:rPr>
          <w:rFonts w:ascii="Arial Narrow" w:hAnsi="Arial Narrow" w:cs="Arial"/>
          <w:szCs w:val="24"/>
        </w:rPr>
      </w:pPr>
    </w:p>
    <w:p w:rsidR="000E2C94" w:rsidRDefault="000E2C94" w:rsidP="004108BA">
      <w:pPr>
        <w:jc w:val="center"/>
        <w:rPr>
          <w:rFonts w:ascii="Arial Narrow" w:hAnsi="Arial Narrow" w:cs="Arial"/>
          <w:szCs w:val="24"/>
        </w:rPr>
      </w:pPr>
    </w:p>
    <w:p w:rsidR="000E2C94" w:rsidRDefault="000E2C94" w:rsidP="004108BA">
      <w:pPr>
        <w:jc w:val="center"/>
        <w:rPr>
          <w:rFonts w:ascii="Arial Narrow" w:hAnsi="Arial Narrow" w:cs="Arial"/>
          <w:szCs w:val="24"/>
        </w:rPr>
      </w:pPr>
    </w:p>
    <w:p w:rsidR="000E2C94" w:rsidRPr="000E2C94" w:rsidRDefault="000E2C94" w:rsidP="004108BA">
      <w:pPr>
        <w:jc w:val="center"/>
        <w:rPr>
          <w:rFonts w:ascii="Arial Narrow" w:hAnsi="Arial Narrow" w:cs="Arial"/>
          <w:szCs w:val="24"/>
        </w:rPr>
      </w:pPr>
    </w:p>
    <w:p w:rsidR="006E4CA3" w:rsidRDefault="006E4CA3" w:rsidP="004108BA">
      <w:pPr>
        <w:jc w:val="center"/>
        <w:rPr>
          <w:rFonts w:ascii="Arial Narrow" w:hAnsi="Arial Narrow" w:cs="Arial"/>
          <w:b/>
          <w:szCs w:val="24"/>
        </w:rPr>
      </w:pPr>
    </w:p>
    <w:p w:rsidR="00241083" w:rsidRPr="000E2C94" w:rsidRDefault="00241083" w:rsidP="004108BA">
      <w:pPr>
        <w:jc w:val="center"/>
        <w:rPr>
          <w:rFonts w:ascii="Arial Narrow" w:hAnsi="Arial Narrow" w:cs="Arial"/>
          <w:b/>
          <w:szCs w:val="24"/>
        </w:rPr>
      </w:pPr>
    </w:p>
    <w:p w:rsidR="006E4CA3" w:rsidRPr="000E2C94" w:rsidRDefault="006E4CA3" w:rsidP="004108BA">
      <w:pPr>
        <w:jc w:val="center"/>
        <w:rPr>
          <w:rFonts w:ascii="Arial Narrow" w:hAnsi="Arial Narrow" w:cs="Arial"/>
          <w:b/>
          <w:szCs w:val="24"/>
        </w:rPr>
      </w:pPr>
    </w:p>
    <w:p w:rsidR="006E4CA3" w:rsidRPr="000E2C94" w:rsidRDefault="006E4CA3" w:rsidP="004108BA">
      <w:pPr>
        <w:jc w:val="center"/>
        <w:rPr>
          <w:rFonts w:ascii="Arial Narrow" w:hAnsi="Arial Narrow" w:cs="Arial"/>
          <w:b/>
          <w:szCs w:val="24"/>
        </w:rPr>
      </w:pPr>
    </w:p>
    <w:p w:rsidR="00BA2522" w:rsidRPr="000E2C94" w:rsidRDefault="00BA2522" w:rsidP="004108BA">
      <w:pPr>
        <w:jc w:val="center"/>
        <w:rPr>
          <w:rFonts w:ascii="Arial Narrow" w:hAnsi="Arial Narrow" w:cs="Arial"/>
          <w:b/>
          <w:szCs w:val="24"/>
        </w:rPr>
      </w:pPr>
    </w:p>
    <w:p w:rsidR="00BA2522" w:rsidRPr="000E2C94" w:rsidRDefault="00BA2522" w:rsidP="004108BA">
      <w:pPr>
        <w:jc w:val="center"/>
        <w:rPr>
          <w:rFonts w:ascii="Arial Narrow" w:hAnsi="Arial Narrow" w:cs="Arial"/>
          <w:b/>
          <w:szCs w:val="24"/>
        </w:rPr>
      </w:pPr>
    </w:p>
    <w:p w:rsidR="006E4CA3" w:rsidRPr="000E2C94" w:rsidRDefault="006E4CA3" w:rsidP="004108BA">
      <w:pPr>
        <w:jc w:val="center"/>
        <w:rPr>
          <w:rFonts w:ascii="Arial Narrow" w:hAnsi="Arial Narrow" w:cs="Arial"/>
          <w:b/>
          <w:szCs w:val="24"/>
        </w:rPr>
      </w:pPr>
    </w:p>
    <w:p w:rsidR="006E4CA3" w:rsidRPr="000E2C94" w:rsidRDefault="006E4CA3" w:rsidP="004108BA">
      <w:pPr>
        <w:jc w:val="center"/>
        <w:rPr>
          <w:rFonts w:ascii="Arial Narrow" w:hAnsi="Arial Narrow" w:cs="Arial"/>
          <w:b/>
          <w:szCs w:val="24"/>
        </w:rPr>
      </w:pPr>
    </w:p>
    <w:p w:rsidR="006E4CA3" w:rsidRDefault="007E2D8D" w:rsidP="00303FF3">
      <w:pPr>
        <w:jc w:val="center"/>
        <w:rPr>
          <w:rFonts w:ascii="Arial Narrow" w:hAnsi="Arial Narrow" w:cs="Arial"/>
          <w:b/>
          <w:szCs w:val="24"/>
        </w:rPr>
      </w:pPr>
      <w:r w:rsidRPr="000E2C94">
        <w:rPr>
          <w:rFonts w:ascii="Arial Narrow" w:hAnsi="Arial Narrow" w:cs="Arial"/>
          <w:b/>
          <w:szCs w:val="24"/>
        </w:rPr>
        <w:t>Mois/Année</w:t>
      </w:r>
    </w:p>
    <w:p w:rsidR="000E2C94" w:rsidRDefault="000E2C94" w:rsidP="00303FF3">
      <w:pPr>
        <w:jc w:val="center"/>
        <w:rPr>
          <w:rFonts w:ascii="Arial Narrow" w:hAnsi="Arial Narrow" w:cs="Arial"/>
          <w:b/>
          <w:szCs w:val="24"/>
        </w:rPr>
      </w:pPr>
    </w:p>
    <w:p w:rsidR="000C5E1C" w:rsidRPr="000E2C94" w:rsidRDefault="000C5E1C" w:rsidP="00303FF3">
      <w:pPr>
        <w:spacing w:after="200" w:line="276" w:lineRule="auto"/>
        <w:jc w:val="center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>PREAMBULE</w:t>
      </w:r>
    </w:p>
    <w:p w:rsidR="009B4A1D" w:rsidRPr="000E2C94" w:rsidRDefault="000C5E1C" w:rsidP="00241083">
      <w:pPr>
        <w:spacing w:after="200" w:line="360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/>
          <w:szCs w:val="24"/>
        </w:rPr>
        <w:t xml:space="preserve">L’élaboration </w:t>
      </w:r>
      <w:r w:rsidR="009B4A1D" w:rsidRPr="000E2C94">
        <w:rPr>
          <w:rFonts w:ascii="Arial Narrow" w:hAnsi="Arial Narrow"/>
          <w:szCs w:val="24"/>
        </w:rPr>
        <w:t xml:space="preserve">et la soumission </w:t>
      </w:r>
      <w:r w:rsidRPr="000E2C94">
        <w:rPr>
          <w:rFonts w:ascii="Arial Narrow" w:hAnsi="Arial Narrow"/>
          <w:szCs w:val="24"/>
        </w:rPr>
        <w:t>des rapports trimestriels et annuel</w:t>
      </w:r>
      <w:r w:rsidR="009B4A1D" w:rsidRPr="000E2C94">
        <w:rPr>
          <w:rFonts w:ascii="Arial Narrow" w:hAnsi="Arial Narrow"/>
          <w:szCs w:val="24"/>
        </w:rPr>
        <w:t>s par la Cellule de Contrôle des Marchés Publics (CCMP) est une obligation réglementaire. En effet, l’article 2 point 7 du décret n°2020-597 du 23 décembre 2020 portant attributions, organisation et fonctionnement des Cellules de contrôle des marchés publics en République du Bénin indique, entre autres attributions de la CCMP, d’</w:t>
      </w:r>
      <w:r w:rsidR="009B4A1D" w:rsidRPr="000E2C94">
        <w:rPr>
          <w:rFonts w:ascii="Arial Narrow" w:hAnsi="Arial Narrow" w:cs="Times New Roman"/>
          <w:szCs w:val="24"/>
        </w:rPr>
        <w:t>« </w:t>
      </w:r>
      <w:r w:rsidR="009B4A1D" w:rsidRPr="000E2C94">
        <w:rPr>
          <w:rFonts w:ascii="Arial Narrow" w:hAnsi="Arial Narrow" w:cs="Times New Roman"/>
          <w:i/>
          <w:iCs/>
          <w:szCs w:val="24"/>
        </w:rPr>
        <w:t>établir à l’attention de l’autorité contractante, dans un délai maximum d’un mois suivant la fin de chaque trimestre, un rapport comportant : i) une synthèse des activités de contrôle ; ii) une analyse des niveaux de réalisation des indicateurs ; iii) le cas échéant, des suggestions de mesures à prendre pour rationaliser et améliorer le fonctionnement du système de passation des marchés publics de l’autorité contractante</w:t>
      </w:r>
      <w:r w:rsidR="009B4A1D" w:rsidRPr="000E2C94">
        <w:rPr>
          <w:rFonts w:ascii="Arial Narrow" w:hAnsi="Arial Narrow" w:cs="Times New Roman"/>
          <w:szCs w:val="24"/>
        </w:rPr>
        <w:t> ».</w:t>
      </w:r>
    </w:p>
    <w:p w:rsidR="000C5E1C" w:rsidRPr="000E2C94" w:rsidRDefault="00441A32" w:rsidP="00241083">
      <w:pPr>
        <w:spacing w:after="200" w:line="360" w:lineRule="auto"/>
        <w:rPr>
          <w:rFonts w:ascii="Arial Narrow" w:hAnsi="Arial Narrow"/>
          <w:szCs w:val="24"/>
        </w:rPr>
      </w:pPr>
      <w:r w:rsidRPr="000E2C94">
        <w:rPr>
          <w:rFonts w:ascii="Arial Narrow" w:hAnsi="Arial Narrow"/>
          <w:szCs w:val="24"/>
        </w:rPr>
        <w:t>L’obje</w:t>
      </w:r>
      <w:r w:rsidR="002346D1" w:rsidRPr="000E2C94">
        <w:rPr>
          <w:rFonts w:ascii="Arial Narrow" w:hAnsi="Arial Narrow"/>
          <w:szCs w:val="24"/>
        </w:rPr>
        <w:t>c</w:t>
      </w:r>
      <w:r w:rsidRPr="000E2C94">
        <w:rPr>
          <w:rFonts w:ascii="Arial Narrow" w:hAnsi="Arial Narrow"/>
          <w:szCs w:val="24"/>
        </w:rPr>
        <w:t>t</w:t>
      </w:r>
      <w:r w:rsidR="002346D1" w:rsidRPr="000E2C94">
        <w:rPr>
          <w:rFonts w:ascii="Arial Narrow" w:hAnsi="Arial Narrow"/>
          <w:szCs w:val="24"/>
        </w:rPr>
        <w:t>if</w:t>
      </w:r>
      <w:r w:rsidR="009B5A0B">
        <w:rPr>
          <w:rFonts w:ascii="Arial Narrow" w:hAnsi="Arial Narrow"/>
          <w:szCs w:val="24"/>
        </w:rPr>
        <w:t xml:space="preserve"> </w:t>
      </w:r>
      <w:r w:rsidR="000C5E1C" w:rsidRPr="000E2C94">
        <w:rPr>
          <w:rFonts w:ascii="Arial Narrow" w:hAnsi="Arial Narrow"/>
          <w:szCs w:val="24"/>
        </w:rPr>
        <w:t xml:space="preserve">général </w:t>
      </w:r>
      <w:r w:rsidRPr="000E2C94">
        <w:rPr>
          <w:rFonts w:ascii="Arial Narrow" w:hAnsi="Arial Narrow"/>
          <w:szCs w:val="24"/>
        </w:rPr>
        <w:t xml:space="preserve">des rapports est donc de présenter le point d’exécution des activités programmées en vue </w:t>
      </w:r>
      <w:r w:rsidR="000C5E1C" w:rsidRPr="000E2C94">
        <w:rPr>
          <w:rFonts w:ascii="Arial Narrow" w:hAnsi="Arial Narrow"/>
          <w:szCs w:val="24"/>
        </w:rPr>
        <w:t xml:space="preserve">d’apprécier la performance </w:t>
      </w:r>
      <w:r w:rsidRPr="000E2C94">
        <w:rPr>
          <w:rFonts w:ascii="Arial Narrow" w:hAnsi="Arial Narrow"/>
          <w:szCs w:val="24"/>
        </w:rPr>
        <w:t xml:space="preserve">de l’organe de contrôle </w:t>
      </w:r>
      <w:r w:rsidR="000C5E1C" w:rsidRPr="000E2C94">
        <w:rPr>
          <w:rFonts w:ascii="Arial Narrow" w:hAnsi="Arial Narrow"/>
          <w:szCs w:val="24"/>
        </w:rPr>
        <w:t>en matière de respect des délais de</w:t>
      </w:r>
      <w:r w:rsidRPr="000E2C94">
        <w:rPr>
          <w:rFonts w:ascii="Arial Narrow" w:hAnsi="Arial Narrow"/>
          <w:szCs w:val="24"/>
        </w:rPr>
        <w:t>s</w:t>
      </w:r>
      <w:r w:rsidR="00241083">
        <w:rPr>
          <w:rFonts w:ascii="Arial Narrow" w:hAnsi="Arial Narrow"/>
          <w:szCs w:val="24"/>
        </w:rPr>
        <w:t xml:space="preserve"> </w:t>
      </w:r>
      <w:r w:rsidRPr="000E2C94">
        <w:rPr>
          <w:rFonts w:ascii="Arial Narrow" w:hAnsi="Arial Narrow"/>
          <w:szCs w:val="24"/>
        </w:rPr>
        <w:t>différentes opérations de contrôle</w:t>
      </w:r>
      <w:r w:rsidR="000C5E1C" w:rsidRPr="000E2C94">
        <w:rPr>
          <w:rFonts w:ascii="Arial Narrow" w:hAnsi="Arial Narrow"/>
          <w:szCs w:val="24"/>
        </w:rPr>
        <w:t xml:space="preserve"> des marchés publics</w:t>
      </w:r>
      <w:r w:rsidR="00524EE8">
        <w:rPr>
          <w:rFonts w:ascii="Arial Narrow" w:hAnsi="Arial Narrow"/>
          <w:szCs w:val="24"/>
        </w:rPr>
        <w:t>,</w:t>
      </w:r>
      <w:r w:rsidR="00241083">
        <w:rPr>
          <w:rFonts w:ascii="Arial Narrow" w:hAnsi="Arial Narrow"/>
          <w:szCs w:val="24"/>
        </w:rPr>
        <w:t xml:space="preserve"> </w:t>
      </w:r>
      <w:r w:rsidR="00D3141F" w:rsidRPr="000E2C94">
        <w:rPr>
          <w:rFonts w:ascii="Arial Narrow" w:hAnsi="Arial Narrow"/>
          <w:szCs w:val="24"/>
        </w:rPr>
        <w:t>et</w:t>
      </w:r>
      <w:r w:rsidR="000C5E1C" w:rsidRPr="000E2C94">
        <w:rPr>
          <w:rFonts w:ascii="Arial Narrow" w:hAnsi="Arial Narrow"/>
          <w:szCs w:val="24"/>
        </w:rPr>
        <w:t xml:space="preserve"> faire éventuellement des suggestions ou recommandations d’amélioration. </w:t>
      </w:r>
    </w:p>
    <w:p w:rsidR="00F00C7F" w:rsidRPr="000E2C94" w:rsidRDefault="00757914" w:rsidP="00241083">
      <w:pPr>
        <w:spacing w:after="200" w:line="360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 xml:space="preserve">Le </w:t>
      </w:r>
      <w:r w:rsidR="00392E87">
        <w:rPr>
          <w:rFonts w:ascii="Arial Narrow" w:hAnsi="Arial Narrow" w:cs="Times New Roman"/>
          <w:szCs w:val="24"/>
        </w:rPr>
        <w:t>chef</w:t>
      </w:r>
      <w:r w:rsidR="009B5A0B">
        <w:rPr>
          <w:rFonts w:ascii="Arial Narrow" w:hAnsi="Arial Narrow" w:cs="Times New Roman"/>
          <w:szCs w:val="24"/>
        </w:rPr>
        <w:t xml:space="preserve"> </w:t>
      </w:r>
      <w:r w:rsidRPr="000E2C94">
        <w:rPr>
          <w:rFonts w:ascii="Arial Narrow" w:hAnsi="Arial Narrow" w:cs="Times New Roman"/>
          <w:szCs w:val="24"/>
        </w:rPr>
        <w:t xml:space="preserve">de la Cellule </w:t>
      </w:r>
      <w:r w:rsidR="002346D1" w:rsidRPr="000E2C94">
        <w:rPr>
          <w:rFonts w:ascii="Arial Narrow" w:hAnsi="Arial Narrow" w:cs="Times New Roman"/>
          <w:szCs w:val="24"/>
        </w:rPr>
        <w:t xml:space="preserve">de contrôle des marchés publics </w:t>
      </w:r>
      <w:r w:rsidR="00F37CE4" w:rsidRPr="000E2C94">
        <w:rPr>
          <w:rFonts w:ascii="Arial Narrow" w:hAnsi="Arial Narrow" w:cs="Times New Roman"/>
          <w:szCs w:val="24"/>
        </w:rPr>
        <w:t xml:space="preserve">devra élaborer ses rapports trimestriels et annuels d’activités selon le présent modèle, et les soumettre </w:t>
      </w:r>
      <w:r w:rsidR="00D3141F" w:rsidRPr="000E2C94">
        <w:rPr>
          <w:rFonts w:ascii="Arial Narrow" w:hAnsi="Arial Narrow" w:cs="Times New Roman"/>
          <w:szCs w:val="24"/>
        </w:rPr>
        <w:t xml:space="preserve">à l’autorité compétente </w:t>
      </w:r>
      <w:r w:rsidR="00F37CE4" w:rsidRPr="000E2C94">
        <w:rPr>
          <w:rFonts w:ascii="Arial Narrow" w:hAnsi="Arial Narrow" w:cs="Times New Roman"/>
          <w:szCs w:val="24"/>
        </w:rPr>
        <w:t>dans les délais requis</w:t>
      </w:r>
      <w:r w:rsidR="00497964" w:rsidRPr="000E2C94">
        <w:rPr>
          <w:rFonts w:ascii="Arial Narrow" w:hAnsi="Arial Narrow" w:cs="Times New Roman"/>
          <w:szCs w:val="24"/>
        </w:rPr>
        <w:t xml:space="preserve"> avec ampliation à l’Autorité de Régulation des Marchés Publics à l’adresse : </w:t>
      </w:r>
      <w:hyperlink r:id="rId8" w:history="1">
        <w:r w:rsidR="00F00C7F" w:rsidRPr="000E2C94">
          <w:rPr>
            <w:rStyle w:val="Lienhypertexte"/>
            <w:rFonts w:ascii="Arial Narrow" w:hAnsi="Arial Narrow" w:cs="Times New Roman"/>
            <w:szCs w:val="24"/>
          </w:rPr>
          <w:t>contact@armp.bj</w:t>
        </w:r>
      </w:hyperlink>
      <w:r w:rsidR="00F00C7F" w:rsidRPr="000E2C94">
        <w:rPr>
          <w:rFonts w:ascii="Arial Narrow" w:hAnsi="Arial Narrow" w:cs="Times New Roman"/>
          <w:szCs w:val="24"/>
        </w:rPr>
        <w:t xml:space="preserve"> ou  via </w:t>
      </w:r>
      <w:r w:rsidR="00524EE8">
        <w:rPr>
          <w:rFonts w:ascii="Arial Narrow" w:hAnsi="Arial Narrow" w:cs="Times New Roman"/>
          <w:szCs w:val="24"/>
        </w:rPr>
        <w:t xml:space="preserve">le </w:t>
      </w:r>
      <w:r w:rsidR="00F00C7F" w:rsidRPr="000E2C94">
        <w:rPr>
          <w:rFonts w:ascii="Arial Narrow" w:hAnsi="Arial Narrow" w:cs="Times New Roman"/>
          <w:szCs w:val="24"/>
        </w:rPr>
        <w:t>site de l’ARMP</w:t>
      </w:r>
      <w:r w:rsidR="00524EE8">
        <w:rPr>
          <w:rFonts w:ascii="Arial Narrow" w:hAnsi="Arial Narrow" w:cs="Times New Roman"/>
          <w:szCs w:val="24"/>
        </w:rPr>
        <w:t>.</w:t>
      </w:r>
    </w:p>
    <w:p w:rsidR="000C5E1C" w:rsidRPr="000E2C94" w:rsidRDefault="000C5E1C" w:rsidP="00241083">
      <w:pPr>
        <w:spacing w:after="200" w:line="360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241083" w:rsidRDefault="00241083" w:rsidP="00303FF3">
      <w:pPr>
        <w:spacing w:after="200" w:line="276" w:lineRule="auto"/>
        <w:rPr>
          <w:rFonts w:ascii="Arial Narrow" w:hAnsi="Arial Narrow" w:cs="Times New Roman"/>
          <w:b/>
          <w:szCs w:val="24"/>
        </w:rPr>
      </w:pPr>
    </w:p>
    <w:p w:rsidR="00BA2522" w:rsidRPr="000E2C94" w:rsidRDefault="006807C6" w:rsidP="00303FF3">
      <w:p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>SOMMAIRE</w:t>
      </w:r>
    </w:p>
    <w:p w:rsidR="004E10EC" w:rsidRPr="000E2C94" w:rsidRDefault="004E10EC" w:rsidP="00303FF3">
      <w:pPr>
        <w:spacing w:after="200" w:line="276" w:lineRule="auto"/>
        <w:rPr>
          <w:rFonts w:ascii="Arial Narrow" w:hAnsi="Arial Narrow" w:cs="Times New Roman"/>
          <w:b/>
          <w:szCs w:val="24"/>
        </w:rPr>
      </w:pPr>
    </w:p>
    <w:p w:rsidR="00757914" w:rsidRPr="000E2C94" w:rsidRDefault="00757914" w:rsidP="00303FF3">
      <w:p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>INTRODUCTION</w:t>
      </w: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6807C6" w:rsidRDefault="00757914" w:rsidP="00303FF3">
      <w:pPr>
        <w:pStyle w:val="Paragraphedeliste"/>
        <w:numPr>
          <w:ilvl w:val="0"/>
          <w:numId w:val="5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Marchés programmés pour le [insérer 1</w:t>
      </w:r>
      <w:r w:rsidRPr="000E2C94">
        <w:rPr>
          <w:rFonts w:ascii="Arial Narrow" w:hAnsi="Arial Narrow" w:cs="Times New Roman"/>
          <w:szCs w:val="24"/>
          <w:vertAlign w:val="superscript"/>
        </w:rPr>
        <w:t>er</w:t>
      </w:r>
      <w:r w:rsidRPr="000E2C94">
        <w:rPr>
          <w:rFonts w:ascii="Arial Narrow" w:hAnsi="Arial Narrow" w:cs="Times New Roman"/>
          <w:szCs w:val="24"/>
        </w:rPr>
        <w:t>, 2</w:t>
      </w:r>
      <w:r w:rsidRPr="000E2C94">
        <w:rPr>
          <w:rFonts w:ascii="Arial Narrow" w:hAnsi="Arial Narrow" w:cs="Times New Roman"/>
          <w:szCs w:val="24"/>
          <w:vertAlign w:val="superscript"/>
        </w:rPr>
        <w:t>ème</w:t>
      </w:r>
      <w:r w:rsidRPr="000E2C94">
        <w:rPr>
          <w:rFonts w:ascii="Arial Narrow" w:hAnsi="Arial Narrow" w:cs="Times New Roman"/>
          <w:szCs w:val="24"/>
        </w:rPr>
        <w:t>, 3</w:t>
      </w:r>
      <w:r w:rsidRPr="000E2C94">
        <w:rPr>
          <w:rFonts w:ascii="Arial Narrow" w:hAnsi="Arial Narrow" w:cs="Times New Roman"/>
          <w:szCs w:val="24"/>
          <w:vertAlign w:val="superscript"/>
        </w:rPr>
        <w:t>ème</w:t>
      </w:r>
      <w:r w:rsidRPr="000E2C94">
        <w:rPr>
          <w:rFonts w:ascii="Arial Narrow" w:hAnsi="Arial Narrow" w:cs="Times New Roman"/>
          <w:szCs w:val="24"/>
        </w:rPr>
        <w:t xml:space="preserve"> ou 4</w:t>
      </w:r>
      <w:r w:rsidRPr="000E2C94">
        <w:rPr>
          <w:rFonts w:ascii="Arial Narrow" w:hAnsi="Arial Narrow" w:cs="Times New Roman"/>
          <w:szCs w:val="24"/>
          <w:vertAlign w:val="superscript"/>
        </w:rPr>
        <w:t>ème</w:t>
      </w:r>
      <w:r w:rsidRPr="000E2C94">
        <w:rPr>
          <w:rFonts w:ascii="Arial Narrow" w:hAnsi="Arial Narrow" w:cs="Times New Roman"/>
          <w:szCs w:val="24"/>
        </w:rPr>
        <w:t>] trimestre</w:t>
      </w:r>
    </w:p>
    <w:p w:rsidR="00241083" w:rsidRPr="00241083" w:rsidRDefault="00241083" w:rsidP="00241083">
      <w:pPr>
        <w:spacing w:line="276" w:lineRule="auto"/>
        <w:ind w:left="357"/>
        <w:rPr>
          <w:rFonts w:ascii="Arial Narrow" w:hAnsi="Arial Narrow" w:cs="Times New Roman"/>
          <w:szCs w:val="24"/>
        </w:rPr>
      </w:pPr>
    </w:p>
    <w:p w:rsidR="00F37CE4" w:rsidRPr="000E2C94" w:rsidRDefault="00757914" w:rsidP="00303FF3">
      <w:pPr>
        <w:pStyle w:val="Paragraphedeliste"/>
        <w:numPr>
          <w:ilvl w:val="0"/>
          <w:numId w:val="5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Point de la mise en œuvre du contrôle a priori des marchés</w:t>
      </w:r>
    </w:p>
    <w:p w:rsidR="006807C6" w:rsidRPr="000E2C94" w:rsidRDefault="006807C6" w:rsidP="00303FF3">
      <w:pPr>
        <w:pStyle w:val="Paragraphedeliste"/>
        <w:spacing w:after="200" w:line="276" w:lineRule="auto"/>
        <w:ind w:left="1080"/>
        <w:rPr>
          <w:rFonts w:ascii="Arial Narrow" w:hAnsi="Arial Narrow" w:cs="Times New Roman"/>
          <w:szCs w:val="24"/>
        </w:rPr>
      </w:pPr>
    </w:p>
    <w:p w:rsidR="006807C6" w:rsidRPr="000E2C94" w:rsidRDefault="00757914" w:rsidP="00303FF3">
      <w:pPr>
        <w:pStyle w:val="Paragraphedeliste"/>
        <w:numPr>
          <w:ilvl w:val="0"/>
          <w:numId w:val="6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 xml:space="preserve">Validation du plan de passation des marchés publics </w:t>
      </w:r>
    </w:p>
    <w:p w:rsidR="006807C6" w:rsidRPr="000E2C94" w:rsidRDefault="00757914" w:rsidP="00303FF3">
      <w:pPr>
        <w:pStyle w:val="Paragraphedeliste"/>
        <w:numPr>
          <w:ilvl w:val="0"/>
          <w:numId w:val="6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 xml:space="preserve">Validation des dossiers d’appel à concurrence </w:t>
      </w:r>
    </w:p>
    <w:p w:rsidR="00B60F9A" w:rsidRPr="000E2C94" w:rsidRDefault="00757914" w:rsidP="00303FF3">
      <w:pPr>
        <w:pStyle w:val="Paragraphedeliste"/>
        <w:numPr>
          <w:ilvl w:val="0"/>
          <w:numId w:val="6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Participation aux séances d’ouverture des plis</w:t>
      </w:r>
    </w:p>
    <w:p w:rsidR="00B60F9A" w:rsidRPr="000E2C94" w:rsidRDefault="00757914" w:rsidP="00303FF3">
      <w:pPr>
        <w:pStyle w:val="Paragraphedeliste"/>
        <w:numPr>
          <w:ilvl w:val="0"/>
          <w:numId w:val="6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Validation des résultats d’évaluation des offres et des propositions d’attribution provisoire</w:t>
      </w:r>
    </w:p>
    <w:p w:rsidR="00B60F9A" w:rsidRPr="000E2C94" w:rsidRDefault="00757914" w:rsidP="00303FF3">
      <w:pPr>
        <w:pStyle w:val="Paragraphedeliste"/>
        <w:numPr>
          <w:ilvl w:val="0"/>
          <w:numId w:val="6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E</w:t>
      </w:r>
      <w:r w:rsidR="00CE2FB7" w:rsidRPr="000E2C94">
        <w:rPr>
          <w:rFonts w:ascii="Arial Narrow" w:hAnsi="Arial Narrow" w:cs="Times New Roman"/>
          <w:szCs w:val="24"/>
        </w:rPr>
        <w:t xml:space="preserve">xamen </w:t>
      </w:r>
      <w:r w:rsidRPr="000E2C94">
        <w:rPr>
          <w:rFonts w:ascii="Arial Narrow" w:hAnsi="Arial Narrow" w:cs="Times New Roman"/>
          <w:szCs w:val="24"/>
        </w:rPr>
        <w:t xml:space="preserve">juridique </w:t>
      </w:r>
      <w:r w:rsidR="00CE2FB7" w:rsidRPr="000E2C94">
        <w:rPr>
          <w:rFonts w:ascii="Arial Narrow" w:hAnsi="Arial Narrow" w:cs="Times New Roman"/>
          <w:szCs w:val="24"/>
        </w:rPr>
        <w:t xml:space="preserve">et technique </w:t>
      </w:r>
      <w:r w:rsidRPr="000E2C94">
        <w:rPr>
          <w:rFonts w:ascii="Arial Narrow" w:hAnsi="Arial Narrow" w:cs="Times New Roman"/>
          <w:szCs w:val="24"/>
        </w:rPr>
        <w:t>des projets de marchés avant leur transmission pour approbation</w:t>
      </w:r>
    </w:p>
    <w:p w:rsidR="00757914" w:rsidRPr="000E2C94" w:rsidRDefault="00757914" w:rsidP="00303FF3">
      <w:pPr>
        <w:pStyle w:val="Paragraphedeliste"/>
        <w:spacing w:after="200" w:line="276" w:lineRule="auto"/>
        <w:rPr>
          <w:rFonts w:ascii="Arial Narrow" w:hAnsi="Arial Narrow" w:cs="Times New Roman"/>
          <w:szCs w:val="24"/>
        </w:rPr>
      </w:pPr>
    </w:p>
    <w:p w:rsidR="00B60F9A" w:rsidRDefault="00757914" w:rsidP="00303FF3">
      <w:pPr>
        <w:pStyle w:val="Paragraphedeliste"/>
        <w:numPr>
          <w:ilvl w:val="0"/>
          <w:numId w:val="5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Point de la mise en œuvre du contrôle a posteriori des demandes de cotation</w:t>
      </w:r>
    </w:p>
    <w:p w:rsidR="00241083" w:rsidRPr="00241083" w:rsidRDefault="00241083" w:rsidP="00241083">
      <w:pPr>
        <w:spacing w:line="276" w:lineRule="auto"/>
        <w:ind w:left="357"/>
        <w:rPr>
          <w:rFonts w:ascii="Arial Narrow" w:hAnsi="Arial Narrow" w:cs="Times New Roman"/>
          <w:szCs w:val="24"/>
        </w:rPr>
      </w:pPr>
    </w:p>
    <w:p w:rsidR="003E3D4E" w:rsidRDefault="003E3D4E" w:rsidP="00303FF3">
      <w:pPr>
        <w:pStyle w:val="Paragraphedeliste"/>
        <w:numPr>
          <w:ilvl w:val="0"/>
          <w:numId w:val="5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Autres activités de la Cellule de contrôle des marchés publics</w:t>
      </w:r>
    </w:p>
    <w:p w:rsidR="00241083" w:rsidRPr="00241083" w:rsidRDefault="00241083" w:rsidP="00241083">
      <w:pPr>
        <w:spacing w:line="276" w:lineRule="auto"/>
        <w:ind w:left="357"/>
        <w:rPr>
          <w:rFonts w:ascii="Arial Narrow" w:hAnsi="Arial Narrow" w:cs="Times New Roman"/>
          <w:szCs w:val="24"/>
        </w:rPr>
      </w:pPr>
    </w:p>
    <w:p w:rsidR="00B60F9A" w:rsidRDefault="00757914" w:rsidP="00303FF3">
      <w:pPr>
        <w:pStyle w:val="Paragraphedeliste"/>
        <w:numPr>
          <w:ilvl w:val="0"/>
          <w:numId w:val="5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Faiblesses ou dysfonctionnements relevés dans les procédures de passation au titre de la période sous revue</w:t>
      </w:r>
    </w:p>
    <w:p w:rsidR="00241083" w:rsidRPr="00241083" w:rsidRDefault="00241083" w:rsidP="00241083">
      <w:pPr>
        <w:spacing w:line="276" w:lineRule="auto"/>
        <w:ind w:left="357"/>
        <w:rPr>
          <w:rFonts w:ascii="Arial Narrow" w:hAnsi="Arial Narrow" w:cs="Times New Roman"/>
          <w:szCs w:val="24"/>
        </w:rPr>
      </w:pPr>
    </w:p>
    <w:p w:rsidR="00B60F9A" w:rsidRPr="000E2C94" w:rsidRDefault="00757914" w:rsidP="00303FF3">
      <w:pPr>
        <w:pStyle w:val="Paragraphedeliste"/>
        <w:numPr>
          <w:ilvl w:val="0"/>
          <w:numId w:val="5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 xml:space="preserve">Suggestions de mesures de rationalisation et d’amélioration des </w:t>
      </w:r>
      <w:r w:rsidR="00524EE8">
        <w:rPr>
          <w:rFonts w:ascii="Arial Narrow" w:hAnsi="Arial Narrow" w:cs="Times New Roman"/>
          <w:szCs w:val="24"/>
        </w:rPr>
        <w:t>performances</w:t>
      </w: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28303A" w:rsidRPr="000E2C94" w:rsidRDefault="0028303A" w:rsidP="00303FF3">
      <w:p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>CONCLUSION</w:t>
      </w:r>
    </w:p>
    <w:p w:rsidR="00757914" w:rsidRPr="000E2C94" w:rsidRDefault="00757914" w:rsidP="00303FF3">
      <w:pPr>
        <w:spacing w:after="200" w:line="276" w:lineRule="auto"/>
        <w:rPr>
          <w:rFonts w:ascii="Arial Narrow" w:hAnsi="Arial Narrow" w:cs="Times New Roman"/>
          <w:b/>
          <w:szCs w:val="24"/>
        </w:rPr>
      </w:pPr>
    </w:p>
    <w:p w:rsidR="00757914" w:rsidRPr="000E2C94" w:rsidRDefault="00757914" w:rsidP="00303FF3">
      <w:pPr>
        <w:spacing w:after="200" w:line="276" w:lineRule="auto"/>
        <w:rPr>
          <w:rFonts w:ascii="Arial Narrow" w:hAnsi="Arial Narrow" w:cs="Times New Roman"/>
          <w:b/>
          <w:szCs w:val="24"/>
          <w:u w:val="single"/>
        </w:rPr>
      </w:pPr>
    </w:p>
    <w:p w:rsidR="00757914" w:rsidRPr="000E2C94" w:rsidRDefault="00757914" w:rsidP="00303FF3">
      <w:pPr>
        <w:spacing w:after="200" w:line="276" w:lineRule="auto"/>
        <w:rPr>
          <w:rFonts w:ascii="Arial Narrow" w:hAnsi="Arial Narrow" w:cs="Times New Roman"/>
          <w:b/>
          <w:szCs w:val="24"/>
          <w:u w:val="single"/>
        </w:rPr>
      </w:pPr>
    </w:p>
    <w:p w:rsidR="00757914" w:rsidRPr="000E2C94" w:rsidRDefault="00757914" w:rsidP="00303FF3">
      <w:pPr>
        <w:spacing w:after="200" w:line="276" w:lineRule="auto"/>
        <w:rPr>
          <w:rFonts w:ascii="Arial Narrow" w:hAnsi="Arial Narrow" w:cs="Times New Roman"/>
          <w:b/>
          <w:szCs w:val="24"/>
          <w:u w:val="single"/>
        </w:rPr>
      </w:pPr>
    </w:p>
    <w:p w:rsidR="00757914" w:rsidRPr="000E2C94" w:rsidRDefault="00757914" w:rsidP="00303FF3">
      <w:pPr>
        <w:spacing w:after="200" w:line="276" w:lineRule="auto"/>
        <w:rPr>
          <w:rFonts w:ascii="Arial Narrow" w:hAnsi="Arial Narrow" w:cs="Times New Roman"/>
          <w:b/>
          <w:szCs w:val="24"/>
          <w:u w:val="single"/>
        </w:rPr>
      </w:pPr>
    </w:p>
    <w:p w:rsidR="00757914" w:rsidRPr="000E2C94" w:rsidRDefault="00757914" w:rsidP="00303FF3">
      <w:pPr>
        <w:spacing w:after="200" w:line="276" w:lineRule="auto"/>
        <w:rPr>
          <w:rFonts w:ascii="Arial Narrow" w:hAnsi="Arial Narrow" w:cs="Times New Roman"/>
          <w:b/>
          <w:szCs w:val="24"/>
          <w:u w:val="single"/>
        </w:rPr>
      </w:pPr>
    </w:p>
    <w:p w:rsidR="00757914" w:rsidRPr="000E2C94" w:rsidRDefault="00757914" w:rsidP="00303FF3">
      <w:pPr>
        <w:spacing w:after="200" w:line="276" w:lineRule="auto"/>
        <w:rPr>
          <w:rFonts w:ascii="Arial Narrow" w:hAnsi="Arial Narrow" w:cs="Times New Roman"/>
          <w:b/>
          <w:szCs w:val="24"/>
          <w:u w:val="single"/>
        </w:rPr>
      </w:pPr>
    </w:p>
    <w:p w:rsidR="00757914" w:rsidRPr="000E2C94" w:rsidRDefault="00757914" w:rsidP="00303FF3">
      <w:pPr>
        <w:spacing w:after="200" w:line="276" w:lineRule="auto"/>
        <w:rPr>
          <w:rFonts w:ascii="Arial Narrow" w:hAnsi="Arial Narrow" w:cs="Times New Roman"/>
          <w:b/>
          <w:szCs w:val="24"/>
          <w:u w:val="single"/>
        </w:rPr>
      </w:pPr>
    </w:p>
    <w:p w:rsidR="00757914" w:rsidRPr="000E2C94" w:rsidRDefault="00757914" w:rsidP="00303FF3">
      <w:pPr>
        <w:spacing w:after="200" w:line="276" w:lineRule="auto"/>
        <w:rPr>
          <w:rFonts w:ascii="Arial Narrow" w:hAnsi="Arial Narrow" w:cs="Times New Roman"/>
          <w:b/>
          <w:szCs w:val="24"/>
          <w:u w:val="single"/>
        </w:rPr>
      </w:pPr>
    </w:p>
    <w:p w:rsidR="0028303A" w:rsidRPr="000E2C94" w:rsidRDefault="0028303A" w:rsidP="00303FF3">
      <w:p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>INTRODUCTION</w:t>
      </w:r>
    </w:p>
    <w:p w:rsidR="0028303A" w:rsidRPr="000E2C94" w:rsidRDefault="00757914" w:rsidP="00303FF3">
      <w:p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Le/La/L’ [</w:t>
      </w:r>
      <w:r w:rsidRPr="000E2C94">
        <w:rPr>
          <w:rFonts w:ascii="Arial Narrow" w:hAnsi="Arial Narrow" w:cs="Times New Roman"/>
          <w:i/>
          <w:szCs w:val="24"/>
        </w:rPr>
        <w:t>insérer le nom de l’autorité contractante</w:t>
      </w:r>
      <w:r w:rsidRPr="000E2C94">
        <w:rPr>
          <w:rFonts w:ascii="Arial Narrow" w:hAnsi="Arial Narrow" w:cs="Times New Roman"/>
          <w:szCs w:val="24"/>
        </w:rPr>
        <w:t xml:space="preserve">] a, </w:t>
      </w:r>
      <w:r w:rsidR="0028303A" w:rsidRPr="000E2C94">
        <w:rPr>
          <w:rFonts w:ascii="Arial Narrow" w:hAnsi="Arial Narrow" w:cs="Times New Roman"/>
          <w:szCs w:val="24"/>
        </w:rPr>
        <w:t>conformément aux dispositions de l’article 24 alinéa 1</w:t>
      </w:r>
      <w:r w:rsidRPr="000E2C94">
        <w:rPr>
          <w:rFonts w:ascii="Arial Narrow" w:hAnsi="Arial Narrow" w:cs="Times New Roman"/>
          <w:szCs w:val="24"/>
          <w:vertAlign w:val="superscript"/>
        </w:rPr>
        <w:t>er</w:t>
      </w:r>
      <w:r w:rsidR="0028303A" w:rsidRPr="000E2C94">
        <w:rPr>
          <w:rFonts w:ascii="Arial Narrow" w:hAnsi="Arial Narrow" w:cs="Times New Roman"/>
          <w:szCs w:val="24"/>
        </w:rPr>
        <w:t xml:space="preserve"> de la loi n°2020-26 du 29 septembre 2020 portant code des marchés publics en République du Bénin selon lesquelles</w:t>
      </w:r>
      <w:r w:rsidR="00524EE8">
        <w:rPr>
          <w:rFonts w:ascii="Arial Narrow" w:hAnsi="Arial Narrow" w:cs="Times New Roman"/>
          <w:szCs w:val="24"/>
        </w:rPr>
        <w:t xml:space="preserve"> : </w:t>
      </w:r>
      <w:r w:rsidR="0028303A" w:rsidRPr="000E2C94">
        <w:rPr>
          <w:rFonts w:ascii="Arial Narrow" w:hAnsi="Arial Narrow" w:cs="Times New Roman"/>
          <w:szCs w:val="24"/>
        </w:rPr>
        <w:t>« </w:t>
      </w:r>
      <w:r w:rsidRPr="000E2C94">
        <w:rPr>
          <w:rFonts w:ascii="Arial Narrow" w:hAnsi="Arial Narrow" w:cs="Times New Roman"/>
          <w:i/>
          <w:szCs w:val="24"/>
        </w:rPr>
        <w:t>Les autorités contractantes sont tenues, dans un délai maximal de dix (10) jours calendaires à compter de l’approbation de leur budget par l’autorité compétente, d’élaborer et de soumettre à la Cellule de contrôle des marchés publics pour validation, un plan prévisionnel et révisable de passation des marchés publics, sur le fondement de leur programme d’activités</w:t>
      </w:r>
      <w:r w:rsidR="00EE5CEA" w:rsidRPr="000E2C94">
        <w:rPr>
          <w:rFonts w:ascii="Arial Narrow" w:hAnsi="Arial Narrow" w:cs="Times New Roman"/>
          <w:szCs w:val="24"/>
        </w:rPr>
        <w:t> », élaboré son plan de passation des marché</w:t>
      </w:r>
      <w:r w:rsidR="006D5DF9" w:rsidRPr="000E2C94">
        <w:rPr>
          <w:rFonts w:ascii="Arial Narrow" w:hAnsi="Arial Narrow" w:cs="Times New Roman"/>
          <w:szCs w:val="24"/>
        </w:rPr>
        <w:t>s</w:t>
      </w:r>
      <w:r w:rsidR="00EE5CEA" w:rsidRPr="000E2C94">
        <w:rPr>
          <w:rFonts w:ascii="Arial Narrow" w:hAnsi="Arial Narrow" w:cs="Times New Roman"/>
          <w:szCs w:val="24"/>
        </w:rPr>
        <w:t xml:space="preserve"> publics pour l’exercice budgétaire [</w:t>
      </w:r>
      <w:r w:rsidRPr="000E2C94">
        <w:rPr>
          <w:rFonts w:ascii="Arial Narrow" w:hAnsi="Arial Narrow" w:cs="Times New Roman"/>
          <w:i/>
          <w:szCs w:val="24"/>
        </w:rPr>
        <w:t>insérer l’année</w:t>
      </w:r>
      <w:r w:rsidR="00EE5CEA" w:rsidRPr="000E2C94">
        <w:rPr>
          <w:rFonts w:ascii="Arial Narrow" w:hAnsi="Arial Narrow" w:cs="Times New Roman"/>
          <w:szCs w:val="24"/>
        </w:rPr>
        <w:t>].</w:t>
      </w:r>
    </w:p>
    <w:p w:rsidR="00EE5CEA" w:rsidRPr="000E2C94" w:rsidRDefault="00EE5CEA" w:rsidP="00303FF3">
      <w:p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Ce plan, publié sur le portail web des marchés publics le [</w:t>
      </w:r>
      <w:r w:rsidR="00757914" w:rsidRPr="000E2C94">
        <w:rPr>
          <w:rFonts w:ascii="Arial Narrow" w:hAnsi="Arial Narrow" w:cs="Times New Roman"/>
          <w:i/>
          <w:szCs w:val="24"/>
        </w:rPr>
        <w:t>insérer jour/mois/année</w:t>
      </w:r>
      <w:r w:rsidRPr="000E2C94">
        <w:rPr>
          <w:rFonts w:ascii="Arial Narrow" w:hAnsi="Arial Narrow" w:cs="Times New Roman"/>
          <w:szCs w:val="24"/>
        </w:rPr>
        <w:t>], comporte au total [</w:t>
      </w:r>
      <w:r w:rsidR="00757914" w:rsidRPr="000E2C94">
        <w:rPr>
          <w:rFonts w:ascii="Arial Narrow" w:hAnsi="Arial Narrow" w:cs="Times New Roman"/>
          <w:i/>
          <w:szCs w:val="24"/>
        </w:rPr>
        <w:t>insérer nombre</w:t>
      </w:r>
      <w:r w:rsidRPr="000E2C94">
        <w:rPr>
          <w:rFonts w:ascii="Arial Narrow" w:hAnsi="Arial Narrow" w:cs="Times New Roman"/>
          <w:szCs w:val="24"/>
        </w:rPr>
        <w:t>] de marchés, pour un coût global de [</w:t>
      </w:r>
      <w:r w:rsidR="00757914" w:rsidRPr="000E2C94">
        <w:rPr>
          <w:rFonts w:ascii="Arial Narrow" w:hAnsi="Arial Narrow" w:cs="Times New Roman"/>
          <w:i/>
          <w:szCs w:val="24"/>
        </w:rPr>
        <w:t>insérer le budget global des marchés inscrits au plan</w:t>
      </w:r>
      <w:r w:rsidRPr="000E2C94">
        <w:rPr>
          <w:rFonts w:ascii="Arial Narrow" w:hAnsi="Arial Narrow" w:cs="Times New Roman"/>
          <w:szCs w:val="24"/>
        </w:rPr>
        <w:t>].</w:t>
      </w:r>
    </w:p>
    <w:p w:rsidR="003E3D4E" w:rsidRDefault="003E3D4E" w:rsidP="00303FF3">
      <w:p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 xml:space="preserve">Le présent rapport rend compte des activités de contrôle a priori et de contrôle a posteriori, le cas échéant, des marchés inscrits pour le compte du </w:t>
      </w:r>
      <w:r w:rsidR="00BB443A" w:rsidRPr="000E2C94">
        <w:rPr>
          <w:rFonts w:ascii="Arial Narrow" w:hAnsi="Arial Narrow" w:cs="Times New Roman"/>
          <w:szCs w:val="24"/>
        </w:rPr>
        <w:t>[</w:t>
      </w:r>
      <w:r w:rsidR="00757914" w:rsidRPr="000E2C94">
        <w:rPr>
          <w:rFonts w:ascii="Arial Narrow" w:hAnsi="Arial Narrow" w:cs="Times New Roman"/>
          <w:i/>
          <w:szCs w:val="24"/>
        </w:rPr>
        <w:t>insérer la période</w:t>
      </w:r>
      <w:r w:rsidR="00BB443A" w:rsidRPr="000E2C94">
        <w:rPr>
          <w:rFonts w:ascii="Arial Narrow" w:hAnsi="Arial Narrow" w:cs="Times New Roman"/>
          <w:szCs w:val="24"/>
        </w:rPr>
        <w:t>]</w:t>
      </w:r>
      <w:r w:rsidRPr="000E2C94">
        <w:rPr>
          <w:rFonts w:ascii="Arial Narrow" w:hAnsi="Arial Narrow" w:cs="Times New Roman"/>
          <w:szCs w:val="24"/>
        </w:rPr>
        <w:t xml:space="preserve"> de l’année [</w:t>
      </w:r>
      <w:r w:rsidR="00757914" w:rsidRPr="000E2C94">
        <w:rPr>
          <w:rFonts w:ascii="Arial Narrow" w:hAnsi="Arial Narrow" w:cs="Times New Roman"/>
          <w:i/>
          <w:szCs w:val="24"/>
        </w:rPr>
        <w:t>insérer l’année</w:t>
      </w:r>
      <w:r w:rsidRPr="000E2C94">
        <w:rPr>
          <w:rFonts w:ascii="Arial Narrow" w:hAnsi="Arial Narrow" w:cs="Times New Roman"/>
          <w:szCs w:val="24"/>
        </w:rPr>
        <w:t>] ainsi que des autres activités mises en œuvre par la Cellule de contrôle des marchés publics de [</w:t>
      </w:r>
      <w:r w:rsidR="00757914" w:rsidRPr="000E2C94">
        <w:rPr>
          <w:rFonts w:ascii="Arial Narrow" w:hAnsi="Arial Narrow" w:cs="Times New Roman"/>
          <w:i/>
          <w:szCs w:val="24"/>
        </w:rPr>
        <w:t>insérer le nom de l’autorité contractante</w:t>
      </w:r>
      <w:r w:rsidRPr="000E2C94">
        <w:rPr>
          <w:rFonts w:ascii="Arial Narrow" w:hAnsi="Arial Narrow" w:cs="Times New Roman"/>
          <w:szCs w:val="24"/>
        </w:rPr>
        <w:t>].</w:t>
      </w:r>
    </w:p>
    <w:p w:rsidR="00392E87" w:rsidRPr="000E2C94" w:rsidRDefault="00392E87" w:rsidP="00303FF3">
      <w:pPr>
        <w:spacing w:after="200" w:line="276" w:lineRule="auto"/>
        <w:rPr>
          <w:rFonts w:ascii="Arial Narrow" w:hAnsi="Arial Narrow" w:cs="Times New Roman"/>
          <w:szCs w:val="24"/>
        </w:rPr>
      </w:pPr>
      <w:r>
        <w:rPr>
          <w:rFonts w:ascii="Arial Narrow" w:hAnsi="Arial Narrow" w:cs="Times New Roman"/>
          <w:szCs w:val="24"/>
        </w:rPr>
        <w:t>Il renseigne sur les activités d’assistance à l’autorité contractante que l’organe de contrôle des marchés publics a effectuée au cours de la période sous revue.</w:t>
      </w:r>
    </w:p>
    <w:p w:rsidR="00BA2522" w:rsidRPr="000E2C94" w:rsidRDefault="00BA2522" w:rsidP="00303FF3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757914" w:rsidRPr="000E2C94" w:rsidRDefault="00DE2883" w:rsidP="00303FF3">
      <w:pPr>
        <w:pStyle w:val="Paragraphedeliste"/>
        <w:numPr>
          <w:ilvl w:val="0"/>
          <w:numId w:val="12"/>
        </w:num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>MARCHES PROGRAMMES POUR LE [</w:t>
      </w:r>
      <w:r w:rsidR="00BB443A" w:rsidRPr="000E2C94">
        <w:rPr>
          <w:rFonts w:ascii="Arial Narrow" w:hAnsi="Arial Narrow" w:cs="Times New Roman"/>
          <w:b/>
          <w:i/>
          <w:szCs w:val="24"/>
        </w:rPr>
        <w:t>insérer la période</w:t>
      </w:r>
      <w:r w:rsidRPr="000E2C94">
        <w:rPr>
          <w:rFonts w:ascii="Arial Narrow" w:hAnsi="Arial Narrow" w:cs="Times New Roman"/>
          <w:b/>
          <w:szCs w:val="24"/>
        </w:rPr>
        <w:t xml:space="preserve">] </w:t>
      </w:r>
    </w:p>
    <w:p w:rsidR="00757914" w:rsidRPr="000E2C94" w:rsidRDefault="00DE2883" w:rsidP="00BA2522">
      <w:p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="00757914" w:rsidRPr="000E2C94">
        <w:rPr>
          <w:rFonts w:ascii="Arial Narrow" w:hAnsi="Arial Narrow" w:cs="Times New Roman"/>
          <w:i/>
          <w:szCs w:val="24"/>
        </w:rPr>
        <w:t>Insérer nombre en lettres et en chiffre</w:t>
      </w:r>
      <w:r w:rsidR="00934577" w:rsidRPr="000E2C94">
        <w:rPr>
          <w:rFonts w:ascii="Arial Narrow" w:hAnsi="Arial Narrow" w:cs="Times New Roman"/>
          <w:szCs w:val="24"/>
        </w:rPr>
        <w:t>]</w:t>
      </w:r>
      <w:r w:rsidRPr="000E2C94">
        <w:rPr>
          <w:rFonts w:ascii="Arial Narrow" w:hAnsi="Arial Narrow" w:cs="Times New Roman"/>
          <w:szCs w:val="24"/>
        </w:rPr>
        <w:t xml:space="preserve"> marchés ont été prévus pour le compte du [</w:t>
      </w:r>
      <w:r w:rsidR="00757914" w:rsidRPr="000E2C94">
        <w:rPr>
          <w:rFonts w:ascii="Arial Narrow" w:hAnsi="Arial Narrow" w:cs="Times New Roman"/>
          <w:i/>
          <w:szCs w:val="24"/>
        </w:rPr>
        <w:t xml:space="preserve">insérer </w:t>
      </w:r>
      <w:r w:rsidR="00BB443A" w:rsidRPr="000E2C94">
        <w:rPr>
          <w:rFonts w:ascii="Arial Narrow" w:hAnsi="Arial Narrow" w:cs="Times New Roman"/>
          <w:i/>
          <w:szCs w:val="24"/>
        </w:rPr>
        <w:t>la période/année</w:t>
      </w:r>
      <w:r w:rsidRPr="000E2C94">
        <w:rPr>
          <w:rFonts w:ascii="Arial Narrow" w:hAnsi="Arial Narrow" w:cs="Times New Roman"/>
          <w:szCs w:val="24"/>
        </w:rPr>
        <w:t>], identifiés dans le tableau n°1 ci-après :</w:t>
      </w:r>
    </w:p>
    <w:p w:rsidR="00757914" w:rsidRPr="000E2C94" w:rsidRDefault="008C3287" w:rsidP="008C3287">
      <w:p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="00B92AC6" w:rsidRPr="000E2C94">
        <w:rPr>
          <w:rFonts w:ascii="Arial Narrow" w:hAnsi="Arial Narrow" w:cs="Times New Roman"/>
          <w:i/>
          <w:szCs w:val="24"/>
        </w:rPr>
        <w:t xml:space="preserve">Insérer ici les données des marchés prévus pour la période concernée. Ces données doivent être importées du plan de passation des marchés publics publié sur le </w:t>
      </w:r>
      <w:proofErr w:type="spellStart"/>
      <w:r w:rsidR="00B92AC6" w:rsidRPr="000E2C94">
        <w:rPr>
          <w:rFonts w:ascii="Arial Narrow" w:hAnsi="Arial Narrow" w:cs="Times New Roman"/>
          <w:i/>
          <w:szCs w:val="24"/>
        </w:rPr>
        <w:t>SIGMaP</w:t>
      </w:r>
      <w:proofErr w:type="spellEnd"/>
      <w:r w:rsidR="00B92AC6" w:rsidRPr="000E2C94">
        <w:rPr>
          <w:rFonts w:ascii="Arial Narrow" w:hAnsi="Arial Narrow" w:cs="Times New Roman"/>
          <w:i/>
          <w:szCs w:val="24"/>
        </w:rPr>
        <w:t>, selon le tableau modèle ci-dessous</w:t>
      </w:r>
      <w:r w:rsidRPr="000E2C94">
        <w:rPr>
          <w:rFonts w:ascii="Arial Narrow" w:hAnsi="Arial Narrow" w:cs="Times New Roman"/>
          <w:szCs w:val="24"/>
        </w:rPr>
        <w:t>]</w:t>
      </w:r>
      <w:r w:rsidR="00B92AC6" w:rsidRPr="000E2C94">
        <w:rPr>
          <w:rFonts w:ascii="Arial Narrow" w:hAnsi="Arial Narrow" w:cs="Times New Roman"/>
          <w:szCs w:val="24"/>
        </w:rPr>
        <w:t>.</w:t>
      </w:r>
    </w:p>
    <w:p w:rsidR="00757914" w:rsidRPr="000E2C94" w:rsidRDefault="00757914" w:rsidP="008C3287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757914" w:rsidRPr="000E2C94" w:rsidRDefault="00757914" w:rsidP="008C3287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757914" w:rsidRPr="000E2C94" w:rsidRDefault="00757914" w:rsidP="008C3287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757914" w:rsidRPr="000E2C94" w:rsidRDefault="00757914" w:rsidP="008C3287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757914" w:rsidRPr="000E2C94" w:rsidRDefault="00757914" w:rsidP="008C3287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B92AC6" w:rsidRPr="000E2C94" w:rsidRDefault="00B92AC6" w:rsidP="0028303A">
      <w:pPr>
        <w:ind w:left="360"/>
        <w:rPr>
          <w:rFonts w:ascii="Arial Narrow" w:hAnsi="Arial Narrow" w:cs="Times New Roman"/>
          <w:szCs w:val="24"/>
        </w:rPr>
        <w:sectPr w:rsidR="00B92AC6" w:rsidRPr="000E2C94" w:rsidSect="00170866">
          <w:footerReference w:type="default" r:id="rId9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:rsidR="008C3287" w:rsidRPr="000E2C94" w:rsidRDefault="008C3287" w:rsidP="008C3287">
      <w:pPr>
        <w:spacing w:after="200" w:line="276" w:lineRule="auto"/>
        <w:ind w:left="360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  <w:u w:val="single"/>
        </w:rPr>
        <w:lastRenderedPageBreak/>
        <w:t>Tableau n°1</w:t>
      </w:r>
      <w:r w:rsidRPr="000E2C94">
        <w:rPr>
          <w:rFonts w:ascii="Arial Narrow" w:hAnsi="Arial Narrow" w:cs="Times New Roman"/>
          <w:b/>
          <w:szCs w:val="24"/>
        </w:rPr>
        <w:t> : Marchés prévus pour le [</w:t>
      </w:r>
      <w:r w:rsidRPr="000E2C94">
        <w:rPr>
          <w:rFonts w:ascii="Arial Narrow" w:hAnsi="Arial Narrow" w:cs="Times New Roman"/>
          <w:b/>
          <w:i/>
          <w:szCs w:val="24"/>
        </w:rPr>
        <w:t xml:space="preserve">insérer période/année] </w:t>
      </w:r>
    </w:p>
    <w:p w:rsidR="00757914" w:rsidRPr="000E2C94" w:rsidRDefault="00757914" w:rsidP="00757914">
      <w:pPr>
        <w:ind w:left="360"/>
        <w:rPr>
          <w:rFonts w:ascii="Arial Narrow" w:hAnsi="Arial Narrow" w:cs="Times New Roman"/>
          <w:szCs w:val="24"/>
        </w:rPr>
      </w:pPr>
    </w:p>
    <w:p w:rsidR="00757914" w:rsidRPr="000E2C94" w:rsidRDefault="00757914" w:rsidP="00757914">
      <w:pPr>
        <w:ind w:left="360"/>
        <w:rPr>
          <w:rFonts w:ascii="Arial Narrow" w:hAnsi="Arial Narrow" w:cs="Times New Roman"/>
          <w:szCs w:val="24"/>
        </w:rPr>
      </w:pPr>
    </w:p>
    <w:tbl>
      <w:tblPr>
        <w:tblW w:w="151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504"/>
        <w:gridCol w:w="1223"/>
        <w:gridCol w:w="855"/>
        <w:gridCol w:w="1073"/>
        <w:gridCol w:w="978"/>
        <w:gridCol w:w="1147"/>
        <w:gridCol w:w="1034"/>
        <w:gridCol w:w="1034"/>
        <w:gridCol w:w="1034"/>
        <w:gridCol w:w="1434"/>
        <w:gridCol w:w="1217"/>
        <w:gridCol w:w="1934"/>
        <w:gridCol w:w="1299"/>
      </w:tblGrid>
      <w:tr w:rsidR="00302242" w:rsidRPr="000E2C94" w:rsidTr="000E2C94">
        <w:trPr>
          <w:trHeight w:val="300"/>
          <w:jc w:val="center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N°</w:t>
            </w:r>
          </w:p>
        </w:tc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Réf N°</w:t>
            </w:r>
          </w:p>
        </w:tc>
        <w:tc>
          <w:tcPr>
            <w:tcW w:w="1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Description</w:t>
            </w:r>
          </w:p>
        </w:tc>
        <w:tc>
          <w:tcPr>
            <w:tcW w:w="424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DONNEES DE BASES</w:t>
            </w:r>
          </w:p>
        </w:tc>
        <w:tc>
          <w:tcPr>
            <w:tcW w:w="467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 xml:space="preserve">DOSSIER D'APPEL </w:t>
            </w:r>
            <w:r w:rsidR="00524EE8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A CONCURRENCE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EVALUATION DES OFFRES</w:t>
            </w:r>
            <w:r w:rsidR="00524EE8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/PROPOSITIONS</w:t>
            </w:r>
          </w:p>
        </w:tc>
        <w:tc>
          <w:tcPr>
            <w:tcW w:w="12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SIGNATURE DE CONTRAT</w:t>
            </w:r>
          </w:p>
        </w:tc>
      </w:tr>
      <w:tr w:rsidR="00EE2026" w:rsidRPr="000E2C94" w:rsidTr="000E2C94">
        <w:trPr>
          <w:trHeight w:val="1500"/>
          <w:jc w:val="center"/>
        </w:trPr>
        <w:tc>
          <w:tcPr>
            <w:tcW w:w="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</w:p>
        </w:tc>
        <w:tc>
          <w:tcPr>
            <w:tcW w:w="12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 w:rsidP="00524EE8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Type de marché (T, F</w:t>
            </w:r>
            <w:r w:rsidR="00524EE8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,</w:t>
            </w: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 xml:space="preserve"> S</w:t>
            </w:r>
            <w:r w:rsidR="00524EE8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 xml:space="preserve"> et PI</w:t>
            </w: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)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 xml:space="preserve">Mode de Passation de Marchés (AOI, AON, AOO, AOR, </w:t>
            </w:r>
            <w:r w:rsidR="00524EE8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 xml:space="preserve">GG, DRP, </w:t>
            </w: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DC</w:t>
            </w:r>
            <w:r w:rsidR="00524EE8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, AMI</w:t>
            </w: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)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Montant Estimatif en FCFA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Organe de contrôle compétent (DNCMP, CCMP et DDCMP)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Date de réception du Dossier par l'Organe de contrôle (DNCMP, CCMP et DDCMP)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Date de réception de l'avis de non objection de l'Organe de contrôle (DNCMP, CCMP et DDCMP)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 w:rsidP="00302242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Date de réception du dossier corrigé pour le BON A LANCER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Date d'autorisation du lancement du DAO</w:t>
            </w:r>
            <w:r w:rsidR="00524EE8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/AMI/DP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Date d'ouverture des plis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Date de réception des rapports d'évaluation des offres</w:t>
            </w:r>
            <w:r w:rsidR="00524EE8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/propositions</w:t>
            </w: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 xml:space="preserve"> par l'organe de contrôle compétent.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>
            <w:pPr>
              <w:jc w:val="center"/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</w:pPr>
            <w:r w:rsidRPr="000E2C94">
              <w:rPr>
                <w:rFonts w:ascii="Arial Narrow" w:eastAsia="Times New Roman" w:hAnsi="Arial Narrow" w:cs="Calibri"/>
                <w:b/>
                <w:bCs/>
                <w:szCs w:val="24"/>
                <w:lang w:eastAsia="fr-FR"/>
              </w:rPr>
              <w:t>Date d'examen juridique du contrat par l'organe de contrôle.</w:t>
            </w:r>
          </w:p>
        </w:tc>
      </w:tr>
      <w:tr w:rsidR="00EE2026" w:rsidRPr="000E2C94" w:rsidTr="000E2C94">
        <w:trPr>
          <w:trHeight w:val="900"/>
          <w:jc w:val="center"/>
        </w:trPr>
        <w:tc>
          <w:tcPr>
            <w:tcW w:w="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 w:rsidP="00302242">
            <w:pPr>
              <w:pStyle w:val="Paragraphedeliste"/>
              <w:numPr>
                <w:ilvl w:val="0"/>
                <w:numId w:val="16"/>
              </w:numPr>
              <w:spacing w:line="276" w:lineRule="auto"/>
              <w:jc w:val="center"/>
              <w:rPr>
                <w:rFonts w:ascii="Arial Narrow" w:eastAsia="Times New Roman" w:hAnsi="Arial Narrow" w:cs="Calibri"/>
                <w:b/>
                <w:szCs w:val="24"/>
                <w:lang w:eastAsia="fr-F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</w:tr>
      <w:tr w:rsidR="00302242" w:rsidRPr="000E2C94" w:rsidTr="000E2C94">
        <w:trPr>
          <w:trHeight w:val="900"/>
          <w:jc w:val="center"/>
        </w:trPr>
        <w:tc>
          <w:tcPr>
            <w:tcW w:w="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2242" w:rsidRPr="000E2C94" w:rsidRDefault="00302242" w:rsidP="00302242">
            <w:pPr>
              <w:pStyle w:val="Paragraphedeliste"/>
              <w:numPr>
                <w:ilvl w:val="0"/>
                <w:numId w:val="16"/>
              </w:numPr>
              <w:spacing w:line="276" w:lineRule="auto"/>
              <w:jc w:val="center"/>
              <w:rPr>
                <w:rFonts w:ascii="Arial Narrow" w:eastAsia="Times New Roman" w:hAnsi="Arial Narrow" w:cs="Calibri"/>
                <w:b/>
                <w:szCs w:val="24"/>
                <w:lang w:eastAsia="fr-F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02242" w:rsidRPr="000E2C94" w:rsidRDefault="00302242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</w:tr>
      <w:tr w:rsidR="00EE2026" w:rsidRPr="000E2C94" w:rsidTr="000E2C94">
        <w:trPr>
          <w:trHeight w:val="1200"/>
          <w:jc w:val="center"/>
        </w:trPr>
        <w:tc>
          <w:tcPr>
            <w:tcW w:w="4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2AC6" w:rsidRPr="000E2C94" w:rsidRDefault="00B92AC6" w:rsidP="00302242">
            <w:pPr>
              <w:pStyle w:val="Paragraphedeliste"/>
              <w:numPr>
                <w:ilvl w:val="0"/>
                <w:numId w:val="16"/>
              </w:numPr>
              <w:spacing w:line="276" w:lineRule="auto"/>
              <w:jc w:val="center"/>
              <w:rPr>
                <w:rFonts w:ascii="Arial Narrow" w:eastAsia="Times New Roman" w:hAnsi="Arial Narrow" w:cs="Calibri"/>
                <w:b/>
                <w:szCs w:val="24"/>
                <w:lang w:eastAsia="fr-FR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92AC6" w:rsidRPr="000E2C94" w:rsidRDefault="00B92AC6" w:rsidP="00302242">
            <w:pPr>
              <w:spacing w:line="276" w:lineRule="auto"/>
              <w:jc w:val="center"/>
              <w:rPr>
                <w:rFonts w:ascii="Arial Narrow" w:eastAsia="Times New Roman" w:hAnsi="Arial Narrow" w:cs="Calibri"/>
                <w:szCs w:val="24"/>
                <w:lang w:eastAsia="fr-FR"/>
              </w:rPr>
            </w:pPr>
          </w:p>
        </w:tc>
      </w:tr>
    </w:tbl>
    <w:p w:rsidR="00757914" w:rsidRPr="000E2C94" w:rsidRDefault="00757914" w:rsidP="00757914">
      <w:pPr>
        <w:ind w:left="360"/>
        <w:rPr>
          <w:rFonts w:ascii="Arial Narrow" w:hAnsi="Arial Narrow" w:cs="Times New Roman"/>
          <w:szCs w:val="24"/>
        </w:rPr>
      </w:pPr>
    </w:p>
    <w:p w:rsidR="00757914" w:rsidRPr="000E2C94" w:rsidRDefault="00757914" w:rsidP="00757914">
      <w:pPr>
        <w:ind w:left="360"/>
        <w:rPr>
          <w:rFonts w:ascii="Arial Narrow" w:hAnsi="Arial Narrow" w:cs="Times New Roman"/>
          <w:szCs w:val="24"/>
        </w:rPr>
      </w:pPr>
    </w:p>
    <w:p w:rsidR="00B92AC6" w:rsidRPr="000E2C94" w:rsidRDefault="00B92AC6" w:rsidP="0028303A">
      <w:pPr>
        <w:ind w:left="360"/>
        <w:rPr>
          <w:rFonts w:ascii="Arial Narrow" w:hAnsi="Arial Narrow" w:cs="Times New Roman"/>
          <w:szCs w:val="24"/>
        </w:rPr>
        <w:sectPr w:rsidR="00B92AC6" w:rsidRPr="000E2C94" w:rsidSect="00B92AC6">
          <w:pgSz w:w="16838" w:h="11906" w:orient="landscape"/>
          <w:pgMar w:top="1418" w:right="709" w:bottom="1418" w:left="1418" w:header="709" w:footer="709" w:gutter="0"/>
          <w:cols w:space="708"/>
          <w:docGrid w:linePitch="360"/>
        </w:sectPr>
      </w:pPr>
    </w:p>
    <w:p w:rsidR="00757914" w:rsidRPr="000E2C94" w:rsidRDefault="00757914" w:rsidP="00757914">
      <w:pPr>
        <w:ind w:left="360"/>
        <w:rPr>
          <w:rFonts w:ascii="Arial Narrow" w:hAnsi="Arial Narrow" w:cs="Times New Roman"/>
          <w:szCs w:val="24"/>
        </w:rPr>
      </w:pPr>
    </w:p>
    <w:p w:rsidR="00757914" w:rsidRPr="000E2C94" w:rsidRDefault="00BB443A" w:rsidP="00303FF3">
      <w:pPr>
        <w:pStyle w:val="Paragraphedeliste"/>
        <w:numPr>
          <w:ilvl w:val="0"/>
          <w:numId w:val="12"/>
        </w:num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>POINT DE LA MISE EN ŒUVRE DU CONTROLE A PRIORI DES MARCHES</w:t>
      </w:r>
    </w:p>
    <w:p w:rsidR="0028303A" w:rsidRPr="000E2C94" w:rsidRDefault="0028303A" w:rsidP="00303FF3">
      <w:pPr>
        <w:pStyle w:val="Paragraphedeliste"/>
        <w:spacing w:after="200" w:line="276" w:lineRule="auto"/>
        <w:ind w:left="1080"/>
        <w:rPr>
          <w:rFonts w:ascii="Arial Narrow" w:hAnsi="Arial Narrow" w:cs="Times New Roman"/>
          <w:szCs w:val="24"/>
        </w:rPr>
      </w:pPr>
    </w:p>
    <w:p w:rsidR="00757914" w:rsidRPr="000E2C94" w:rsidRDefault="0028303A" w:rsidP="00D55EF1">
      <w:pPr>
        <w:pStyle w:val="Paragraphedeliste"/>
        <w:numPr>
          <w:ilvl w:val="0"/>
          <w:numId w:val="13"/>
        </w:numPr>
        <w:spacing w:after="200" w:line="276" w:lineRule="auto"/>
        <w:rPr>
          <w:rFonts w:ascii="Arial Narrow" w:hAnsi="Arial Narrow" w:cs="Times New Roman"/>
          <w:b/>
          <w:i/>
          <w:szCs w:val="24"/>
        </w:rPr>
      </w:pPr>
      <w:r w:rsidRPr="000E2C94">
        <w:rPr>
          <w:rFonts w:ascii="Arial Narrow" w:hAnsi="Arial Narrow" w:cs="Times New Roman"/>
          <w:b/>
          <w:i/>
          <w:szCs w:val="24"/>
        </w:rPr>
        <w:t xml:space="preserve">Validation du plan de passation des marchés publics </w:t>
      </w:r>
    </w:p>
    <w:p w:rsidR="00757914" w:rsidRPr="000E2C94" w:rsidRDefault="00B05754" w:rsidP="00D55EF1">
      <w:p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="00757914" w:rsidRPr="000E2C94">
        <w:rPr>
          <w:rFonts w:ascii="Arial Narrow" w:hAnsi="Arial Narrow" w:cs="Times New Roman"/>
          <w:i/>
          <w:szCs w:val="24"/>
        </w:rPr>
        <w:t xml:space="preserve">Rendre compte </w:t>
      </w:r>
      <w:r w:rsidRPr="000E2C94">
        <w:rPr>
          <w:rFonts w:ascii="Arial Narrow" w:hAnsi="Arial Narrow" w:cs="Times New Roman"/>
          <w:i/>
          <w:szCs w:val="24"/>
        </w:rPr>
        <w:t xml:space="preserve">ici </w:t>
      </w:r>
      <w:r w:rsidR="00757914" w:rsidRPr="000E2C94">
        <w:rPr>
          <w:rFonts w:ascii="Arial Narrow" w:hAnsi="Arial Narrow" w:cs="Times New Roman"/>
          <w:i/>
          <w:szCs w:val="24"/>
        </w:rPr>
        <w:t>d’une éventuelle validation du plan de passation des marchés publics original ou révisé</w:t>
      </w:r>
      <w:r w:rsidRPr="000E2C94">
        <w:rPr>
          <w:rFonts w:ascii="Arial Narrow" w:hAnsi="Arial Narrow" w:cs="Times New Roman"/>
          <w:szCs w:val="24"/>
        </w:rPr>
        <w:t>]</w:t>
      </w:r>
    </w:p>
    <w:p w:rsidR="00757914" w:rsidRPr="000E2C94" w:rsidRDefault="0028303A" w:rsidP="00D55EF1">
      <w:pPr>
        <w:pStyle w:val="Paragraphedeliste"/>
        <w:numPr>
          <w:ilvl w:val="0"/>
          <w:numId w:val="13"/>
        </w:numPr>
        <w:spacing w:after="200" w:line="276" w:lineRule="auto"/>
        <w:rPr>
          <w:rFonts w:ascii="Arial Narrow" w:hAnsi="Arial Narrow" w:cs="Times New Roman"/>
          <w:b/>
          <w:i/>
          <w:szCs w:val="24"/>
        </w:rPr>
      </w:pPr>
      <w:r w:rsidRPr="000E2C94">
        <w:rPr>
          <w:rFonts w:ascii="Arial Narrow" w:hAnsi="Arial Narrow" w:cs="Times New Roman"/>
          <w:b/>
          <w:i/>
          <w:szCs w:val="24"/>
        </w:rPr>
        <w:t xml:space="preserve">Validation des dossiers d’appel à concurrence </w:t>
      </w:r>
    </w:p>
    <w:p w:rsidR="00B05754" w:rsidRPr="000E2C94" w:rsidRDefault="00B05754" w:rsidP="00D55EF1">
      <w:pPr>
        <w:pStyle w:val="Paragraphedeliste"/>
        <w:spacing w:after="200" w:line="276" w:lineRule="auto"/>
        <w:rPr>
          <w:rFonts w:ascii="Arial Narrow" w:hAnsi="Arial Narrow" w:cs="Times New Roman"/>
          <w:szCs w:val="24"/>
        </w:rPr>
      </w:pPr>
    </w:p>
    <w:p w:rsidR="00B05754" w:rsidRPr="000E2C94" w:rsidRDefault="00B05754" w:rsidP="00D55EF1">
      <w:pPr>
        <w:pStyle w:val="Paragraphedeliste"/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="00757914" w:rsidRPr="000E2C94">
        <w:rPr>
          <w:rFonts w:ascii="Arial Narrow" w:hAnsi="Arial Narrow" w:cs="Times New Roman"/>
          <w:i/>
          <w:szCs w:val="24"/>
        </w:rPr>
        <w:t>Indiquer ici</w:t>
      </w:r>
      <w:r w:rsidRPr="000E2C94">
        <w:rPr>
          <w:rFonts w:ascii="Arial Narrow" w:hAnsi="Arial Narrow" w:cs="Times New Roman"/>
          <w:i/>
          <w:szCs w:val="24"/>
        </w:rPr>
        <w:t> :</w:t>
      </w:r>
    </w:p>
    <w:p w:rsidR="00757914" w:rsidRPr="000E2C94" w:rsidRDefault="00757914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 nombre de dossiers </w:t>
      </w:r>
      <w:r w:rsidR="00463F2A" w:rsidRPr="000E2C94">
        <w:rPr>
          <w:rFonts w:ascii="Arial Narrow" w:hAnsi="Arial Narrow" w:cs="Times New Roman"/>
          <w:i/>
          <w:szCs w:val="24"/>
        </w:rPr>
        <w:t xml:space="preserve">à seuil de passation </w:t>
      </w:r>
      <w:r w:rsidRPr="000E2C94">
        <w:rPr>
          <w:rFonts w:ascii="Arial Narrow" w:hAnsi="Arial Narrow" w:cs="Times New Roman"/>
          <w:i/>
          <w:szCs w:val="24"/>
        </w:rPr>
        <w:t>soumis à la validation et les délais dans lesquels ils l’ont été, en rapport avec les délais réglementaires impartis</w:t>
      </w:r>
      <w:r w:rsidR="00B05754" w:rsidRPr="000E2C94">
        <w:rPr>
          <w:rFonts w:ascii="Arial Narrow" w:hAnsi="Arial Narrow" w:cs="Times New Roman"/>
          <w:i/>
          <w:szCs w:val="24"/>
        </w:rPr>
        <w:t> ;</w:t>
      </w:r>
    </w:p>
    <w:p w:rsidR="00463F2A" w:rsidRPr="000E2C94" w:rsidRDefault="00463F2A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 de demande de renseignements et de prix (DRP) soumis à la validation et les délais dans lesquels ils l’ont été, en rapport avec les délais réglementaires impartis ;</w:t>
      </w:r>
    </w:p>
    <w:p w:rsidR="00757914" w:rsidRPr="000E2C94" w:rsidRDefault="00B05754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 validés par l’organe de contrôle dans les délais requis</w:t>
      </w:r>
      <w:r w:rsidR="00463F2A" w:rsidRPr="000E2C94">
        <w:rPr>
          <w:rFonts w:ascii="Arial Narrow" w:hAnsi="Arial Narrow" w:cs="Times New Roman"/>
          <w:i/>
          <w:szCs w:val="24"/>
        </w:rPr>
        <w:t xml:space="preserve"> (par nature de dossiers)</w:t>
      </w:r>
      <w:r w:rsidRPr="000E2C94">
        <w:rPr>
          <w:rFonts w:ascii="Arial Narrow" w:hAnsi="Arial Narrow" w:cs="Times New Roman"/>
          <w:i/>
          <w:szCs w:val="24"/>
        </w:rPr>
        <w:t> ;</w:t>
      </w:r>
    </w:p>
    <w:p w:rsidR="00757914" w:rsidRPr="000E2C94" w:rsidRDefault="00B05754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 nombre de dossiers ayant fait l’objet </w:t>
      </w:r>
      <w:r w:rsidR="00FA19CF" w:rsidRPr="000E2C94">
        <w:rPr>
          <w:rFonts w:ascii="Arial Narrow" w:hAnsi="Arial Narrow" w:cs="Times New Roman"/>
          <w:i/>
          <w:szCs w:val="24"/>
        </w:rPr>
        <w:t>de refus de validation</w:t>
      </w:r>
      <w:r w:rsidR="00463F2A" w:rsidRPr="000E2C94">
        <w:rPr>
          <w:rFonts w:ascii="Arial Narrow" w:hAnsi="Arial Narrow" w:cs="Times New Roman"/>
          <w:i/>
          <w:szCs w:val="24"/>
        </w:rPr>
        <w:t xml:space="preserve"> (par nature de dossiers)</w:t>
      </w:r>
      <w:r w:rsidR="00FA19CF" w:rsidRPr="000E2C94">
        <w:rPr>
          <w:rFonts w:ascii="Arial Narrow" w:hAnsi="Arial Narrow" w:cs="Times New Roman"/>
          <w:i/>
          <w:szCs w:val="24"/>
        </w:rPr>
        <w:t> ;</w:t>
      </w:r>
    </w:p>
    <w:p w:rsidR="00757914" w:rsidRPr="000E2C94" w:rsidRDefault="00FA19CF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 ayant fait l’objet de réserves</w:t>
      </w:r>
      <w:r w:rsidR="00463F2A" w:rsidRPr="000E2C94">
        <w:rPr>
          <w:rFonts w:ascii="Arial Narrow" w:hAnsi="Arial Narrow" w:cs="Times New Roman"/>
          <w:i/>
          <w:szCs w:val="24"/>
        </w:rPr>
        <w:t xml:space="preserve"> (par nature de dossiers)</w:t>
      </w:r>
      <w:r w:rsidRPr="000E2C94">
        <w:rPr>
          <w:rFonts w:ascii="Arial Narrow" w:hAnsi="Arial Narrow" w:cs="Times New Roman"/>
          <w:i/>
          <w:szCs w:val="24"/>
        </w:rPr>
        <w:t> ;</w:t>
      </w:r>
    </w:p>
    <w:p w:rsidR="00757914" w:rsidRPr="000E2C94" w:rsidRDefault="00FA19CF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 non validés dans les délais requis</w:t>
      </w:r>
      <w:r w:rsidR="00463F2A" w:rsidRPr="000E2C94">
        <w:rPr>
          <w:rFonts w:ascii="Arial Narrow" w:hAnsi="Arial Narrow" w:cs="Times New Roman"/>
          <w:i/>
          <w:szCs w:val="24"/>
        </w:rPr>
        <w:t xml:space="preserve"> (par nature de dossiers) ;</w:t>
      </w:r>
    </w:p>
    <w:p w:rsidR="00463F2A" w:rsidRPr="000E2C94" w:rsidRDefault="00463F2A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 dont le refus de validation ou les réserves ont  fait l’objet d’arbitrage de la part de l’Autorité de régulation des marchés publics (ARMP) ;</w:t>
      </w:r>
    </w:p>
    <w:p w:rsidR="00757914" w:rsidRPr="000E2C94" w:rsidRDefault="00463F2A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 nombre de dossiers soumis à l’arbitrage de l’ARMP et pour lesquels les décisions de l’organe de régulation </w:t>
      </w:r>
      <w:r w:rsidR="0088271C" w:rsidRPr="000E2C94">
        <w:rPr>
          <w:rFonts w:ascii="Arial Narrow" w:hAnsi="Arial Narrow" w:cs="Times New Roman"/>
          <w:i/>
          <w:szCs w:val="24"/>
        </w:rPr>
        <w:t>sont contraires à l’avis</w:t>
      </w:r>
      <w:r w:rsidRPr="000E2C94">
        <w:rPr>
          <w:rFonts w:ascii="Arial Narrow" w:hAnsi="Arial Narrow" w:cs="Times New Roman"/>
          <w:i/>
          <w:szCs w:val="24"/>
        </w:rPr>
        <w:t xml:space="preserve"> de la Cellule</w:t>
      </w:r>
      <w:r w:rsidRPr="000E2C94">
        <w:rPr>
          <w:rFonts w:ascii="Arial Narrow" w:hAnsi="Arial Narrow" w:cs="Times New Roman"/>
          <w:szCs w:val="24"/>
        </w:rPr>
        <w:t>].</w:t>
      </w:r>
    </w:p>
    <w:p w:rsidR="00B05754" w:rsidRPr="000E2C94" w:rsidRDefault="00B05754" w:rsidP="00D55EF1">
      <w:pPr>
        <w:pStyle w:val="Paragraphedeliste"/>
        <w:spacing w:after="200" w:line="276" w:lineRule="auto"/>
        <w:rPr>
          <w:rFonts w:ascii="Arial Narrow" w:hAnsi="Arial Narrow" w:cs="Times New Roman"/>
          <w:szCs w:val="24"/>
        </w:rPr>
      </w:pPr>
    </w:p>
    <w:p w:rsidR="00757914" w:rsidRPr="000E2C94" w:rsidRDefault="0028303A" w:rsidP="00D55EF1">
      <w:pPr>
        <w:pStyle w:val="Paragraphedeliste"/>
        <w:numPr>
          <w:ilvl w:val="0"/>
          <w:numId w:val="13"/>
        </w:numPr>
        <w:spacing w:after="200" w:line="276" w:lineRule="auto"/>
        <w:rPr>
          <w:rFonts w:ascii="Arial Narrow" w:hAnsi="Arial Narrow" w:cs="Times New Roman"/>
          <w:b/>
          <w:i/>
          <w:szCs w:val="24"/>
        </w:rPr>
      </w:pPr>
      <w:r w:rsidRPr="000E2C94">
        <w:rPr>
          <w:rFonts w:ascii="Arial Narrow" w:hAnsi="Arial Narrow" w:cs="Times New Roman"/>
          <w:b/>
          <w:i/>
          <w:szCs w:val="24"/>
        </w:rPr>
        <w:t>Participation aux séances d’ouverture des plis</w:t>
      </w:r>
    </w:p>
    <w:p w:rsidR="00FA19CF" w:rsidRPr="000E2C94" w:rsidRDefault="00B05754" w:rsidP="00D55EF1">
      <w:pPr>
        <w:pStyle w:val="Paragraphedeliste"/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Pr="000E2C94">
        <w:rPr>
          <w:rFonts w:ascii="Arial Narrow" w:hAnsi="Arial Narrow" w:cs="Times New Roman"/>
          <w:i/>
          <w:szCs w:val="24"/>
        </w:rPr>
        <w:t>Indiquer</w:t>
      </w:r>
      <w:r w:rsidR="00FA19CF" w:rsidRPr="000E2C94">
        <w:rPr>
          <w:rFonts w:ascii="Arial Narrow" w:hAnsi="Arial Narrow" w:cs="Times New Roman"/>
          <w:i/>
          <w:szCs w:val="24"/>
        </w:rPr>
        <w:t xml:space="preserve"> : </w:t>
      </w:r>
    </w:p>
    <w:p w:rsidR="00757914" w:rsidRPr="000E2C94" w:rsidRDefault="00B05754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séances d’ouverture des plis auxquelles la Cellule a été régulièrement invitée par courrier ou note de service, en précisant le délai de convocation de l’organe de contrôle</w:t>
      </w:r>
      <w:r w:rsidR="00FA19CF" w:rsidRPr="000E2C94">
        <w:rPr>
          <w:rFonts w:ascii="Arial Narrow" w:hAnsi="Arial Narrow" w:cs="Times New Roman"/>
          <w:i/>
          <w:szCs w:val="24"/>
        </w:rPr>
        <w:t> ;</w:t>
      </w:r>
    </w:p>
    <w:p w:rsidR="00757914" w:rsidRPr="000E2C94" w:rsidRDefault="00FA19CF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séances d’ouverture auxquelles la Cellule de contrôle a refusé de prendre part et les raisons</w:t>
      </w:r>
      <w:r w:rsidR="00B05754" w:rsidRPr="000E2C94">
        <w:rPr>
          <w:rFonts w:ascii="Arial Narrow" w:hAnsi="Arial Narrow" w:cs="Times New Roman"/>
          <w:szCs w:val="24"/>
        </w:rPr>
        <w:t>]</w:t>
      </w:r>
    </w:p>
    <w:p w:rsidR="00B05754" w:rsidRPr="000E2C94" w:rsidRDefault="00B05754" w:rsidP="00D55EF1">
      <w:pPr>
        <w:pStyle w:val="Paragraphedeliste"/>
        <w:spacing w:after="200" w:line="276" w:lineRule="auto"/>
        <w:rPr>
          <w:rFonts w:ascii="Arial Narrow" w:hAnsi="Arial Narrow" w:cs="Times New Roman"/>
          <w:szCs w:val="24"/>
        </w:rPr>
      </w:pPr>
    </w:p>
    <w:p w:rsidR="00757914" w:rsidRPr="000E2C94" w:rsidRDefault="0028303A" w:rsidP="00D55EF1">
      <w:pPr>
        <w:pStyle w:val="Paragraphedeliste"/>
        <w:numPr>
          <w:ilvl w:val="0"/>
          <w:numId w:val="13"/>
        </w:numPr>
        <w:spacing w:after="200" w:line="276" w:lineRule="auto"/>
        <w:rPr>
          <w:rFonts w:ascii="Arial Narrow" w:hAnsi="Arial Narrow" w:cs="Times New Roman"/>
          <w:b/>
          <w:i/>
          <w:szCs w:val="24"/>
        </w:rPr>
      </w:pPr>
      <w:r w:rsidRPr="000E2C94">
        <w:rPr>
          <w:rFonts w:ascii="Arial Narrow" w:hAnsi="Arial Narrow" w:cs="Times New Roman"/>
          <w:b/>
          <w:i/>
          <w:szCs w:val="24"/>
        </w:rPr>
        <w:t>Validation des résultats d’évaluation des offres et des propositions d’attribution provisoire</w:t>
      </w:r>
    </w:p>
    <w:p w:rsidR="00FA19CF" w:rsidRPr="000E2C94" w:rsidRDefault="00B05754" w:rsidP="00D55EF1">
      <w:pPr>
        <w:pStyle w:val="Paragraphedeliste"/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Pr="000E2C94">
        <w:rPr>
          <w:rFonts w:ascii="Arial Narrow" w:hAnsi="Arial Narrow" w:cs="Times New Roman"/>
          <w:i/>
          <w:szCs w:val="24"/>
        </w:rPr>
        <w:t>Indiquer ici</w:t>
      </w:r>
      <w:r w:rsidR="00FA19CF" w:rsidRPr="000E2C94">
        <w:rPr>
          <w:rFonts w:ascii="Arial Narrow" w:hAnsi="Arial Narrow" w:cs="Times New Roman"/>
          <w:i/>
          <w:szCs w:val="24"/>
        </w:rPr>
        <w:t> :</w:t>
      </w:r>
    </w:p>
    <w:p w:rsidR="00757914" w:rsidRPr="000E2C94" w:rsidRDefault="00B05754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 nombre de dossiers </w:t>
      </w:r>
      <w:r w:rsidR="00FA19CF" w:rsidRPr="000E2C94">
        <w:rPr>
          <w:rFonts w:ascii="Arial Narrow" w:hAnsi="Arial Narrow" w:cs="Times New Roman"/>
          <w:i/>
          <w:szCs w:val="24"/>
        </w:rPr>
        <w:t xml:space="preserve">dont les résultats d’évaluation ont été </w:t>
      </w:r>
      <w:r w:rsidRPr="000E2C94">
        <w:rPr>
          <w:rFonts w:ascii="Arial Narrow" w:hAnsi="Arial Narrow" w:cs="Times New Roman"/>
          <w:i/>
          <w:szCs w:val="24"/>
        </w:rPr>
        <w:t>soumis à la validation et les délais dans lesquels ils l’ont été, en rapport avec les délais réglementaires impartis</w:t>
      </w:r>
      <w:r w:rsidR="00FA19CF" w:rsidRPr="000E2C94">
        <w:rPr>
          <w:rFonts w:ascii="Arial Narrow" w:hAnsi="Arial Narrow" w:cs="Times New Roman"/>
          <w:i/>
          <w:szCs w:val="24"/>
        </w:rPr>
        <w:t> </w:t>
      </w:r>
      <w:r w:rsidR="0088271C" w:rsidRPr="000E2C94">
        <w:rPr>
          <w:rFonts w:ascii="Arial Narrow" w:hAnsi="Arial Narrow" w:cs="Times New Roman"/>
          <w:i/>
          <w:szCs w:val="24"/>
        </w:rPr>
        <w:t xml:space="preserve">(par nature de marchés) </w:t>
      </w:r>
      <w:r w:rsidR="00FA19CF" w:rsidRPr="000E2C94">
        <w:rPr>
          <w:rFonts w:ascii="Arial Narrow" w:hAnsi="Arial Narrow" w:cs="Times New Roman"/>
          <w:i/>
          <w:szCs w:val="24"/>
        </w:rPr>
        <w:t>;</w:t>
      </w:r>
    </w:p>
    <w:p w:rsidR="00757914" w:rsidRPr="000E2C94" w:rsidRDefault="00FA19CF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 pour les lesquels les résultats ont été validés par la Cellule </w:t>
      </w:r>
      <w:r w:rsidR="0088271C" w:rsidRPr="000E2C94">
        <w:rPr>
          <w:rFonts w:ascii="Arial Narrow" w:hAnsi="Arial Narrow" w:cs="Times New Roman"/>
          <w:i/>
          <w:szCs w:val="24"/>
        </w:rPr>
        <w:t xml:space="preserve">(par nature de marchés) </w:t>
      </w:r>
      <w:r w:rsidRPr="000E2C94">
        <w:rPr>
          <w:rFonts w:ascii="Arial Narrow" w:hAnsi="Arial Narrow" w:cs="Times New Roman"/>
          <w:i/>
          <w:szCs w:val="24"/>
        </w:rPr>
        <w:t>;</w:t>
      </w:r>
    </w:p>
    <w:p w:rsidR="00757914" w:rsidRPr="000E2C94" w:rsidRDefault="00FA19CF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 dont les résultats d’évaluation ont fait l’objet de refus de validation</w:t>
      </w:r>
      <w:r w:rsidR="003946BD" w:rsidRPr="000E2C94">
        <w:rPr>
          <w:rFonts w:ascii="Arial Narrow" w:hAnsi="Arial Narrow" w:cs="Times New Roman"/>
          <w:i/>
          <w:szCs w:val="24"/>
        </w:rPr>
        <w:t> </w:t>
      </w:r>
      <w:r w:rsidR="0088271C" w:rsidRPr="000E2C94">
        <w:rPr>
          <w:rFonts w:ascii="Arial Narrow" w:hAnsi="Arial Narrow" w:cs="Times New Roman"/>
          <w:i/>
          <w:szCs w:val="24"/>
        </w:rPr>
        <w:t xml:space="preserve">(par nature de marchés) </w:t>
      </w:r>
      <w:r w:rsidR="003946BD" w:rsidRPr="000E2C94">
        <w:rPr>
          <w:rFonts w:ascii="Arial Narrow" w:hAnsi="Arial Narrow" w:cs="Times New Roman"/>
          <w:i/>
          <w:szCs w:val="24"/>
        </w:rPr>
        <w:t>;</w:t>
      </w:r>
    </w:p>
    <w:p w:rsidR="00757914" w:rsidRPr="000E2C94" w:rsidRDefault="00FA19CF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 dont les résultats ont fait l’objet de réserves </w:t>
      </w:r>
      <w:r w:rsidR="0088271C" w:rsidRPr="000E2C94">
        <w:rPr>
          <w:rFonts w:ascii="Arial Narrow" w:hAnsi="Arial Narrow" w:cs="Times New Roman"/>
          <w:i/>
          <w:szCs w:val="24"/>
        </w:rPr>
        <w:t xml:space="preserve">(par nature de marchés) </w:t>
      </w:r>
      <w:r w:rsidRPr="000E2C94">
        <w:rPr>
          <w:rFonts w:ascii="Arial Narrow" w:hAnsi="Arial Narrow" w:cs="Times New Roman"/>
          <w:i/>
          <w:szCs w:val="24"/>
        </w:rPr>
        <w:t>;</w:t>
      </w:r>
    </w:p>
    <w:p w:rsidR="00757914" w:rsidRPr="000E2C94" w:rsidRDefault="00757914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 pour lesquels les résultats n’ont pas été validés dans les délais impartis</w:t>
      </w:r>
      <w:r w:rsidR="00D02AD5" w:rsidRPr="000E2C94">
        <w:rPr>
          <w:rFonts w:ascii="Arial Narrow" w:hAnsi="Arial Narrow" w:cs="Times New Roman"/>
          <w:i/>
          <w:szCs w:val="24"/>
        </w:rPr>
        <w:t> </w:t>
      </w:r>
      <w:r w:rsidR="0088271C" w:rsidRPr="000E2C94">
        <w:rPr>
          <w:rFonts w:ascii="Arial Narrow" w:hAnsi="Arial Narrow" w:cs="Times New Roman"/>
          <w:i/>
          <w:szCs w:val="24"/>
        </w:rPr>
        <w:t xml:space="preserve">(par nature de marchés) </w:t>
      </w:r>
      <w:r w:rsidR="00D02AD5" w:rsidRPr="000E2C94">
        <w:rPr>
          <w:rFonts w:ascii="Arial Narrow" w:hAnsi="Arial Narrow" w:cs="Times New Roman"/>
          <w:i/>
          <w:szCs w:val="24"/>
        </w:rPr>
        <w:t>;</w:t>
      </w:r>
    </w:p>
    <w:p w:rsidR="00757914" w:rsidRPr="000E2C94" w:rsidRDefault="003946BD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 dont le refus de validation ou les réserves ont  fait l’objet d’arbitrage de la part de l’Autorité de régulation des marchés publics (ARMP) ;</w:t>
      </w:r>
    </w:p>
    <w:p w:rsidR="00757914" w:rsidRPr="000E2C94" w:rsidRDefault="003946BD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lastRenderedPageBreak/>
        <w:t>le nombre de dossiers sou</w:t>
      </w:r>
      <w:r w:rsidR="00D02AD5" w:rsidRPr="000E2C94">
        <w:rPr>
          <w:rFonts w:ascii="Arial Narrow" w:hAnsi="Arial Narrow" w:cs="Times New Roman"/>
          <w:i/>
          <w:szCs w:val="24"/>
        </w:rPr>
        <w:t>mi</w:t>
      </w:r>
      <w:r w:rsidRPr="000E2C94">
        <w:rPr>
          <w:rFonts w:ascii="Arial Narrow" w:hAnsi="Arial Narrow" w:cs="Times New Roman"/>
          <w:i/>
          <w:szCs w:val="24"/>
        </w:rPr>
        <w:t xml:space="preserve">s à l’arbitrage de l’ARMP et pour lesquels les décisions de l’organe de régulation </w:t>
      </w:r>
      <w:r w:rsidR="0088271C" w:rsidRPr="000E2C94">
        <w:rPr>
          <w:rFonts w:ascii="Arial Narrow" w:hAnsi="Arial Narrow" w:cs="Times New Roman"/>
          <w:i/>
          <w:szCs w:val="24"/>
        </w:rPr>
        <w:t>sont contraires à l’avis</w:t>
      </w:r>
      <w:r w:rsidRPr="000E2C94">
        <w:rPr>
          <w:rFonts w:ascii="Arial Narrow" w:hAnsi="Arial Narrow" w:cs="Times New Roman"/>
          <w:i/>
          <w:szCs w:val="24"/>
        </w:rPr>
        <w:t xml:space="preserve"> de la Cellule</w:t>
      </w:r>
      <w:r w:rsidR="00757914" w:rsidRPr="000E2C94">
        <w:rPr>
          <w:rFonts w:ascii="Arial Narrow" w:hAnsi="Arial Narrow" w:cs="Times New Roman"/>
          <w:szCs w:val="24"/>
        </w:rPr>
        <w:t>]</w:t>
      </w:r>
    </w:p>
    <w:p w:rsidR="00B05754" w:rsidRPr="000E2C94" w:rsidRDefault="00B05754" w:rsidP="00D55EF1">
      <w:pPr>
        <w:pStyle w:val="Paragraphedeliste"/>
        <w:spacing w:after="200" w:line="276" w:lineRule="auto"/>
        <w:rPr>
          <w:rFonts w:ascii="Arial Narrow" w:hAnsi="Arial Narrow" w:cs="Times New Roman"/>
          <w:szCs w:val="24"/>
        </w:rPr>
      </w:pPr>
    </w:p>
    <w:p w:rsidR="00757914" w:rsidRPr="000E2C94" w:rsidRDefault="003946BD" w:rsidP="00D55EF1">
      <w:pPr>
        <w:pStyle w:val="Paragraphedeliste"/>
        <w:numPr>
          <w:ilvl w:val="0"/>
          <w:numId w:val="13"/>
        </w:numPr>
        <w:spacing w:after="200" w:line="276" w:lineRule="auto"/>
        <w:rPr>
          <w:rFonts w:ascii="Arial Narrow" w:hAnsi="Arial Narrow" w:cs="Times New Roman"/>
          <w:b/>
          <w:i/>
          <w:szCs w:val="24"/>
        </w:rPr>
      </w:pPr>
      <w:r w:rsidRPr="000E2C94">
        <w:rPr>
          <w:rFonts w:ascii="Arial Narrow" w:hAnsi="Arial Narrow" w:cs="Times New Roman"/>
          <w:b/>
          <w:i/>
          <w:szCs w:val="24"/>
        </w:rPr>
        <w:t xml:space="preserve">Examen juridique et technique </w:t>
      </w:r>
      <w:r w:rsidR="0028303A" w:rsidRPr="000E2C94">
        <w:rPr>
          <w:rFonts w:ascii="Arial Narrow" w:hAnsi="Arial Narrow" w:cs="Times New Roman"/>
          <w:b/>
          <w:i/>
          <w:szCs w:val="24"/>
        </w:rPr>
        <w:t>des projets de marchés avant leur transmission pour approbation</w:t>
      </w:r>
    </w:p>
    <w:p w:rsidR="003946BD" w:rsidRPr="000E2C94" w:rsidRDefault="003946BD" w:rsidP="00D55EF1">
      <w:pPr>
        <w:pStyle w:val="Paragraphedeliste"/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Pr="000E2C94">
        <w:rPr>
          <w:rFonts w:ascii="Arial Narrow" w:hAnsi="Arial Narrow" w:cs="Times New Roman"/>
          <w:i/>
          <w:szCs w:val="24"/>
        </w:rPr>
        <w:t>Indiquer ici :</w:t>
      </w:r>
    </w:p>
    <w:p w:rsidR="003946BD" w:rsidRPr="000E2C94" w:rsidRDefault="003946BD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 nombre de projets de marchés soumis à l’examen </w:t>
      </w:r>
      <w:r w:rsidR="00D02AD5" w:rsidRPr="000E2C94">
        <w:rPr>
          <w:rFonts w:ascii="Arial Narrow" w:hAnsi="Arial Narrow" w:cs="Times New Roman"/>
          <w:i/>
          <w:szCs w:val="24"/>
        </w:rPr>
        <w:t xml:space="preserve">juridique et technique de la Cellule </w:t>
      </w:r>
      <w:r w:rsidRPr="000E2C94">
        <w:rPr>
          <w:rFonts w:ascii="Arial Narrow" w:hAnsi="Arial Narrow" w:cs="Times New Roman"/>
          <w:i/>
          <w:szCs w:val="24"/>
        </w:rPr>
        <w:t>et les délais dans lesquels ils l’ont été, en rapport avec les délais réglementaires impartis </w:t>
      </w:r>
      <w:r w:rsidR="0088271C" w:rsidRPr="000E2C94">
        <w:rPr>
          <w:rFonts w:ascii="Arial Narrow" w:hAnsi="Arial Narrow" w:cs="Times New Roman"/>
          <w:i/>
          <w:szCs w:val="24"/>
        </w:rPr>
        <w:t xml:space="preserve">(par nature de marchés) </w:t>
      </w:r>
      <w:r w:rsidRPr="000E2C94">
        <w:rPr>
          <w:rFonts w:ascii="Arial Narrow" w:hAnsi="Arial Narrow" w:cs="Times New Roman"/>
          <w:i/>
          <w:szCs w:val="24"/>
        </w:rPr>
        <w:t>;</w:t>
      </w:r>
    </w:p>
    <w:p w:rsidR="003946BD" w:rsidRPr="000E2C94" w:rsidRDefault="003946BD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 nombre de </w:t>
      </w:r>
      <w:r w:rsidR="00D02AD5" w:rsidRPr="000E2C94">
        <w:rPr>
          <w:rFonts w:ascii="Arial Narrow" w:hAnsi="Arial Narrow" w:cs="Times New Roman"/>
          <w:i/>
          <w:szCs w:val="24"/>
        </w:rPr>
        <w:t>projets de marchés soumis à l’examen juridique et technique</w:t>
      </w:r>
      <w:r w:rsidR="00EA457D">
        <w:rPr>
          <w:rFonts w:ascii="Arial Narrow" w:hAnsi="Arial Narrow" w:cs="Times New Roman"/>
          <w:i/>
          <w:szCs w:val="24"/>
        </w:rPr>
        <w:t xml:space="preserve"> </w:t>
      </w:r>
      <w:r w:rsidR="00D02AD5" w:rsidRPr="000E2C94">
        <w:rPr>
          <w:rFonts w:ascii="Arial Narrow" w:hAnsi="Arial Narrow" w:cs="Times New Roman"/>
          <w:i/>
          <w:szCs w:val="24"/>
        </w:rPr>
        <w:t>qui ont été visés par la Cellule</w:t>
      </w:r>
      <w:r w:rsidRPr="000E2C94">
        <w:rPr>
          <w:rFonts w:ascii="Arial Narrow" w:hAnsi="Arial Narrow" w:cs="Times New Roman"/>
          <w:i/>
          <w:szCs w:val="24"/>
        </w:rPr>
        <w:t> </w:t>
      </w:r>
      <w:r w:rsidR="0088271C" w:rsidRPr="000E2C94">
        <w:rPr>
          <w:rFonts w:ascii="Arial Narrow" w:hAnsi="Arial Narrow" w:cs="Times New Roman"/>
          <w:i/>
          <w:szCs w:val="24"/>
        </w:rPr>
        <w:t xml:space="preserve">(par nature de marchés) </w:t>
      </w:r>
      <w:r w:rsidRPr="000E2C94">
        <w:rPr>
          <w:rFonts w:ascii="Arial Narrow" w:hAnsi="Arial Narrow" w:cs="Times New Roman"/>
          <w:i/>
          <w:szCs w:val="24"/>
        </w:rPr>
        <w:t>;</w:t>
      </w:r>
    </w:p>
    <w:p w:rsidR="003946BD" w:rsidRPr="000E2C94" w:rsidRDefault="003946BD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 nombre </w:t>
      </w:r>
      <w:r w:rsidR="00D02AD5" w:rsidRPr="000E2C94">
        <w:rPr>
          <w:rFonts w:ascii="Arial Narrow" w:hAnsi="Arial Narrow" w:cs="Times New Roman"/>
          <w:i/>
          <w:szCs w:val="24"/>
        </w:rPr>
        <w:t xml:space="preserve">de projets de marchés soumis à l’examen juridique et technique pour lesquels la Cellule a refusé son visa </w:t>
      </w:r>
      <w:r w:rsidR="0088271C" w:rsidRPr="000E2C94">
        <w:rPr>
          <w:rFonts w:ascii="Arial Narrow" w:hAnsi="Arial Narrow" w:cs="Times New Roman"/>
          <w:i/>
          <w:szCs w:val="24"/>
        </w:rPr>
        <w:t xml:space="preserve">(par nature de marchés) </w:t>
      </w:r>
      <w:r w:rsidRPr="000E2C94">
        <w:rPr>
          <w:rFonts w:ascii="Arial Narrow" w:hAnsi="Arial Narrow" w:cs="Times New Roman"/>
          <w:i/>
          <w:szCs w:val="24"/>
        </w:rPr>
        <w:t>;</w:t>
      </w:r>
    </w:p>
    <w:p w:rsidR="003946BD" w:rsidRPr="000E2C94" w:rsidRDefault="003946BD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 nombre </w:t>
      </w:r>
      <w:r w:rsidR="00D02AD5" w:rsidRPr="000E2C94">
        <w:rPr>
          <w:rFonts w:ascii="Arial Narrow" w:hAnsi="Arial Narrow" w:cs="Times New Roman"/>
          <w:i/>
          <w:szCs w:val="24"/>
        </w:rPr>
        <w:t xml:space="preserve">de projets de marchés soumis à l’examen juridique et technique </w:t>
      </w:r>
      <w:r w:rsidRPr="000E2C94">
        <w:rPr>
          <w:rFonts w:ascii="Arial Narrow" w:hAnsi="Arial Narrow" w:cs="Times New Roman"/>
          <w:i/>
          <w:szCs w:val="24"/>
        </w:rPr>
        <w:t xml:space="preserve">pour lesquels </w:t>
      </w:r>
      <w:r w:rsidR="00A43E9A">
        <w:rPr>
          <w:rFonts w:ascii="Arial Narrow" w:hAnsi="Arial Narrow" w:cs="Times New Roman"/>
          <w:i/>
          <w:szCs w:val="24"/>
        </w:rPr>
        <w:t xml:space="preserve">la Cellule </w:t>
      </w:r>
      <w:r w:rsidR="00D02AD5" w:rsidRPr="000E2C94">
        <w:rPr>
          <w:rFonts w:ascii="Arial Narrow" w:hAnsi="Arial Narrow" w:cs="Times New Roman"/>
          <w:i/>
          <w:szCs w:val="24"/>
        </w:rPr>
        <w:t>n’a pas donné son visa</w:t>
      </w:r>
      <w:r w:rsidRPr="000E2C94">
        <w:rPr>
          <w:rFonts w:ascii="Arial Narrow" w:hAnsi="Arial Narrow" w:cs="Times New Roman"/>
          <w:i/>
          <w:szCs w:val="24"/>
        </w:rPr>
        <w:t xml:space="preserve"> dans les délais impartis</w:t>
      </w:r>
      <w:r w:rsidR="0088271C" w:rsidRPr="000E2C94">
        <w:rPr>
          <w:rFonts w:ascii="Arial Narrow" w:hAnsi="Arial Narrow" w:cs="Times New Roman"/>
          <w:i/>
          <w:szCs w:val="24"/>
        </w:rPr>
        <w:t xml:space="preserve"> (par nature de marchés)</w:t>
      </w:r>
      <w:r w:rsidR="00D02AD5" w:rsidRPr="000E2C94">
        <w:rPr>
          <w:rFonts w:ascii="Arial Narrow" w:hAnsi="Arial Narrow" w:cs="Times New Roman"/>
          <w:szCs w:val="24"/>
        </w:rPr>
        <w:t> ;</w:t>
      </w:r>
    </w:p>
    <w:p w:rsidR="003946BD" w:rsidRPr="000E2C94" w:rsidRDefault="003946BD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 nombre de </w:t>
      </w:r>
      <w:r w:rsidR="00D02AD5" w:rsidRPr="000E2C94">
        <w:rPr>
          <w:rFonts w:ascii="Arial Narrow" w:hAnsi="Arial Narrow" w:cs="Times New Roman"/>
          <w:i/>
          <w:szCs w:val="24"/>
        </w:rPr>
        <w:t xml:space="preserve">projets de marchés soumis à l’examen juridique et technique </w:t>
      </w:r>
      <w:r w:rsidR="00A43E9A">
        <w:rPr>
          <w:rFonts w:ascii="Arial Narrow" w:hAnsi="Arial Narrow" w:cs="Times New Roman"/>
          <w:i/>
          <w:szCs w:val="24"/>
        </w:rPr>
        <w:t xml:space="preserve">des </w:t>
      </w:r>
      <w:r w:rsidRPr="000E2C94">
        <w:rPr>
          <w:rFonts w:ascii="Arial Narrow" w:hAnsi="Arial Narrow" w:cs="Times New Roman"/>
          <w:i/>
          <w:szCs w:val="24"/>
        </w:rPr>
        <w:t xml:space="preserve">dossiers dont le refus de </w:t>
      </w:r>
      <w:r w:rsidR="00D02AD5" w:rsidRPr="000E2C94">
        <w:rPr>
          <w:rFonts w:ascii="Arial Narrow" w:hAnsi="Arial Narrow" w:cs="Times New Roman"/>
          <w:i/>
          <w:szCs w:val="24"/>
        </w:rPr>
        <w:t xml:space="preserve">visa </w:t>
      </w:r>
      <w:r w:rsidRPr="000E2C94">
        <w:rPr>
          <w:rFonts w:ascii="Arial Narrow" w:hAnsi="Arial Narrow" w:cs="Times New Roman"/>
          <w:i/>
          <w:szCs w:val="24"/>
        </w:rPr>
        <w:t>ou les réserves ont  fait l’objet d’arbitrage de la part de l’Autorité de régulation des marchés publics (ARMP)</w:t>
      </w:r>
      <w:r w:rsidR="0088271C" w:rsidRPr="000E2C94">
        <w:rPr>
          <w:rFonts w:ascii="Arial Narrow" w:hAnsi="Arial Narrow" w:cs="Times New Roman"/>
          <w:i/>
          <w:szCs w:val="24"/>
        </w:rPr>
        <w:t xml:space="preserve"> [par nature de marchés]</w:t>
      </w:r>
      <w:r w:rsidRPr="000E2C94">
        <w:rPr>
          <w:rFonts w:ascii="Arial Narrow" w:hAnsi="Arial Narrow" w:cs="Times New Roman"/>
          <w:i/>
          <w:szCs w:val="24"/>
        </w:rPr>
        <w:t xml:space="preserve"> ;</w:t>
      </w:r>
    </w:p>
    <w:p w:rsidR="00D02AD5" w:rsidRPr="000E2C94" w:rsidRDefault="00D02AD5" w:rsidP="00D55EF1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 nombre de dossiers relatifs au visa sur les projets de marchés soumis à l’arbitrage de l’ARMP et pour lesquels les décisions de l’organe de régulation sont </w:t>
      </w:r>
      <w:r w:rsidR="0088271C" w:rsidRPr="000E2C94">
        <w:rPr>
          <w:rFonts w:ascii="Arial Narrow" w:hAnsi="Arial Narrow" w:cs="Times New Roman"/>
          <w:i/>
          <w:szCs w:val="24"/>
        </w:rPr>
        <w:t xml:space="preserve">contraires à l’avis </w:t>
      </w:r>
      <w:r w:rsidRPr="000E2C94">
        <w:rPr>
          <w:rFonts w:ascii="Arial Narrow" w:hAnsi="Arial Narrow" w:cs="Times New Roman"/>
          <w:i/>
          <w:szCs w:val="24"/>
        </w:rPr>
        <w:t>de la Cellule</w:t>
      </w:r>
      <w:r w:rsidRPr="000E2C94">
        <w:rPr>
          <w:rFonts w:ascii="Arial Narrow" w:hAnsi="Arial Narrow" w:cs="Times New Roman"/>
          <w:szCs w:val="24"/>
        </w:rPr>
        <w:t>]</w:t>
      </w:r>
    </w:p>
    <w:p w:rsidR="003946BD" w:rsidRPr="000E2C94" w:rsidRDefault="003946BD" w:rsidP="00D55EF1">
      <w:pPr>
        <w:pStyle w:val="Paragraphedeliste"/>
        <w:spacing w:after="200" w:line="276" w:lineRule="auto"/>
        <w:rPr>
          <w:rFonts w:ascii="Arial Narrow" w:hAnsi="Arial Narrow" w:cs="Times New Roman"/>
          <w:szCs w:val="24"/>
        </w:rPr>
      </w:pPr>
    </w:p>
    <w:p w:rsidR="003D5407" w:rsidRPr="00241083" w:rsidRDefault="0088271C" w:rsidP="00241083">
      <w:pPr>
        <w:spacing w:after="200" w:line="276" w:lineRule="auto"/>
        <w:rPr>
          <w:rFonts w:ascii="Arial Narrow" w:hAnsi="Arial Narrow" w:cs="Times New Roman"/>
          <w:szCs w:val="24"/>
        </w:rPr>
      </w:pPr>
      <w:r w:rsidRPr="00241083">
        <w:rPr>
          <w:rFonts w:ascii="Arial Narrow" w:hAnsi="Arial Narrow" w:cs="Times New Roman"/>
          <w:szCs w:val="24"/>
        </w:rPr>
        <w:t>L</w:t>
      </w:r>
      <w:r w:rsidR="00221009" w:rsidRPr="00241083">
        <w:rPr>
          <w:rFonts w:ascii="Arial Narrow" w:hAnsi="Arial Narrow" w:cs="Times New Roman"/>
          <w:szCs w:val="24"/>
        </w:rPr>
        <w:t>e tableau ci-après fait le récapitulatif des points essentiels de contrôle a priori des marchés publics pour la période sous revue.</w:t>
      </w:r>
    </w:p>
    <w:p w:rsidR="003D5407" w:rsidRPr="000E2C94" w:rsidRDefault="003D5407" w:rsidP="00D55EF1">
      <w:pPr>
        <w:pStyle w:val="Paragraphedeliste"/>
        <w:spacing w:after="200" w:line="276" w:lineRule="auto"/>
        <w:rPr>
          <w:rFonts w:ascii="Arial Narrow" w:hAnsi="Arial Narrow" w:cs="Times New Roman"/>
          <w:szCs w:val="24"/>
        </w:rPr>
      </w:pPr>
    </w:p>
    <w:p w:rsidR="003D5407" w:rsidRPr="000E2C94" w:rsidRDefault="003D5407" w:rsidP="00D55EF1">
      <w:pPr>
        <w:pStyle w:val="Paragraphedeliste"/>
        <w:spacing w:after="200" w:line="276" w:lineRule="auto"/>
        <w:rPr>
          <w:rFonts w:ascii="Arial Narrow" w:hAnsi="Arial Narrow" w:cs="Times New Roman"/>
          <w:szCs w:val="24"/>
        </w:rPr>
        <w:sectPr w:rsidR="003D5407" w:rsidRPr="000E2C94" w:rsidSect="00170866"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:rsidR="003D5407" w:rsidRPr="000E2C94" w:rsidRDefault="003D5407" w:rsidP="003D5407">
      <w:pPr>
        <w:tabs>
          <w:tab w:val="left" w:pos="0"/>
        </w:tabs>
        <w:rPr>
          <w:rFonts w:ascii="Arial Narrow" w:hAnsi="Arial Narrow"/>
          <w:szCs w:val="24"/>
        </w:rPr>
      </w:pPr>
      <w:r w:rsidRPr="000E2C94">
        <w:rPr>
          <w:rFonts w:ascii="Arial Narrow" w:hAnsi="Arial Narrow"/>
          <w:szCs w:val="24"/>
          <w:u w:val="single"/>
        </w:rPr>
        <w:lastRenderedPageBreak/>
        <w:t>Tableau n° 2</w:t>
      </w:r>
      <w:r w:rsidRPr="000E2C94">
        <w:rPr>
          <w:rFonts w:ascii="Arial Narrow" w:hAnsi="Arial Narrow"/>
          <w:szCs w:val="24"/>
        </w:rPr>
        <w:t> : Synthèse du co</w:t>
      </w:r>
      <w:r w:rsidR="0010020A" w:rsidRPr="000E2C94">
        <w:rPr>
          <w:rFonts w:ascii="Arial Narrow" w:hAnsi="Arial Narrow"/>
          <w:szCs w:val="24"/>
        </w:rPr>
        <w:t>n</w:t>
      </w:r>
      <w:r w:rsidRPr="000E2C94">
        <w:rPr>
          <w:rFonts w:ascii="Arial Narrow" w:hAnsi="Arial Narrow"/>
          <w:szCs w:val="24"/>
        </w:rPr>
        <w:t>trôle a priori des marchés au titre du … … trimestre 202…</w:t>
      </w:r>
    </w:p>
    <w:p w:rsidR="003D5407" w:rsidRPr="000E2C94" w:rsidRDefault="003D5407" w:rsidP="003D5407">
      <w:pPr>
        <w:jc w:val="center"/>
        <w:rPr>
          <w:rFonts w:ascii="Arial Narrow" w:hAnsi="Arial Narrow"/>
          <w:b/>
          <w:szCs w:val="24"/>
        </w:rPr>
      </w:pPr>
    </w:p>
    <w:tbl>
      <w:tblPr>
        <w:tblStyle w:val="Grilledutableau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2410"/>
        <w:gridCol w:w="2230"/>
        <w:gridCol w:w="1490"/>
        <w:gridCol w:w="1490"/>
        <w:gridCol w:w="1878"/>
        <w:gridCol w:w="2409"/>
        <w:gridCol w:w="1276"/>
        <w:gridCol w:w="1276"/>
      </w:tblGrid>
      <w:tr w:rsidR="003D5407" w:rsidRPr="000E2C94" w:rsidTr="00302242">
        <w:tc>
          <w:tcPr>
            <w:tcW w:w="709" w:type="dxa"/>
            <w:vMerge w:val="restart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b/>
                <w:sz w:val="24"/>
                <w:szCs w:val="24"/>
              </w:rPr>
              <w:t>N°</w:t>
            </w:r>
          </w:p>
        </w:tc>
        <w:tc>
          <w:tcPr>
            <w:tcW w:w="2410" w:type="dxa"/>
            <w:vMerge w:val="restart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b/>
                <w:sz w:val="24"/>
                <w:szCs w:val="24"/>
              </w:rPr>
              <w:t>Dossiers traités au cours du trimestre</w:t>
            </w:r>
          </w:p>
        </w:tc>
        <w:tc>
          <w:tcPr>
            <w:tcW w:w="2230" w:type="dxa"/>
            <w:vMerge w:val="restart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b/>
                <w:sz w:val="24"/>
                <w:szCs w:val="24"/>
              </w:rPr>
              <w:t>Opération effectuée</w:t>
            </w:r>
          </w:p>
        </w:tc>
        <w:tc>
          <w:tcPr>
            <w:tcW w:w="1490" w:type="dxa"/>
            <w:vMerge w:val="restart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b/>
                <w:sz w:val="24"/>
                <w:szCs w:val="24"/>
              </w:rPr>
              <w:t>Date de transmission du dossier par la PRMP</w:t>
            </w:r>
            <w:r w:rsidR="001C69B5">
              <w:rPr>
                <w:rFonts w:ascii="Arial Narrow" w:hAnsi="Arial Narrow"/>
                <w:b/>
                <w:sz w:val="24"/>
                <w:szCs w:val="24"/>
              </w:rPr>
              <w:t xml:space="preserve"> et référence du bordereau</w:t>
            </w:r>
          </w:p>
        </w:tc>
        <w:tc>
          <w:tcPr>
            <w:tcW w:w="1490" w:type="dxa"/>
            <w:vMerge w:val="restart"/>
            <w:vAlign w:val="center"/>
          </w:tcPr>
          <w:p w:rsidR="003D5407" w:rsidRPr="000E2C94" w:rsidRDefault="003D5407" w:rsidP="001C69B5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b/>
                <w:sz w:val="24"/>
                <w:szCs w:val="24"/>
              </w:rPr>
              <w:t>Date de retour du dossier par la CCMP</w:t>
            </w:r>
            <w:r w:rsidR="001C69B5">
              <w:rPr>
                <w:rFonts w:ascii="Arial Narrow" w:hAnsi="Arial Narrow"/>
                <w:b/>
                <w:sz w:val="24"/>
                <w:szCs w:val="24"/>
              </w:rPr>
              <w:t xml:space="preserve"> et référence du bordereau</w:t>
            </w:r>
          </w:p>
        </w:tc>
        <w:tc>
          <w:tcPr>
            <w:tcW w:w="1878" w:type="dxa"/>
            <w:vMerge w:val="restart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b/>
                <w:sz w:val="24"/>
                <w:szCs w:val="24"/>
              </w:rPr>
              <w:t>Délai de transmission</w:t>
            </w:r>
          </w:p>
        </w:tc>
        <w:tc>
          <w:tcPr>
            <w:tcW w:w="2409" w:type="dxa"/>
            <w:vMerge w:val="restart"/>
            <w:vAlign w:val="center"/>
          </w:tcPr>
          <w:p w:rsidR="003D5407" w:rsidRPr="000E2C94" w:rsidRDefault="003D5407" w:rsidP="001C69B5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b/>
                <w:sz w:val="24"/>
                <w:szCs w:val="24"/>
              </w:rPr>
              <w:t>Délai r</w:t>
            </w:r>
            <w:r w:rsidR="001C69B5">
              <w:rPr>
                <w:rFonts w:ascii="Arial Narrow" w:hAnsi="Arial Narrow"/>
                <w:b/>
                <w:sz w:val="24"/>
                <w:szCs w:val="24"/>
              </w:rPr>
              <w:t>é</w:t>
            </w:r>
            <w:r w:rsidRPr="000E2C94">
              <w:rPr>
                <w:rFonts w:ascii="Arial Narrow" w:hAnsi="Arial Narrow"/>
                <w:b/>
                <w:sz w:val="24"/>
                <w:szCs w:val="24"/>
              </w:rPr>
              <w:t>glementaire requis</w:t>
            </w:r>
          </w:p>
        </w:tc>
        <w:tc>
          <w:tcPr>
            <w:tcW w:w="2552" w:type="dxa"/>
            <w:gridSpan w:val="2"/>
          </w:tcPr>
          <w:p w:rsidR="003D5407" w:rsidRPr="000E2C94" w:rsidRDefault="003D5407" w:rsidP="001C69B5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b/>
                <w:sz w:val="24"/>
                <w:szCs w:val="24"/>
              </w:rPr>
              <w:t>Respect du délai r</w:t>
            </w:r>
            <w:r w:rsidR="001C69B5">
              <w:rPr>
                <w:rFonts w:ascii="Arial Narrow" w:hAnsi="Arial Narrow"/>
                <w:b/>
                <w:sz w:val="24"/>
                <w:szCs w:val="24"/>
              </w:rPr>
              <w:t>é</w:t>
            </w:r>
            <w:r w:rsidRPr="000E2C94">
              <w:rPr>
                <w:rFonts w:ascii="Arial Narrow" w:hAnsi="Arial Narrow"/>
                <w:b/>
                <w:sz w:val="24"/>
                <w:szCs w:val="24"/>
              </w:rPr>
              <w:t>glementaire</w:t>
            </w:r>
          </w:p>
        </w:tc>
      </w:tr>
      <w:tr w:rsidR="003D5407" w:rsidRPr="000E2C94" w:rsidTr="00302242">
        <w:tc>
          <w:tcPr>
            <w:tcW w:w="709" w:type="dxa"/>
            <w:vMerge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30" w:type="dxa"/>
            <w:vMerge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490" w:type="dxa"/>
            <w:vMerge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878" w:type="dxa"/>
            <w:vMerge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tabs>
                <w:tab w:val="center" w:pos="773"/>
                <w:tab w:val="left" w:pos="1440"/>
              </w:tabs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b/>
                <w:sz w:val="24"/>
                <w:szCs w:val="24"/>
              </w:rPr>
              <w:t>Oui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b/>
                <w:sz w:val="24"/>
                <w:szCs w:val="24"/>
              </w:rPr>
              <w:t>Non</w:t>
            </w:r>
          </w:p>
        </w:tc>
      </w:tr>
      <w:tr w:rsidR="003D5407" w:rsidRPr="000E2C94" w:rsidTr="00302242">
        <w:tc>
          <w:tcPr>
            <w:tcW w:w="709" w:type="dxa"/>
            <w:vMerge w:val="restart"/>
            <w:vAlign w:val="center"/>
          </w:tcPr>
          <w:p w:rsidR="00757914" w:rsidRPr="000E2C94" w:rsidRDefault="00757914" w:rsidP="00302242">
            <w:pPr>
              <w:pStyle w:val="Paragraphedeliste"/>
              <w:numPr>
                <w:ilvl w:val="0"/>
                <w:numId w:val="15"/>
              </w:numPr>
              <w:spacing w:after="12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3D5407" w:rsidRPr="000E2C94" w:rsidRDefault="00287EDC" w:rsidP="00302242">
            <w:pPr>
              <w:spacing w:after="120" w:line="276" w:lineRule="auto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Insérer les références du marché</w:t>
            </w:r>
          </w:p>
        </w:tc>
        <w:tc>
          <w:tcPr>
            <w:tcW w:w="2230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Validation du PPM</w:t>
            </w: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03 jrs ouvrables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3D5407" w:rsidRPr="000E2C94" w:rsidTr="00302242">
        <w:tc>
          <w:tcPr>
            <w:tcW w:w="709" w:type="dxa"/>
            <w:vMerge/>
            <w:vAlign w:val="center"/>
          </w:tcPr>
          <w:p w:rsidR="003D5407" w:rsidRPr="000E2C94" w:rsidRDefault="003D5407" w:rsidP="00302242">
            <w:pPr>
              <w:pStyle w:val="Paragraphedeliste"/>
              <w:numPr>
                <w:ilvl w:val="0"/>
                <w:numId w:val="15"/>
              </w:num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3D5407" w:rsidRPr="000E2C94" w:rsidRDefault="003D5407" w:rsidP="00302242">
            <w:pPr>
              <w:spacing w:after="120"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30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Validation du dossier</w:t>
            </w: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03 jrs ouvrables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3D5407" w:rsidRPr="000E2C94" w:rsidTr="00302242">
        <w:tc>
          <w:tcPr>
            <w:tcW w:w="709" w:type="dxa"/>
            <w:vMerge/>
            <w:vAlign w:val="center"/>
          </w:tcPr>
          <w:p w:rsidR="003D5407" w:rsidRPr="000E2C94" w:rsidRDefault="003D5407" w:rsidP="00302242">
            <w:pPr>
              <w:pStyle w:val="Paragraphedeliste"/>
              <w:numPr>
                <w:ilvl w:val="0"/>
                <w:numId w:val="15"/>
              </w:num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3D5407" w:rsidRPr="000E2C94" w:rsidRDefault="003D5407" w:rsidP="00302242">
            <w:pPr>
              <w:spacing w:after="120"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30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Visa pour bon à lancer</w:t>
            </w: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01 jr ouvrable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3D5407" w:rsidRPr="000E2C94" w:rsidTr="00302242">
        <w:tc>
          <w:tcPr>
            <w:tcW w:w="709" w:type="dxa"/>
            <w:vMerge/>
            <w:vAlign w:val="center"/>
          </w:tcPr>
          <w:p w:rsidR="003D5407" w:rsidRPr="000E2C94" w:rsidRDefault="003D5407" w:rsidP="00302242">
            <w:pPr>
              <w:pStyle w:val="Paragraphedeliste"/>
              <w:numPr>
                <w:ilvl w:val="0"/>
                <w:numId w:val="15"/>
              </w:num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407" w:rsidRPr="000E2C94" w:rsidRDefault="003D5407" w:rsidP="00302242">
            <w:pPr>
              <w:spacing w:after="120"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230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Validation des résultats d’évaluation des offres</w:t>
            </w:r>
            <w:r w:rsidR="00A43E9A">
              <w:rPr>
                <w:rFonts w:ascii="Arial Narrow" w:hAnsi="Arial Narrow"/>
                <w:sz w:val="24"/>
                <w:szCs w:val="24"/>
              </w:rPr>
              <w:t>/propositions</w:t>
            </w: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03 jrs ouvrables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3D5407" w:rsidRPr="000E2C94" w:rsidTr="00302242">
        <w:tc>
          <w:tcPr>
            <w:tcW w:w="709" w:type="dxa"/>
            <w:vMerge/>
            <w:vAlign w:val="center"/>
          </w:tcPr>
          <w:p w:rsidR="003D5407" w:rsidRPr="000E2C94" w:rsidRDefault="003D5407" w:rsidP="00302242">
            <w:pPr>
              <w:pStyle w:val="Paragraphedeliste"/>
              <w:numPr>
                <w:ilvl w:val="0"/>
                <w:numId w:val="15"/>
              </w:num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407" w:rsidRPr="000E2C94" w:rsidRDefault="003D5407" w:rsidP="00302242">
            <w:pPr>
              <w:spacing w:after="120" w:line="276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30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 xml:space="preserve">Examen  juridique  et technique </w:t>
            </w: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03 jrs ouvrables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3D5407" w:rsidRPr="000E2C94" w:rsidTr="00302242">
        <w:tc>
          <w:tcPr>
            <w:tcW w:w="709" w:type="dxa"/>
            <w:vMerge w:val="restart"/>
            <w:vAlign w:val="center"/>
          </w:tcPr>
          <w:p w:rsidR="003D5407" w:rsidRPr="000E2C94" w:rsidRDefault="003D5407" w:rsidP="00302242">
            <w:pPr>
              <w:pStyle w:val="Paragraphedeliste"/>
              <w:numPr>
                <w:ilvl w:val="0"/>
                <w:numId w:val="15"/>
              </w:num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3D5407" w:rsidRPr="000E2C94" w:rsidRDefault="00287EDC" w:rsidP="00302242">
            <w:pPr>
              <w:spacing w:after="120" w:line="276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Insérer les références du marché</w:t>
            </w:r>
          </w:p>
        </w:tc>
        <w:tc>
          <w:tcPr>
            <w:tcW w:w="2230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Validation du PPM</w:t>
            </w: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03 jrs ouvrables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3D5407" w:rsidRPr="000E2C94" w:rsidTr="00302242">
        <w:tc>
          <w:tcPr>
            <w:tcW w:w="709" w:type="dxa"/>
            <w:vMerge/>
            <w:vAlign w:val="center"/>
          </w:tcPr>
          <w:p w:rsidR="003D5407" w:rsidRPr="000E2C94" w:rsidRDefault="003D5407" w:rsidP="00302242">
            <w:pPr>
              <w:pStyle w:val="Paragraphedeliste"/>
              <w:numPr>
                <w:ilvl w:val="0"/>
                <w:numId w:val="14"/>
              </w:num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407" w:rsidRPr="000E2C94" w:rsidRDefault="003D5407" w:rsidP="00302242">
            <w:pPr>
              <w:spacing w:after="120" w:line="276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30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Validation du dossier</w:t>
            </w: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03 jrs ouvrables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3D5407" w:rsidRPr="000E2C94" w:rsidTr="00302242">
        <w:tc>
          <w:tcPr>
            <w:tcW w:w="709" w:type="dxa"/>
            <w:vMerge/>
            <w:vAlign w:val="center"/>
          </w:tcPr>
          <w:p w:rsidR="003D5407" w:rsidRPr="000E2C94" w:rsidRDefault="003D5407" w:rsidP="00302242">
            <w:pPr>
              <w:pStyle w:val="Paragraphedeliste"/>
              <w:numPr>
                <w:ilvl w:val="0"/>
                <w:numId w:val="14"/>
              </w:num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407" w:rsidRPr="000E2C94" w:rsidRDefault="003D5407" w:rsidP="00302242">
            <w:pPr>
              <w:spacing w:after="120" w:line="276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30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Visa pour bon à lancer</w:t>
            </w: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01 jr ouvrable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3D5407" w:rsidRPr="000E2C94" w:rsidTr="00302242">
        <w:tc>
          <w:tcPr>
            <w:tcW w:w="709" w:type="dxa"/>
            <w:vMerge/>
            <w:vAlign w:val="center"/>
          </w:tcPr>
          <w:p w:rsidR="003D5407" w:rsidRPr="000E2C94" w:rsidRDefault="003D5407" w:rsidP="00302242">
            <w:pPr>
              <w:pStyle w:val="Paragraphedeliste"/>
              <w:numPr>
                <w:ilvl w:val="0"/>
                <w:numId w:val="14"/>
              </w:num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407" w:rsidRPr="000E2C94" w:rsidRDefault="003D5407" w:rsidP="00302242">
            <w:pPr>
              <w:spacing w:after="120" w:line="276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30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Validation des résultats d’évaluation des offres</w:t>
            </w:r>
            <w:r w:rsidR="00A43E9A">
              <w:rPr>
                <w:rFonts w:ascii="Arial Narrow" w:hAnsi="Arial Narrow"/>
                <w:sz w:val="24"/>
                <w:szCs w:val="24"/>
              </w:rPr>
              <w:t>/propositions</w:t>
            </w: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03 jrs ouvrables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3D5407" w:rsidRPr="000E2C94" w:rsidTr="00302242">
        <w:tc>
          <w:tcPr>
            <w:tcW w:w="709" w:type="dxa"/>
            <w:vMerge/>
            <w:vAlign w:val="center"/>
          </w:tcPr>
          <w:p w:rsidR="003D5407" w:rsidRPr="000E2C94" w:rsidRDefault="003D5407" w:rsidP="00302242">
            <w:pPr>
              <w:pStyle w:val="Paragraphedeliste"/>
              <w:numPr>
                <w:ilvl w:val="0"/>
                <w:numId w:val="14"/>
              </w:num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3D5407" w:rsidRPr="000E2C94" w:rsidRDefault="003D5407" w:rsidP="00302242">
            <w:pPr>
              <w:spacing w:after="120" w:line="276" w:lineRule="auto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30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 xml:space="preserve">Examen  juridique  et technique </w:t>
            </w: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78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0E2C94">
              <w:rPr>
                <w:rFonts w:ascii="Arial Narrow" w:hAnsi="Arial Narrow"/>
                <w:sz w:val="24"/>
                <w:szCs w:val="24"/>
              </w:rPr>
              <w:t>03 jrs ouvrables</w:t>
            </w:r>
          </w:p>
        </w:tc>
        <w:tc>
          <w:tcPr>
            <w:tcW w:w="1276" w:type="dxa"/>
            <w:vAlign w:val="center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5407" w:rsidRPr="000E2C94" w:rsidRDefault="003D5407" w:rsidP="00302242">
            <w:pPr>
              <w:spacing w:after="120" w:line="276" w:lineRule="auto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:rsidR="003D5407" w:rsidRPr="000E2C94" w:rsidRDefault="003D5407" w:rsidP="0028303A">
      <w:pPr>
        <w:pStyle w:val="Paragraphedeliste"/>
        <w:rPr>
          <w:rFonts w:ascii="Arial Narrow" w:hAnsi="Arial Narrow" w:cs="Times New Roman"/>
          <w:szCs w:val="24"/>
        </w:rPr>
        <w:sectPr w:rsidR="003D5407" w:rsidRPr="000E2C94" w:rsidSect="003D5407">
          <w:pgSz w:w="16838" w:h="11906" w:orient="landscape"/>
          <w:pgMar w:top="1191" w:right="709" w:bottom="1191" w:left="1191" w:header="709" w:footer="709" w:gutter="0"/>
          <w:cols w:space="708"/>
          <w:docGrid w:linePitch="360"/>
        </w:sectPr>
      </w:pPr>
    </w:p>
    <w:p w:rsidR="00757914" w:rsidRPr="000E2C94" w:rsidRDefault="005C644C" w:rsidP="00827F82">
      <w:pPr>
        <w:pStyle w:val="Paragraphedeliste"/>
        <w:numPr>
          <w:ilvl w:val="0"/>
          <w:numId w:val="12"/>
        </w:num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lastRenderedPageBreak/>
        <w:t>POI</w:t>
      </w:r>
      <w:r w:rsidR="00302242" w:rsidRPr="000E2C94">
        <w:rPr>
          <w:rFonts w:ascii="Arial Narrow" w:hAnsi="Arial Narrow" w:cs="Times New Roman"/>
          <w:b/>
          <w:szCs w:val="24"/>
        </w:rPr>
        <w:t>NT DE LA MISE EN ŒUVRE DU CONTRÔ</w:t>
      </w:r>
      <w:r w:rsidRPr="000E2C94">
        <w:rPr>
          <w:rFonts w:ascii="Arial Narrow" w:hAnsi="Arial Narrow" w:cs="Times New Roman"/>
          <w:b/>
          <w:szCs w:val="24"/>
        </w:rPr>
        <w:t>LE A POSTERIORI DES DEMANDES DE COTATION</w:t>
      </w:r>
    </w:p>
    <w:p w:rsidR="00D02AD5" w:rsidRPr="000E2C94" w:rsidRDefault="00D02AD5" w:rsidP="00827F82">
      <w:pPr>
        <w:pStyle w:val="Paragraphedeliste"/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Pr="000E2C94">
        <w:rPr>
          <w:rFonts w:ascii="Arial Narrow" w:hAnsi="Arial Narrow" w:cs="Times New Roman"/>
          <w:i/>
          <w:szCs w:val="24"/>
        </w:rPr>
        <w:t>Indiquer ici :</w:t>
      </w:r>
    </w:p>
    <w:p w:rsidR="00D02AD5" w:rsidRPr="000E2C94" w:rsidRDefault="00D02AD5" w:rsidP="00302242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 nombre de dossiers</w:t>
      </w:r>
      <w:r w:rsidR="00837C6B" w:rsidRPr="000E2C94">
        <w:rPr>
          <w:rFonts w:ascii="Arial Narrow" w:hAnsi="Arial Narrow" w:cs="Times New Roman"/>
          <w:i/>
          <w:szCs w:val="24"/>
        </w:rPr>
        <w:t xml:space="preserve"> de demande de cotation ayant fait l’objet de contrôle a posteriori</w:t>
      </w:r>
      <w:r w:rsidRPr="000E2C94">
        <w:rPr>
          <w:rFonts w:ascii="Arial Narrow" w:hAnsi="Arial Narrow" w:cs="Times New Roman"/>
          <w:i/>
          <w:szCs w:val="24"/>
        </w:rPr>
        <w:t> ;</w:t>
      </w:r>
    </w:p>
    <w:p w:rsidR="00287EDC" w:rsidRPr="000E2C94" w:rsidRDefault="007A6C11" w:rsidP="00302242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les observations </w:t>
      </w:r>
      <w:r w:rsidR="0010020A" w:rsidRPr="000E2C94">
        <w:rPr>
          <w:rFonts w:ascii="Arial Narrow" w:hAnsi="Arial Narrow" w:cs="Times New Roman"/>
          <w:i/>
          <w:szCs w:val="24"/>
        </w:rPr>
        <w:t xml:space="preserve">sur la régularité des </w:t>
      </w:r>
      <w:r w:rsidRPr="000E2C94">
        <w:rPr>
          <w:rFonts w:ascii="Arial Narrow" w:hAnsi="Arial Narrow" w:cs="Times New Roman"/>
          <w:i/>
          <w:szCs w:val="24"/>
        </w:rPr>
        <w:t>différentes procédures mises en œuvre</w:t>
      </w:r>
      <w:r w:rsidR="0010020A" w:rsidRPr="000E2C94">
        <w:rPr>
          <w:rFonts w:ascii="Arial Narrow" w:hAnsi="Arial Narrow" w:cs="Times New Roman"/>
          <w:i/>
          <w:szCs w:val="24"/>
        </w:rPr>
        <w:t xml:space="preserve"> (</w:t>
      </w:r>
      <w:r w:rsidR="005C644C" w:rsidRPr="000E2C94">
        <w:rPr>
          <w:rFonts w:ascii="Arial Narrow" w:hAnsi="Arial Narrow" w:cs="Times New Roman"/>
          <w:i/>
          <w:szCs w:val="24"/>
        </w:rPr>
        <w:t xml:space="preserve">constitution de la liste des prestataires, </w:t>
      </w:r>
      <w:r w:rsidR="0010020A" w:rsidRPr="000E2C94">
        <w:rPr>
          <w:rFonts w:ascii="Arial Narrow" w:hAnsi="Arial Narrow" w:cs="Times New Roman"/>
          <w:i/>
          <w:szCs w:val="24"/>
        </w:rPr>
        <w:t>consultation de prestataires dont les noms figurent sur la</w:t>
      </w:r>
      <w:r w:rsidR="005C644C" w:rsidRPr="000E2C94">
        <w:rPr>
          <w:rFonts w:ascii="Arial Narrow" w:hAnsi="Arial Narrow" w:cs="Times New Roman"/>
          <w:i/>
          <w:szCs w:val="24"/>
        </w:rPr>
        <w:t>dite</w:t>
      </w:r>
      <w:r w:rsidR="0010020A" w:rsidRPr="000E2C94">
        <w:rPr>
          <w:rFonts w:ascii="Arial Narrow" w:hAnsi="Arial Narrow" w:cs="Times New Roman"/>
          <w:i/>
          <w:szCs w:val="24"/>
        </w:rPr>
        <w:t xml:space="preserve"> liste</w:t>
      </w:r>
      <w:r w:rsidR="005C644C" w:rsidRPr="000E2C94">
        <w:rPr>
          <w:rFonts w:ascii="Arial Narrow" w:hAnsi="Arial Narrow" w:cs="Times New Roman"/>
          <w:i/>
          <w:szCs w:val="24"/>
        </w:rPr>
        <w:t>, affichage d’un avis public</w:t>
      </w:r>
      <w:r w:rsidR="00A43E9A">
        <w:rPr>
          <w:rFonts w:ascii="Arial Narrow" w:hAnsi="Arial Narrow" w:cs="Times New Roman"/>
          <w:i/>
          <w:szCs w:val="24"/>
        </w:rPr>
        <w:t>,</w:t>
      </w:r>
      <w:r w:rsidR="005C644C" w:rsidRPr="000E2C94">
        <w:rPr>
          <w:rFonts w:ascii="Arial Narrow" w:hAnsi="Arial Narrow" w:cs="Times New Roman"/>
          <w:i/>
          <w:szCs w:val="24"/>
        </w:rPr>
        <w:t xml:space="preserve"> le cas échéant, respect du délai de remise des offres, ouverture des plis si au moins 03 plis reçus, évaluation des offres par au moins 02 personnes…) </w:t>
      </w:r>
      <w:r w:rsidRPr="000E2C94">
        <w:rPr>
          <w:rFonts w:ascii="Arial Narrow" w:hAnsi="Arial Narrow" w:cs="Times New Roman"/>
          <w:i/>
          <w:szCs w:val="24"/>
        </w:rPr>
        <w:t>et les recommandations</w:t>
      </w:r>
      <w:r w:rsidR="00D02AD5" w:rsidRPr="000E2C94">
        <w:rPr>
          <w:rFonts w:ascii="Arial Narrow" w:hAnsi="Arial Narrow" w:cs="Times New Roman"/>
          <w:i/>
          <w:szCs w:val="24"/>
        </w:rPr>
        <w:t> </w:t>
      </w:r>
      <w:r w:rsidRPr="000E2C94">
        <w:rPr>
          <w:rFonts w:ascii="Arial Narrow" w:hAnsi="Arial Narrow" w:cs="Times New Roman"/>
          <w:i/>
          <w:szCs w:val="24"/>
        </w:rPr>
        <w:t>y afférentes</w:t>
      </w:r>
      <w:r w:rsidR="00302242" w:rsidRPr="000E2C94">
        <w:rPr>
          <w:rFonts w:ascii="Arial Narrow" w:hAnsi="Arial Narrow" w:cs="Times New Roman"/>
          <w:szCs w:val="24"/>
        </w:rPr>
        <w:t>].</w:t>
      </w:r>
    </w:p>
    <w:p w:rsidR="00757914" w:rsidRPr="00B66CDC" w:rsidRDefault="00757914" w:rsidP="00B66CDC">
      <w:pPr>
        <w:spacing w:line="276" w:lineRule="auto"/>
        <w:ind w:left="720"/>
        <w:rPr>
          <w:rFonts w:ascii="Arial Narrow" w:hAnsi="Arial Narrow" w:cs="Times New Roman"/>
          <w:szCs w:val="24"/>
        </w:rPr>
      </w:pPr>
    </w:p>
    <w:p w:rsidR="00757914" w:rsidRPr="000E2C94" w:rsidRDefault="00B66CDC" w:rsidP="00302242">
      <w:pPr>
        <w:pStyle w:val="Paragraphedeliste"/>
        <w:numPr>
          <w:ilvl w:val="0"/>
          <w:numId w:val="12"/>
        </w:numPr>
        <w:spacing w:after="200" w:line="276" w:lineRule="auto"/>
        <w:rPr>
          <w:rFonts w:ascii="Arial Narrow" w:hAnsi="Arial Narrow" w:cs="Times New Roman"/>
          <w:b/>
          <w:szCs w:val="24"/>
        </w:rPr>
      </w:pPr>
      <w:r>
        <w:rPr>
          <w:rFonts w:ascii="Arial Narrow" w:hAnsi="Arial Narrow" w:cs="Times New Roman"/>
          <w:b/>
          <w:szCs w:val="24"/>
        </w:rPr>
        <w:t>C</w:t>
      </w:r>
      <w:r w:rsidRPr="00B66CDC">
        <w:rPr>
          <w:rFonts w:ascii="Arial Narrow" w:hAnsi="Arial Narrow" w:cs="Times New Roman"/>
          <w:b/>
          <w:szCs w:val="24"/>
        </w:rPr>
        <w:t>O</w:t>
      </w:r>
      <w:r w:rsidR="008F6EA9" w:rsidRPr="000E2C94">
        <w:rPr>
          <w:rFonts w:ascii="Arial Narrow" w:hAnsi="Arial Narrow" w:cs="Times New Roman"/>
          <w:b/>
          <w:szCs w:val="24"/>
        </w:rPr>
        <w:t xml:space="preserve">NTROLE </w:t>
      </w:r>
      <w:r w:rsidR="00C26709" w:rsidRPr="000E2C94">
        <w:rPr>
          <w:rFonts w:ascii="Arial Narrow" w:hAnsi="Arial Narrow" w:cs="Times New Roman"/>
          <w:b/>
          <w:szCs w:val="24"/>
        </w:rPr>
        <w:t>SUR LA MATERIALITE DES PROCEDURES</w:t>
      </w:r>
    </w:p>
    <w:p w:rsidR="00C26709" w:rsidRPr="000E2C94" w:rsidRDefault="00827F82" w:rsidP="00CA3F2A">
      <w:pPr>
        <w:pStyle w:val="Paragraphedeliste"/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Pr="00241083">
        <w:rPr>
          <w:rFonts w:ascii="Arial Narrow" w:hAnsi="Arial Narrow" w:cs="Times New Roman"/>
          <w:i/>
          <w:szCs w:val="24"/>
        </w:rPr>
        <w:t>Indiquer ici </w:t>
      </w:r>
      <w:r w:rsidR="00C26709" w:rsidRPr="00241083">
        <w:rPr>
          <w:rFonts w:ascii="Arial Narrow" w:hAnsi="Arial Narrow" w:cs="Times New Roman"/>
          <w:i/>
          <w:szCs w:val="24"/>
        </w:rPr>
        <w:t>les observations sur la matérialité des procédures (présence effective, procès-verbaux de réception, notes de service mettant en place les comités de réception, qualité des biens, services et travaux réceptionnés</w:t>
      </w:r>
      <w:r w:rsidR="00C26709" w:rsidRPr="000E2C94">
        <w:rPr>
          <w:rFonts w:ascii="Arial Narrow" w:hAnsi="Arial Narrow" w:cs="Times New Roman"/>
          <w:szCs w:val="24"/>
        </w:rPr>
        <w:t>]</w:t>
      </w:r>
      <w:r w:rsidR="00CA3F2A" w:rsidRPr="000E2C94">
        <w:rPr>
          <w:rFonts w:ascii="Arial Narrow" w:hAnsi="Arial Narrow" w:cs="Times New Roman"/>
          <w:szCs w:val="24"/>
        </w:rPr>
        <w:t>.</w:t>
      </w:r>
    </w:p>
    <w:p w:rsidR="00757914" w:rsidRPr="00B66CDC" w:rsidRDefault="00757914" w:rsidP="00B66CDC">
      <w:pPr>
        <w:spacing w:line="276" w:lineRule="auto"/>
        <w:ind w:left="720"/>
        <w:rPr>
          <w:rFonts w:ascii="Arial Narrow" w:hAnsi="Arial Narrow" w:cs="Times New Roman"/>
          <w:szCs w:val="24"/>
        </w:rPr>
      </w:pPr>
    </w:p>
    <w:p w:rsidR="003E3D4E" w:rsidRPr="000E2C94" w:rsidRDefault="005C644C" w:rsidP="00CA3F2A">
      <w:pPr>
        <w:pStyle w:val="Paragraphedeliste"/>
        <w:numPr>
          <w:ilvl w:val="0"/>
          <w:numId w:val="12"/>
        </w:num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>AUTRES ACTIVITES DE LA CELLULE DE CONTR</w:t>
      </w:r>
      <w:r w:rsidR="00827F82" w:rsidRPr="000E2C94">
        <w:rPr>
          <w:rFonts w:ascii="Arial Narrow" w:hAnsi="Arial Narrow" w:cs="Times New Roman"/>
          <w:b/>
          <w:szCs w:val="24"/>
        </w:rPr>
        <w:t>Ô</w:t>
      </w:r>
      <w:r w:rsidRPr="000E2C94">
        <w:rPr>
          <w:rFonts w:ascii="Arial Narrow" w:hAnsi="Arial Narrow" w:cs="Times New Roman"/>
          <w:b/>
          <w:szCs w:val="24"/>
        </w:rPr>
        <w:t>LE DES MARCHES PUBLICS</w:t>
      </w:r>
    </w:p>
    <w:p w:rsidR="00451B92" w:rsidRPr="000E2C94" w:rsidRDefault="00451B92" w:rsidP="00302242">
      <w:pPr>
        <w:pStyle w:val="Paragraphedeliste"/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Pr="000E2C94">
        <w:rPr>
          <w:rFonts w:ascii="Arial Narrow" w:hAnsi="Arial Narrow" w:cs="Times New Roman"/>
          <w:i/>
          <w:szCs w:val="24"/>
        </w:rPr>
        <w:t>Indiquer ici :</w:t>
      </w:r>
    </w:p>
    <w:p w:rsidR="00451B92" w:rsidRPr="000E2C94" w:rsidRDefault="00451B92" w:rsidP="00302242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les activités éventuelles d’appui technique apporté à l’autorité contractante ;</w:t>
      </w:r>
    </w:p>
    <w:p w:rsidR="00451B92" w:rsidRPr="000E2C94" w:rsidRDefault="00451B92" w:rsidP="00302242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les ateliers de formation/sensibilisation/information auxquels la Cellule a pris part ;</w:t>
      </w:r>
    </w:p>
    <w:p w:rsidR="00451B92" w:rsidRPr="000E2C94" w:rsidRDefault="00451B92" w:rsidP="00302242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toutes autres activités auxquelles la Cellule a été invité</w:t>
      </w:r>
      <w:r w:rsidR="00CD4BE6" w:rsidRPr="000E2C94">
        <w:rPr>
          <w:rFonts w:ascii="Arial Narrow" w:hAnsi="Arial Narrow" w:cs="Times New Roman"/>
          <w:i/>
          <w:szCs w:val="24"/>
        </w:rPr>
        <w:t>e</w:t>
      </w:r>
      <w:r w:rsidRPr="000E2C94">
        <w:rPr>
          <w:rFonts w:ascii="Arial Narrow" w:hAnsi="Arial Narrow" w:cs="Times New Roman"/>
          <w:szCs w:val="24"/>
        </w:rPr>
        <w:t>]</w:t>
      </w:r>
    </w:p>
    <w:p w:rsidR="00757914" w:rsidRPr="000E2C94" w:rsidRDefault="00757914" w:rsidP="00B66CDC">
      <w:pPr>
        <w:spacing w:line="276" w:lineRule="auto"/>
        <w:ind w:left="720"/>
        <w:rPr>
          <w:rFonts w:ascii="Arial Narrow" w:hAnsi="Arial Narrow" w:cs="Times New Roman"/>
          <w:szCs w:val="24"/>
        </w:rPr>
      </w:pPr>
    </w:p>
    <w:p w:rsidR="00CE0AE1" w:rsidRPr="000E2C94" w:rsidRDefault="00E07872" w:rsidP="00CA3F2A">
      <w:pPr>
        <w:pStyle w:val="Paragraphedeliste"/>
        <w:numPr>
          <w:ilvl w:val="0"/>
          <w:numId w:val="12"/>
        </w:numPr>
        <w:spacing w:after="200" w:line="276" w:lineRule="auto"/>
        <w:ind w:left="709" w:hanging="709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>FORCES</w:t>
      </w:r>
      <w:r w:rsidR="00CA3F2A" w:rsidRPr="000E2C94">
        <w:rPr>
          <w:rFonts w:ascii="Arial Narrow" w:hAnsi="Arial Narrow" w:cs="Times New Roman"/>
          <w:b/>
          <w:szCs w:val="24"/>
        </w:rPr>
        <w:t>,</w:t>
      </w:r>
      <w:r w:rsidRPr="000E2C94">
        <w:rPr>
          <w:rFonts w:ascii="Arial Narrow" w:hAnsi="Arial Narrow" w:cs="Times New Roman"/>
          <w:b/>
          <w:szCs w:val="24"/>
        </w:rPr>
        <w:t xml:space="preserve"> FAIBLESSES ET SUGGESTION</w:t>
      </w:r>
      <w:r w:rsidR="00CA3F2A" w:rsidRPr="000E2C94">
        <w:rPr>
          <w:rFonts w:ascii="Arial Narrow" w:hAnsi="Arial Narrow" w:cs="Times New Roman"/>
          <w:b/>
          <w:szCs w:val="24"/>
        </w:rPr>
        <w:t>S</w:t>
      </w:r>
    </w:p>
    <w:p w:rsidR="00CA3F2A" w:rsidRPr="000E2C94" w:rsidRDefault="00CA3F2A" w:rsidP="00CA3F2A">
      <w:pPr>
        <w:pStyle w:val="Paragraphedeliste"/>
        <w:spacing w:after="200" w:line="276" w:lineRule="auto"/>
        <w:ind w:left="0"/>
        <w:rPr>
          <w:rFonts w:ascii="Arial Narrow" w:hAnsi="Arial Narrow" w:cs="Times New Roman"/>
          <w:szCs w:val="24"/>
        </w:rPr>
      </w:pPr>
    </w:p>
    <w:p w:rsidR="00CE0AE1" w:rsidRPr="000E2C94" w:rsidRDefault="00CA3F2A" w:rsidP="00CA3F2A">
      <w:pPr>
        <w:pStyle w:val="Paragraphedeliste"/>
        <w:numPr>
          <w:ilvl w:val="0"/>
          <w:numId w:val="14"/>
        </w:numPr>
        <w:spacing w:after="200" w:line="276" w:lineRule="auto"/>
        <w:rPr>
          <w:rFonts w:ascii="Arial Narrow" w:hAnsi="Arial Narrow" w:cs="Times New Roman"/>
          <w:b/>
          <w:i/>
          <w:szCs w:val="24"/>
        </w:rPr>
      </w:pPr>
      <w:r w:rsidRPr="000E2C94">
        <w:rPr>
          <w:rFonts w:ascii="Arial Narrow" w:hAnsi="Arial Narrow" w:cs="Times New Roman"/>
          <w:b/>
          <w:i/>
          <w:szCs w:val="24"/>
        </w:rPr>
        <w:t>Forces</w:t>
      </w:r>
    </w:p>
    <w:p w:rsidR="00CE0AE1" w:rsidRPr="000E2C94" w:rsidRDefault="00CE0AE1" w:rsidP="00CA3F2A">
      <w:pPr>
        <w:pStyle w:val="Paragraphedeliste"/>
        <w:spacing w:after="200" w:line="276" w:lineRule="auto"/>
        <w:ind w:left="0"/>
        <w:rPr>
          <w:rFonts w:ascii="Arial Narrow" w:hAnsi="Arial Narrow" w:cs="Times New Roman"/>
          <w:szCs w:val="24"/>
        </w:rPr>
      </w:pPr>
    </w:p>
    <w:p w:rsidR="00757914" w:rsidRPr="000E2C94" w:rsidRDefault="00CA3F2A" w:rsidP="00CA3F2A">
      <w:pPr>
        <w:pStyle w:val="Paragraphedeliste"/>
        <w:numPr>
          <w:ilvl w:val="0"/>
          <w:numId w:val="14"/>
        </w:num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>Faiblesses ou dysfonctionnements relevés dans les procédures de passation au titre de la période sous revue</w:t>
      </w:r>
    </w:p>
    <w:p w:rsidR="00757914" w:rsidRPr="000E2C94" w:rsidRDefault="00CD4BE6" w:rsidP="00CA3F2A">
      <w:pPr>
        <w:pStyle w:val="Paragraphedeliste"/>
        <w:spacing w:after="200" w:line="276" w:lineRule="auto"/>
        <w:ind w:left="0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Pr="000E2C94">
        <w:rPr>
          <w:rFonts w:ascii="Arial Narrow" w:hAnsi="Arial Narrow" w:cs="Times New Roman"/>
          <w:i/>
          <w:szCs w:val="24"/>
        </w:rPr>
        <w:t>Indiquer</w:t>
      </w:r>
      <w:r w:rsidR="00B66CDC">
        <w:rPr>
          <w:rFonts w:ascii="Arial Narrow" w:hAnsi="Arial Narrow" w:cs="Times New Roman"/>
          <w:i/>
          <w:szCs w:val="24"/>
        </w:rPr>
        <w:t xml:space="preserve"> </w:t>
      </w:r>
      <w:r w:rsidRPr="000E2C94">
        <w:rPr>
          <w:rFonts w:ascii="Arial Narrow" w:hAnsi="Arial Narrow" w:cs="Times New Roman"/>
          <w:i/>
          <w:szCs w:val="24"/>
        </w:rPr>
        <w:t>ici </w:t>
      </w:r>
      <w:r w:rsidR="0050273E" w:rsidRPr="000E2C94">
        <w:rPr>
          <w:rFonts w:ascii="Arial Narrow" w:hAnsi="Arial Narrow" w:cs="Times New Roman"/>
          <w:i/>
          <w:szCs w:val="24"/>
        </w:rPr>
        <w:t xml:space="preserve">tous les dysfonctionnements, faiblesses, violations de la réglementation et/ou obstacles à la mise en œuvre des procédures identifiées au cours </w:t>
      </w:r>
      <w:r w:rsidR="004E10EC" w:rsidRPr="000E2C94">
        <w:rPr>
          <w:rFonts w:ascii="Arial Narrow" w:hAnsi="Arial Narrow" w:cs="Times New Roman"/>
          <w:i/>
          <w:szCs w:val="24"/>
        </w:rPr>
        <w:t>du trimestre concerné</w:t>
      </w:r>
      <w:r w:rsidR="0050273E" w:rsidRPr="000E2C94">
        <w:rPr>
          <w:rFonts w:ascii="Arial Narrow" w:hAnsi="Arial Narrow" w:cs="Times New Roman"/>
          <w:i/>
          <w:szCs w:val="24"/>
        </w:rPr>
        <w:t>]</w:t>
      </w:r>
    </w:p>
    <w:p w:rsidR="00757914" w:rsidRPr="000E2C94" w:rsidRDefault="00757914" w:rsidP="00CA3F2A">
      <w:pPr>
        <w:pStyle w:val="Paragraphedeliste"/>
        <w:spacing w:after="200" w:line="276" w:lineRule="auto"/>
        <w:ind w:left="0"/>
        <w:rPr>
          <w:rFonts w:ascii="Arial Narrow" w:hAnsi="Arial Narrow" w:cs="Times New Roman"/>
          <w:szCs w:val="24"/>
        </w:rPr>
      </w:pPr>
    </w:p>
    <w:p w:rsidR="00757914" w:rsidRPr="000E2C94" w:rsidRDefault="00CA3F2A" w:rsidP="00CA3F2A">
      <w:pPr>
        <w:pStyle w:val="Paragraphedeliste"/>
        <w:numPr>
          <w:ilvl w:val="0"/>
          <w:numId w:val="14"/>
        </w:num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t xml:space="preserve">Suggestions de mesures de rationalisation et d’amélioration des </w:t>
      </w:r>
      <w:r w:rsidR="00A43E9A">
        <w:rPr>
          <w:rFonts w:ascii="Arial Narrow" w:hAnsi="Arial Narrow" w:cs="Times New Roman"/>
          <w:b/>
          <w:szCs w:val="24"/>
        </w:rPr>
        <w:t>performances</w:t>
      </w:r>
    </w:p>
    <w:p w:rsidR="0050273E" w:rsidRPr="000E2C94" w:rsidRDefault="0050273E" w:rsidP="00CA3F2A">
      <w:pPr>
        <w:pStyle w:val="Paragraphedeliste"/>
        <w:spacing w:after="200" w:line="276" w:lineRule="auto"/>
        <w:ind w:left="0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="00757914" w:rsidRPr="000E2C94">
        <w:rPr>
          <w:rFonts w:ascii="Arial Narrow" w:hAnsi="Arial Narrow" w:cs="Times New Roman"/>
          <w:i/>
          <w:szCs w:val="24"/>
        </w:rPr>
        <w:t xml:space="preserve">Formuler ici les propositions de mesures correctives </w:t>
      </w:r>
      <w:r w:rsidR="00A43E9A">
        <w:rPr>
          <w:rFonts w:ascii="Arial Narrow" w:hAnsi="Arial Narrow" w:cs="Times New Roman"/>
          <w:i/>
          <w:szCs w:val="24"/>
        </w:rPr>
        <w:t xml:space="preserve">des faiblesses identifiées </w:t>
      </w:r>
      <w:r w:rsidR="00757914" w:rsidRPr="000E2C94">
        <w:rPr>
          <w:rFonts w:ascii="Arial Narrow" w:hAnsi="Arial Narrow" w:cs="Times New Roman"/>
          <w:i/>
          <w:szCs w:val="24"/>
        </w:rPr>
        <w:t xml:space="preserve">et/ou d’amélioration des </w:t>
      </w:r>
      <w:r w:rsidR="00A43E9A">
        <w:rPr>
          <w:rFonts w:ascii="Arial Narrow" w:hAnsi="Arial Narrow" w:cs="Times New Roman"/>
          <w:i/>
          <w:szCs w:val="24"/>
        </w:rPr>
        <w:t>performances</w:t>
      </w:r>
      <w:r w:rsidR="00757914" w:rsidRPr="000E2C94">
        <w:rPr>
          <w:rFonts w:ascii="Arial Narrow" w:hAnsi="Arial Narrow" w:cs="Times New Roman"/>
          <w:i/>
          <w:szCs w:val="24"/>
        </w:rPr>
        <w:t xml:space="preserve"> ainsi que les axes de mise en œuvre des mesures préconisées</w:t>
      </w:r>
      <w:r w:rsidRPr="000E2C94">
        <w:rPr>
          <w:rFonts w:ascii="Arial Narrow" w:hAnsi="Arial Narrow" w:cs="Times New Roman"/>
          <w:szCs w:val="24"/>
        </w:rPr>
        <w:t>.</w:t>
      </w:r>
      <w:r w:rsidRPr="000E2C94">
        <w:rPr>
          <w:rFonts w:ascii="Arial Narrow" w:hAnsi="Arial Narrow" w:cs="Times New Roman"/>
          <w:i/>
          <w:szCs w:val="24"/>
        </w:rPr>
        <w:t>]</w:t>
      </w:r>
    </w:p>
    <w:p w:rsidR="0050273E" w:rsidRDefault="0050273E" w:rsidP="00CA3F2A">
      <w:pPr>
        <w:spacing w:after="200" w:line="276" w:lineRule="auto"/>
        <w:rPr>
          <w:rFonts w:ascii="Arial Narrow" w:hAnsi="Arial Narrow" w:cs="Times New Roman"/>
          <w:szCs w:val="24"/>
          <w:u w:val="single"/>
        </w:rPr>
      </w:pPr>
    </w:p>
    <w:p w:rsidR="00B66CDC" w:rsidRDefault="00B66CDC" w:rsidP="00CA3F2A">
      <w:pPr>
        <w:spacing w:after="200" w:line="276" w:lineRule="auto"/>
        <w:rPr>
          <w:rFonts w:ascii="Arial Narrow" w:hAnsi="Arial Narrow" w:cs="Times New Roman"/>
          <w:szCs w:val="24"/>
          <w:u w:val="single"/>
        </w:rPr>
      </w:pPr>
    </w:p>
    <w:p w:rsidR="00B66CDC" w:rsidRDefault="00B66CDC" w:rsidP="00CA3F2A">
      <w:pPr>
        <w:spacing w:after="200" w:line="276" w:lineRule="auto"/>
        <w:rPr>
          <w:rFonts w:ascii="Arial Narrow" w:hAnsi="Arial Narrow" w:cs="Times New Roman"/>
          <w:szCs w:val="24"/>
          <w:u w:val="single"/>
        </w:rPr>
      </w:pPr>
    </w:p>
    <w:p w:rsidR="00B66CDC" w:rsidRDefault="00B66CDC" w:rsidP="00CA3F2A">
      <w:pPr>
        <w:spacing w:after="200" w:line="276" w:lineRule="auto"/>
        <w:rPr>
          <w:rFonts w:ascii="Arial Narrow" w:hAnsi="Arial Narrow" w:cs="Times New Roman"/>
          <w:szCs w:val="24"/>
          <w:u w:val="single"/>
        </w:rPr>
      </w:pPr>
    </w:p>
    <w:p w:rsidR="00B66CDC" w:rsidRDefault="00B66CDC" w:rsidP="00CA3F2A">
      <w:pPr>
        <w:spacing w:after="200" w:line="276" w:lineRule="auto"/>
        <w:rPr>
          <w:rFonts w:ascii="Arial Narrow" w:hAnsi="Arial Narrow" w:cs="Times New Roman"/>
          <w:szCs w:val="24"/>
          <w:u w:val="single"/>
        </w:rPr>
      </w:pPr>
    </w:p>
    <w:p w:rsidR="00B66CDC" w:rsidRDefault="00B66CDC" w:rsidP="00CA3F2A">
      <w:pPr>
        <w:spacing w:after="200" w:line="276" w:lineRule="auto"/>
        <w:rPr>
          <w:rFonts w:ascii="Arial Narrow" w:hAnsi="Arial Narrow" w:cs="Times New Roman"/>
          <w:szCs w:val="24"/>
          <w:u w:val="single"/>
        </w:rPr>
      </w:pPr>
    </w:p>
    <w:p w:rsidR="00B66CDC" w:rsidRPr="000E2C94" w:rsidRDefault="00B66CDC" w:rsidP="00CA3F2A">
      <w:pPr>
        <w:spacing w:after="200" w:line="276" w:lineRule="auto"/>
        <w:rPr>
          <w:rFonts w:ascii="Arial Narrow" w:hAnsi="Arial Narrow" w:cs="Times New Roman"/>
          <w:szCs w:val="24"/>
          <w:u w:val="single"/>
        </w:rPr>
      </w:pPr>
    </w:p>
    <w:p w:rsidR="0028303A" w:rsidRPr="000E2C94" w:rsidRDefault="0028303A" w:rsidP="00CA3F2A">
      <w:pPr>
        <w:spacing w:after="200" w:line="276" w:lineRule="auto"/>
        <w:rPr>
          <w:rFonts w:ascii="Arial Narrow" w:hAnsi="Arial Narrow" w:cs="Times New Roman"/>
          <w:b/>
          <w:szCs w:val="24"/>
        </w:rPr>
      </w:pPr>
      <w:r w:rsidRPr="000E2C94">
        <w:rPr>
          <w:rFonts w:ascii="Arial Narrow" w:hAnsi="Arial Narrow" w:cs="Times New Roman"/>
          <w:b/>
          <w:szCs w:val="24"/>
        </w:rPr>
        <w:lastRenderedPageBreak/>
        <w:t>CONCLUSION</w:t>
      </w:r>
    </w:p>
    <w:p w:rsidR="00757914" w:rsidRPr="000E2C94" w:rsidRDefault="00757914" w:rsidP="00CA3F2A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757914" w:rsidRPr="000E2C94" w:rsidRDefault="00553ACB" w:rsidP="00CA3F2A">
      <w:pPr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szCs w:val="24"/>
        </w:rPr>
        <w:t>[</w:t>
      </w:r>
      <w:r w:rsidR="00757914" w:rsidRPr="000E2C94">
        <w:rPr>
          <w:rFonts w:ascii="Arial Narrow" w:hAnsi="Arial Narrow" w:cs="Times New Roman"/>
          <w:i/>
          <w:szCs w:val="24"/>
        </w:rPr>
        <w:t>Faire :</w:t>
      </w:r>
    </w:p>
    <w:p w:rsidR="00757914" w:rsidRPr="000E2C94" w:rsidRDefault="00757914" w:rsidP="00CA3F2A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une brève synthèse de chacun des grands points abordés ;</w:t>
      </w:r>
    </w:p>
    <w:p w:rsidR="00757914" w:rsidRPr="000E2C94" w:rsidRDefault="00AD7B98" w:rsidP="00CA3F2A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une phrase sur les observations ;</w:t>
      </w:r>
    </w:p>
    <w:p w:rsidR="00757914" w:rsidRPr="000E2C94" w:rsidRDefault="00AD7B98" w:rsidP="00CA3F2A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une phrase sur les suggestions de mesures correctives ;</w:t>
      </w:r>
    </w:p>
    <w:p w:rsidR="00757914" w:rsidRPr="000E2C94" w:rsidRDefault="00AD7B98" w:rsidP="00CA3F2A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i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>une phrase pour indiquer globalement le niveau de réalisation des activités par rapport aux prévisions ;</w:t>
      </w:r>
    </w:p>
    <w:p w:rsidR="00757914" w:rsidRPr="000E2C94" w:rsidRDefault="00AD7B98" w:rsidP="00CA3F2A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 w:cs="Times New Roman"/>
          <w:szCs w:val="24"/>
        </w:rPr>
      </w:pPr>
      <w:r w:rsidRPr="000E2C94">
        <w:rPr>
          <w:rFonts w:ascii="Arial Narrow" w:hAnsi="Arial Narrow" w:cs="Times New Roman"/>
          <w:i/>
          <w:szCs w:val="24"/>
        </w:rPr>
        <w:t xml:space="preserve">une phrase d’ouverture pour le reste </w:t>
      </w:r>
      <w:r w:rsidR="00837529" w:rsidRPr="000E2C94">
        <w:rPr>
          <w:rFonts w:ascii="Arial Narrow" w:hAnsi="Arial Narrow" w:cs="Times New Roman"/>
          <w:i/>
          <w:szCs w:val="24"/>
        </w:rPr>
        <w:t>des activités</w:t>
      </w:r>
      <w:r w:rsidR="00553ACB" w:rsidRPr="000E2C94">
        <w:rPr>
          <w:rFonts w:ascii="Arial Narrow" w:hAnsi="Arial Narrow" w:cs="Times New Roman"/>
          <w:szCs w:val="24"/>
        </w:rPr>
        <w:t>]</w:t>
      </w:r>
      <w:r w:rsidR="00837529" w:rsidRPr="000E2C94">
        <w:rPr>
          <w:rFonts w:ascii="Arial Narrow" w:hAnsi="Arial Narrow" w:cs="Times New Roman"/>
          <w:szCs w:val="24"/>
        </w:rPr>
        <w:t>.</w:t>
      </w:r>
    </w:p>
    <w:p w:rsidR="00757914" w:rsidRDefault="00757914" w:rsidP="00302242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0E2C94" w:rsidRDefault="000E2C94" w:rsidP="00302242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0E2C94" w:rsidRDefault="000E2C94" w:rsidP="00302242">
      <w:pPr>
        <w:spacing w:after="200" w:line="276" w:lineRule="auto"/>
        <w:rPr>
          <w:rFonts w:ascii="Arial Narrow" w:hAnsi="Arial Narrow" w:cs="Times New Roman"/>
          <w:szCs w:val="24"/>
        </w:rPr>
      </w:pPr>
    </w:p>
    <w:p w:rsidR="000E2C94" w:rsidRPr="00AB5B2E" w:rsidRDefault="000E2C94" w:rsidP="000E2C94">
      <w:pPr>
        <w:autoSpaceDE w:val="0"/>
        <w:adjustRightInd w:val="0"/>
        <w:spacing w:after="200" w:line="276" w:lineRule="auto"/>
        <w:ind w:left="4248" w:firstLine="708"/>
        <w:rPr>
          <w:rFonts w:ascii="Arial Narrow" w:hAnsi="Arial Narrow"/>
        </w:rPr>
      </w:pPr>
      <w:r w:rsidRPr="00AB5B2E">
        <w:rPr>
          <w:rFonts w:ascii="Arial Narrow" w:hAnsi="Arial Narrow"/>
        </w:rPr>
        <w:t xml:space="preserve"> [</w:t>
      </w:r>
      <w:r w:rsidRPr="00AB5B2E">
        <w:rPr>
          <w:rFonts w:ascii="Arial Narrow" w:hAnsi="Arial Narrow"/>
          <w:i/>
        </w:rPr>
        <w:t>Insérer</w:t>
      </w:r>
      <w:r>
        <w:rPr>
          <w:rFonts w:ascii="Arial Narrow" w:hAnsi="Arial Narrow"/>
          <w:i/>
        </w:rPr>
        <w:t xml:space="preserve"> lieu et date</w:t>
      </w:r>
      <w:r w:rsidRPr="00AB5B2E">
        <w:rPr>
          <w:rFonts w:ascii="Arial Narrow" w:hAnsi="Arial Narrow"/>
        </w:rPr>
        <w:t>]</w:t>
      </w:r>
    </w:p>
    <w:p w:rsidR="000E2C94" w:rsidRPr="00AB5B2E" w:rsidRDefault="000E2C94" w:rsidP="000E2C94">
      <w:pPr>
        <w:spacing w:after="200" w:line="276" w:lineRule="auto"/>
        <w:rPr>
          <w:rFonts w:ascii="Arial Narrow" w:hAnsi="Arial Narrow"/>
        </w:rPr>
      </w:pPr>
    </w:p>
    <w:p w:rsidR="000E2C94" w:rsidRPr="00AB5B2E" w:rsidRDefault="000E2C94" w:rsidP="00B66CDC">
      <w:pPr>
        <w:spacing w:after="200" w:line="276" w:lineRule="auto"/>
        <w:ind w:left="2832" w:firstLine="708"/>
        <w:rPr>
          <w:rFonts w:ascii="Arial Narrow" w:hAnsi="Arial Narrow"/>
        </w:rPr>
      </w:pPr>
      <w:r w:rsidRPr="00AB5B2E">
        <w:rPr>
          <w:rFonts w:ascii="Arial Narrow" w:hAnsi="Arial Narrow"/>
        </w:rPr>
        <w:t>[</w:t>
      </w:r>
      <w:r w:rsidRPr="00AB5B2E">
        <w:rPr>
          <w:rFonts w:ascii="Arial Narrow" w:hAnsi="Arial Narrow"/>
          <w:i/>
        </w:rPr>
        <w:t>Insérer titre du responsable</w:t>
      </w:r>
      <w:r w:rsidR="00B66CDC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>de l’organe</w:t>
      </w:r>
      <w:r w:rsidRPr="00AB5B2E">
        <w:rPr>
          <w:rFonts w:ascii="Arial Narrow" w:hAnsi="Arial Narrow"/>
        </w:rPr>
        <w:t>]</w:t>
      </w:r>
    </w:p>
    <w:p w:rsidR="000E2C94" w:rsidRPr="00AB5B2E" w:rsidRDefault="000E2C94" w:rsidP="00B66CDC">
      <w:pPr>
        <w:spacing w:after="200" w:line="276" w:lineRule="auto"/>
        <w:ind w:left="3540"/>
        <w:rPr>
          <w:rFonts w:ascii="Arial Narrow" w:hAnsi="Arial Narrow"/>
          <w:u w:val="single"/>
        </w:rPr>
      </w:pPr>
      <w:r w:rsidRPr="00AB5B2E">
        <w:rPr>
          <w:rFonts w:ascii="Arial Narrow" w:hAnsi="Arial Narrow"/>
          <w:u w:val="single"/>
        </w:rPr>
        <w:t>[</w:t>
      </w:r>
      <w:r>
        <w:rPr>
          <w:rFonts w:ascii="Arial Narrow" w:hAnsi="Arial Narrow"/>
          <w:i/>
        </w:rPr>
        <w:t xml:space="preserve">Insérer signature et cachet du </w:t>
      </w:r>
      <w:r w:rsidRPr="00AB5B2E">
        <w:rPr>
          <w:rFonts w:ascii="Arial Narrow" w:hAnsi="Arial Narrow"/>
          <w:i/>
        </w:rPr>
        <w:t>responsable</w:t>
      </w:r>
      <w:r w:rsidR="00B66CDC">
        <w:rPr>
          <w:rFonts w:ascii="Arial Narrow" w:hAnsi="Arial Narrow"/>
          <w:i/>
        </w:rPr>
        <w:t xml:space="preserve"> </w:t>
      </w:r>
      <w:r>
        <w:rPr>
          <w:rFonts w:ascii="Arial Narrow" w:hAnsi="Arial Narrow"/>
          <w:i/>
        </w:rPr>
        <w:t>de l’organe</w:t>
      </w:r>
      <w:r w:rsidRPr="00AB5B2E">
        <w:rPr>
          <w:rFonts w:ascii="Arial Narrow" w:hAnsi="Arial Narrow"/>
          <w:u w:val="single"/>
        </w:rPr>
        <w:t>]</w:t>
      </w:r>
    </w:p>
    <w:p w:rsidR="000E2C94" w:rsidRPr="00AB5B2E" w:rsidRDefault="000E2C94" w:rsidP="000E2C94">
      <w:pPr>
        <w:spacing w:after="200" w:line="276" w:lineRule="auto"/>
        <w:jc w:val="right"/>
        <w:rPr>
          <w:rFonts w:ascii="Arial Narrow" w:hAnsi="Arial Narrow"/>
        </w:rPr>
      </w:pPr>
    </w:p>
    <w:p w:rsidR="000E2C94" w:rsidRPr="00AB5B2E" w:rsidRDefault="000E2C94" w:rsidP="000E2C94">
      <w:pPr>
        <w:spacing w:after="200" w:line="276" w:lineRule="auto"/>
        <w:rPr>
          <w:rFonts w:ascii="Arial Narrow" w:hAnsi="Arial Narrow"/>
        </w:rPr>
      </w:pPr>
    </w:p>
    <w:p w:rsidR="000E2C94" w:rsidRPr="00AB5B2E" w:rsidRDefault="000E2C94" w:rsidP="000E2C94">
      <w:pPr>
        <w:spacing w:after="200" w:line="276" w:lineRule="auto"/>
        <w:rPr>
          <w:rFonts w:ascii="Arial Narrow" w:hAnsi="Arial Narrow"/>
          <w:b/>
          <w:u w:val="single"/>
        </w:rPr>
      </w:pPr>
      <w:r w:rsidRPr="00AB5B2E">
        <w:rPr>
          <w:rFonts w:ascii="Arial Narrow" w:hAnsi="Arial Narrow"/>
          <w:b/>
          <w:u w:val="single"/>
        </w:rPr>
        <w:t>Ampliations</w:t>
      </w:r>
    </w:p>
    <w:p w:rsidR="000E2C94" w:rsidRPr="000E2C94" w:rsidRDefault="000E2C94" w:rsidP="000E2C94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/>
        </w:rPr>
      </w:pPr>
      <w:r w:rsidRPr="000E2C94">
        <w:rPr>
          <w:rFonts w:ascii="Arial Narrow" w:hAnsi="Arial Narrow"/>
        </w:rPr>
        <w:t xml:space="preserve">ARMP au </w:t>
      </w:r>
      <w:hyperlink r:id="rId10" w:history="1">
        <w:r w:rsidRPr="000E2C94">
          <w:rPr>
            <w:rStyle w:val="Lienhypertexte"/>
            <w:rFonts w:ascii="Arial Narrow" w:hAnsi="Arial Narrow" w:cs="Times New Roman"/>
            <w:szCs w:val="24"/>
          </w:rPr>
          <w:t>contact@armp.bj</w:t>
        </w:r>
      </w:hyperlink>
      <w:r w:rsidRPr="000E2C94">
        <w:rPr>
          <w:rFonts w:ascii="Arial Narrow" w:hAnsi="Arial Narrow" w:cs="Times New Roman"/>
          <w:szCs w:val="24"/>
        </w:rPr>
        <w:t xml:space="preserve"> ou  via </w:t>
      </w:r>
      <w:r w:rsidR="00871AB2">
        <w:rPr>
          <w:rFonts w:ascii="Arial Narrow" w:hAnsi="Arial Narrow" w:cs="Times New Roman"/>
          <w:szCs w:val="24"/>
        </w:rPr>
        <w:t xml:space="preserve">le </w:t>
      </w:r>
      <w:r w:rsidRPr="000E2C94">
        <w:rPr>
          <w:rFonts w:ascii="Arial Narrow" w:hAnsi="Arial Narrow" w:cs="Times New Roman"/>
          <w:szCs w:val="24"/>
        </w:rPr>
        <w:t>site de l’ARMP</w:t>
      </w:r>
      <w:r w:rsidR="00871AB2">
        <w:rPr>
          <w:rFonts w:ascii="Arial Narrow" w:hAnsi="Arial Narrow" w:cs="Times New Roman"/>
          <w:szCs w:val="24"/>
        </w:rPr>
        <w:t>.</w:t>
      </w:r>
    </w:p>
    <w:p w:rsidR="000E2C94" w:rsidRPr="000E2C94" w:rsidRDefault="000E2C94" w:rsidP="000E2C94">
      <w:pPr>
        <w:pStyle w:val="Paragraphedeliste"/>
        <w:numPr>
          <w:ilvl w:val="0"/>
          <w:numId w:val="4"/>
        </w:numPr>
        <w:spacing w:after="200" w:line="276" w:lineRule="auto"/>
        <w:rPr>
          <w:rFonts w:ascii="Arial Narrow" w:hAnsi="Arial Narrow"/>
        </w:rPr>
      </w:pPr>
      <w:r w:rsidRPr="000E2C94">
        <w:rPr>
          <w:rFonts w:ascii="Arial Narrow" w:hAnsi="Arial Narrow"/>
        </w:rPr>
        <w:t>---------</w:t>
      </w:r>
    </w:p>
    <w:p w:rsidR="000E2C94" w:rsidRPr="000E2C94" w:rsidRDefault="000E2C94" w:rsidP="00302242">
      <w:pPr>
        <w:spacing w:after="200" w:line="276" w:lineRule="auto"/>
        <w:rPr>
          <w:rFonts w:ascii="Arial Narrow" w:hAnsi="Arial Narrow" w:cs="Times New Roman"/>
          <w:szCs w:val="24"/>
        </w:rPr>
      </w:pPr>
      <w:bookmarkStart w:id="0" w:name="_GoBack"/>
      <w:bookmarkEnd w:id="0"/>
    </w:p>
    <w:sectPr w:rsidR="000E2C94" w:rsidRPr="000E2C94" w:rsidSect="001708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449" w:rsidRDefault="00061449" w:rsidP="001859C9">
      <w:r>
        <w:separator/>
      </w:r>
    </w:p>
  </w:endnote>
  <w:endnote w:type="continuationSeparator" w:id="0">
    <w:p w:rsidR="00061449" w:rsidRDefault="00061449" w:rsidP="0018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3809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D3141F" w:rsidRDefault="00D3141F">
            <w:pPr>
              <w:pStyle w:val="Pieddepage"/>
              <w:jc w:val="center"/>
            </w:pPr>
            <w:r>
              <w:t xml:space="preserve">Page </w:t>
            </w:r>
            <w:r w:rsidR="00075623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075623">
              <w:rPr>
                <w:b/>
                <w:bCs/>
                <w:szCs w:val="24"/>
              </w:rPr>
              <w:fldChar w:fldCharType="separate"/>
            </w:r>
            <w:r w:rsidR="00EA457D">
              <w:rPr>
                <w:b/>
                <w:bCs/>
                <w:noProof/>
              </w:rPr>
              <w:t>10</w:t>
            </w:r>
            <w:r w:rsidR="00075623">
              <w:rPr>
                <w:b/>
                <w:bCs/>
                <w:szCs w:val="24"/>
              </w:rPr>
              <w:fldChar w:fldCharType="end"/>
            </w:r>
            <w:r>
              <w:t xml:space="preserve"> sur </w:t>
            </w:r>
            <w:r w:rsidR="00075623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075623">
              <w:rPr>
                <w:b/>
                <w:bCs/>
                <w:szCs w:val="24"/>
              </w:rPr>
              <w:fldChar w:fldCharType="separate"/>
            </w:r>
            <w:r w:rsidR="00EA457D">
              <w:rPr>
                <w:b/>
                <w:bCs/>
                <w:noProof/>
              </w:rPr>
              <w:t>10</w:t>
            </w:r>
            <w:r w:rsidR="00075623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D3141F" w:rsidRDefault="00D3141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449" w:rsidRDefault="00061449" w:rsidP="001859C9">
      <w:r>
        <w:separator/>
      </w:r>
    </w:p>
  </w:footnote>
  <w:footnote w:type="continuationSeparator" w:id="0">
    <w:p w:rsidR="00061449" w:rsidRDefault="00061449" w:rsidP="00185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41EC"/>
    <w:multiLevelType w:val="hybridMultilevel"/>
    <w:tmpl w:val="342CC624"/>
    <w:lvl w:ilvl="0" w:tplc="E2A2066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B1A89"/>
    <w:multiLevelType w:val="hybridMultilevel"/>
    <w:tmpl w:val="3656032E"/>
    <w:lvl w:ilvl="0" w:tplc="EC08B56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95380"/>
    <w:multiLevelType w:val="hybridMultilevel"/>
    <w:tmpl w:val="DD56AF90"/>
    <w:lvl w:ilvl="0" w:tplc="DA00C93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155F2"/>
    <w:multiLevelType w:val="hybridMultilevel"/>
    <w:tmpl w:val="C6C057D6"/>
    <w:lvl w:ilvl="0" w:tplc="569C0CEA">
      <w:start w:val="1"/>
      <w:numFmt w:val="bullet"/>
      <w:lvlText w:val="•"/>
      <w:lvlJc w:val="left"/>
      <w:pPr>
        <w:ind w:left="720" w:hanging="360"/>
      </w:pPr>
      <w:rPr>
        <w:rFonts w:ascii="Agency FB" w:eastAsiaTheme="minorHAnsi" w:hAnsi="Agency FB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7635B6"/>
    <w:multiLevelType w:val="hybridMultilevel"/>
    <w:tmpl w:val="9DF09C9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734020"/>
    <w:multiLevelType w:val="hybridMultilevel"/>
    <w:tmpl w:val="78B6671A"/>
    <w:lvl w:ilvl="0" w:tplc="C20604DE">
      <w:start w:val="3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A55241"/>
    <w:multiLevelType w:val="hybridMultilevel"/>
    <w:tmpl w:val="8270643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7B57A1"/>
    <w:multiLevelType w:val="hybridMultilevel"/>
    <w:tmpl w:val="B32C2834"/>
    <w:lvl w:ilvl="0" w:tplc="040C000F">
      <w:start w:val="1"/>
      <w:numFmt w:val="decimal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41A6A12"/>
    <w:multiLevelType w:val="hybridMultilevel"/>
    <w:tmpl w:val="2668E07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EE2B2E"/>
    <w:multiLevelType w:val="hybridMultilevel"/>
    <w:tmpl w:val="1876CAE8"/>
    <w:lvl w:ilvl="0" w:tplc="33F8FF4E">
      <w:start w:val="1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9F91505"/>
    <w:multiLevelType w:val="hybridMultilevel"/>
    <w:tmpl w:val="016E47EE"/>
    <w:lvl w:ilvl="0" w:tplc="040C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D8228F2"/>
    <w:multiLevelType w:val="hybridMultilevel"/>
    <w:tmpl w:val="A7CCC958"/>
    <w:lvl w:ilvl="0" w:tplc="E16EFDD6">
      <w:start w:val="1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35B2051"/>
    <w:multiLevelType w:val="hybridMultilevel"/>
    <w:tmpl w:val="8CE81FE2"/>
    <w:lvl w:ilvl="0" w:tplc="33F82F10">
      <w:start w:val="1"/>
      <w:numFmt w:val="upperRoman"/>
      <w:lvlText w:val="%1-"/>
      <w:lvlJc w:val="left"/>
      <w:pPr>
        <w:ind w:left="72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A71C2E"/>
    <w:multiLevelType w:val="hybridMultilevel"/>
    <w:tmpl w:val="16B4625A"/>
    <w:lvl w:ilvl="0" w:tplc="CD7CBA6A">
      <w:start w:val="1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9031504"/>
    <w:multiLevelType w:val="hybridMultilevel"/>
    <w:tmpl w:val="C3029EDA"/>
    <w:lvl w:ilvl="0" w:tplc="33F82F1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A100BD"/>
    <w:multiLevelType w:val="hybridMultilevel"/>
    <w:tmpl w:val="016E47EE"/>
    <w:lvl w:ilvl="0" w:tplc="040C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14"/>
  </w:num>
  <w:num w:numId="6">
    <w:abstractNumId w:val="10"/>
  </w:num>
  <w:num w:numId="7">
    <w:abstractNumId w:val="5"/>
  </w:num>
  <w:num w:numId="8">
    <w:abstractNumId w:val="9"/>
  </w:num>
  <w:num w:numId="9">
    <w:abstractNumId w:val="11"/>
  </w:num>
  <w:num w:numId="10">
    <w:abstractNumId w:val="13"/>
  </w:num>
  <w:num w:numId="11">
    <w:abstractNumId w:val="8"/>
  </w:num>
  <w:num w:numId="12">
    <w:abstractNumId w:val="12"/>
  </w:num>
  <w:num w:numId="13">
    <w:abstractNumId w:val="15"/>
  </w:num>
  <w:num w:numId="14">
    <w:abstractNumId w:val="7"/>
  </w:num>
  <w:num w:numId="15">
    <w:abstractNumId w:val="4"/>
  </w:num>
  <w:num w:numId="16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ompte Microsoft">
    <w15:presenceInfo w15:providerId="Windows Live" w15:userId="beb265a67b871f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5504"/>
    <w:rsid w:val="00003358"/>
    <w:rsid w:val="00003CD4"/>
    <w:rsid w:val="000132D6"/>
    <w:rsid w:val="000208F5"/>
    <w:rsid w:val="000216F0"/>
    <w:rsid w:val="0005258E"/>
    <w:rsid w:val="0006091F"/>
    <w:rsid w:val="00060A4B"/>
    <w:rsid w:val="00061449"/>
    <w:rsid w:val="00075623"/>
    <w:rsid w:val="00077B0F"/>
    <w:rsid w:val="00082868"/>
    <w:rsid w:val="000C5E1C"/>
    <w:rsid w:val="000E2C94"/>
    <w:rsid w:val="000F15F2"/>
    <w:rsid w:val="0010020A"/>
    <w:rsid w:val="0010075C"/>
    <w:rsid w:val="00101D8F"/>
    <w:rsid w:val="00105E7D"/>
    <w:rsid w:val="00106064"/>
    <w:rsid w:val="0011401C"/>
    <w:rsid w:val="001330DF"/>
    <w:rsid w:val="00150E9F"/>
    <w:rsid w:val="00170866"/>
    <w:rsid w:val="0018052D"/>
    <w:rsid w:val="001859C9"/>
    <w:rsid w:val="0019018C"/>
    <w:rsid w:val="00193364"/>
    <w:rsid w:val="001C69B5"/>
    <w:rsid w:val="00213C77"/>
    <w:rsid w:val="00221009"/>
    <w:rsid w:val="00225F8B"/>
    <w:rsid w:val="002346D1"/>
    <w:rsid w:val="00241083"/>
    <w:rsid w:val="00247D31"/>
    <w:rsid w:val="0028303A"/>
    <w:rsid w:val="00287EDC"/>
    <w:rsid w:val="00294B4B"/>
    <w:rsid w:val="002B33BB"/>
    <w:rsid w:val="002B6251"/>
    <w:rsid w:val="002D142E"/>
    <w:rsid w:val="002E1772"/>
    <w:rsid w:val="00302242"/>
    <w:rsid w:val="00303FF3"/>
    <w:rsid w:val="0032393F"/>
    <w:rsid w:val="003527FF"/>
    <w:rsid w:val="00353805"/>
    <w:rsid w:val="00365504"/>
    <w:rsid w:val="00377AD2"/>
    <w:rsid w:val="00392E87"/>
    <w:rsid w:val="003946BD"/>
    <w:rsid w:val="003D4FE9"/>
    <w:rsid w:val="003D5407"/>
    <w:rsid w:val="003E1D78"/>
    <w:rsid w:val="003E3D4E"/>
    <w:rsid w:val="004108BA"/>
    <w:rsid w:val="00441A32"/>
    <w:rsid w:val="004505B3"/>
    <w:rsid w:val="00451B92"/>
    <w:rsid w:val="00455009"/>
    <w:rsid w:val="00463F2A"/>
    <w:rsid w:val="004852F1"/>
    <w:rsid w:val="00497964"/>
    <w:rsid w:val="004A78AD"/>
    <w:rsid w:val="004D0925"/>
    <w:rsid w:val="004E10EC"/>
    <w:rsid w:val="004F2F18"/>
    <w:rsid w:val="0050273E"/>
    <w:rsid w:val="0052104C"/>
    <w:rsid w:val="00524EE8"/>
    <w:rsid w:val="00531DE2"/>
    <w:rsid w:val="00553ACB"/>
    <w:rsid w:val="00590929"/>
    <w:rsid w:val="00594707"/>
    <w:rsid w:val="005C644C"/>
    <w:rsid w:val="005D4B9C"/>
    <w:rsid w:val="00601619"/>
    <w:rsid w:val="00603426"/>
    <w:rsid w:val="0061422B"/>
    <w:rsid w:val="00615468"/>
    <w:rsid w:val="00624061"/>
    <w:rsid w:val="00647DB4"/>
    <w:rsid w:val="006536DA"/>
    <w:rsid w:val="0067070C"/>
    <w:rsid w:val="00675E8E"/>
    <w:rsid w:val="006807C6"/>
    <w:rsid w:val="006A0022"/>
    <w:rsid w:val="006C4460"/>
    <w:rsid w:val="006D0BB9"/>
    <w:rsid w:val="006D0FC6"/>
    <w:rsid w:val="006D5DF9"/>
    <w:rsid w:val="006E4CA3"/>
    <w:rsid w:val="00705852"/>
    <w:rsid w:val="00715236"/>
    <w:rsid w:val="00737569"/>
    <w:rsid w:val="00757914"/>
    <w:rsid w:val="007700D9"/>
    <w:rsid w:val="007A1355"/>
    <w:rsid w:val="007A6C11"/>
    <w:rsid w:val="007E2D8D"/>
    <w:rsid w:val="007F2E32"/>
    <w:rsid w:val="008156CE"/>
    <w:rsid w:val="00827F82"/>
    <w:rsid w:val="00837529"/>
    <w:rsid w:val="00837C6B"/>
    <w:rsid w:val="008614C3"/>
    <w:rsid w:val="0086223A"/>
    <w:rsid w:val="00871AB2"/>
    <w:rsid w:val="0088271C"/>
    <w:rsid w:val="008976EB"/>
    <w:rsid w:val="008A703A"/>
    <w:rsid w:val="008B0917"/>
    <w:rsid w:val="008C3287"/>
    <w:rsid w:val="008F2708"/>
    <w:rsid w:val="008F5E96"/>
    <w:rsid w:val="008F6EA9"/>
    <w:rsid w:val="009005D0"/>
    <w:rsid w:val="00902CB1"/>
    <w:rsid w:val="00922CDB"/>
    <w:rsid w:val="00923374"/>
    <w:rsid w:val="00934577"/>
    <w:rsid w:val="00971EA9"/>
    <w:rsid w:val="009A47A2"/>
    <w:rsid w:val="009B4A1D"/>
    <w:rsid w:val="009B5A0B"/>
    <w:rsid w:val="009C2FA9"/>
    <w:rsid w:val="009E2184"/>
    <w:rsid w:val="00A43E9A"/>
    <w:rsid w:val="00A44BC9"/>
    <w:rsid w:val="00A615C4"/>
    <w:rsid w:val="00A957DB"/>
    <w:rsid w:val="00AA5740"/>
    <w:rsid w:val="00AA6836"/>
    <w:rsid w:val="00AD7B98"/>
    <w:rsid w:val="00AE052F"/>
    <w:rsid w:val="00B012E6"/>
    <w:rsid w:val="00B05754"/>
    <w:rsid w:val="00B60F9A"/>
    <w:rsid w:val="00B63CD6"/>
    <w:rsid w:val="00B66CDC"/>
    <w:rsid w:val="00B92AC6"/>
    <w:rsid w:val="00BA2522"/>
    <w:rsid w:val="00BA32A1"/>
    <w:rsid w:val="00BB443A"/>
    <w:rsid w:val="00BC1F93"/>
    <w:rsid w:val="00BD0215"/>
    <w:rsid w:val="00BD50B9"/>
    <w:rsid w:val="00BE4912"/>
    <w:rsid w:val="00C254A0"/>
    <w:rsid w:val="00C26709"/>
    <w:rsid w:val="00C455AA"/>
    <w:rsid w:val="00C61C00"/>
    <w:rsid w:val="00C8502D"/>
    <w:rsid w:val="00C87C8C"/>
    <w:rsid w:val="00C924C4"/>
    <w:rsid w:val="00C94ECD"/>
    <w:rsid w:val="00CA3F2A"/>
    <w:rsid w:val="00CA61E7"/>
    <w:rsid w:val="00CC655F"/>
    <w:rsid w:val="00CD4BE6"/>
    <w:rsid w:val="00CE0AE1"/>
    <w:rsid w:val="00CE2FB7"/>
    <w:rsid w:val="00CF4F3B"/>
    <w:rsid w:val="00D02AD5"/>
    <w:rsid w:val="00D1168D"/>
    <w:rsid w:val="00D3141F"/>
    <w:rsid w:val="00D416C7"/>
    <w:rsid w:val="00D55EF1"/>
    <w:rsid w:val="00D64D0D"/>
    <w:rsid w:val="00D66AF5"/>
    <w:rsid w:val="00DC7839"/>
    <w:rsid w:val="00DE2883"/>
    <w:rsid w:val="00E07872"/>
    <w:rsid w:val="00E079B1"/>
    <w:rsid w:val="00E07F3E"/>
    <w:rsid w:val="00E241D2"/>
    <w:rsid w:val="00E60592"/>
    <w:rsid w:val="00E96B3E"/>
    <w:rsid w:val="00EA0D82"/>
    <w:rsid w:val="00EA36E0"/>
    <w:rsid w:val="00EA457D"/>
    <w:rsid w:val="00EA494B"/>
    <w:rsid w:val="00EE2026"/>
    <w:rsid w:val="00EE5CEA"/>
    <w:rsid w:val="00F00C7F"/>
    <w:rsid w:val="00F129AC"/>
    <w:rsid w:val="00F27A7F"/>
    <w:rsid w:val="00F32353"/>
    <w:rsid w:val="00F37CE4"/>
    <w:rsid w:val="00F61F14"/>
    <w:rsid w:val="00F733DC"/>
    <w:rsid w:val="00FA19CF"/>
    <w:rsid w:val="00FC644C"/>
    <w:rsid w:val="00FE3B95"/>
    <w:rsid w:val="00FE58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F1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E4CA3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E4CA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4CA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1859C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859C9"/>
  </w:style>
  <w:style w:type="paragraph" w:styleId="Pieddepage">
    <w:name w:val="footer"/>
    <w:basedOn w:val="Normal"/>
    <w:link w:val="PieddepageCar"/>
    <w:uiPriority w:val="99"/>
    <w:unhideWhenUsed/>
    <w:rsid w:val="001859C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859C9"/>
  </w:style>
  <w:style w:type="paragraph" w:styleId="Paragraphedeliste">
    <w:name w:val="List Paragraph"/>
    <w:basedOn w:val="Normal"/>
    <w:uiPriority w:val="34"/>
    <w:qFormat/>
    <w:rsid w:val="00B63CD6"/>
    <w:pPr>
      <w:ind w:left="720"/>
      <w:contextualSpacing/>
    </w:pPr>
  </w:style>
  <w:style w:type="table" w:styleId="Grilledutableau">
    <w:name w:val="Table Grid"/>
    <w:basedOn w:val="TableauNormal"/>
    <w:uiPriority w:val="39"/>
    <w:rsid w:val="003D5407"/>
    <w:pPr>
      <w:jc w:val="left"/>
    </w:pPr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uiPriority w:val="99"/>
    <w:unhideWhenUsed/>
    <w:rsid w:val="00F00C7F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armp.bj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ntact@armp.bj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10</Pages>
  <Words>1960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</dc:creator>
  <cp:lastModifiedBy>ORDINATEUR</cp:lastModifiedBy>
  <cp:revision>7</cp:revision>
  <cp:lastPrinted>2022-01-31T15:34:00Z</cp:lastPrinted>
  <dcterms:created xsi:type="dcterms:W3CDTF">2022-03-30T18:22:00Z</dcterms:created>
  <dcterms:modified xsi:type="dcterms:W3CDTF">2022-04-08T18:18:00Z</dcterms:modified>
</cp:coreProperties>
</file>