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A82F7" w14:textId="77777777" w:rsidR="0050677B" w:rsidRDefault="0050677B" w:rsidP="0050677B">
      <w:pPr>
        <w:jc w:val="both"/>
        <w:rPr>
          <w:sz w:val="2"/>
        </w:rPr>
      </w:pPr>
    </w:p>
    <w:p w14:paraId="1C5F0CDB" w14:textId="77777777" w:rsidR="0050677B" w:rsidRDefault="0050677B" w:rsidP="0050677B">
      <w:pPr>
        <w:jc w:val="both"/>
        <w:rPr>
          <w:sz w:val="2"/>
        </w:rPr>
      </w:pPr>
    </w:p>
    <w:p w14:paraId="057D0035" w14:textId="77777777" w:rsidR="0050677B" w:rsidRDefault="0050677B" w:rsidP="0050677B">
      <w:pPr>
        <w:jc w:val="both"/>
        <w:rPr>
          <w:sz w:val="2"/>
        </w:rPr>
      </w:pPr>
    </w:p>
    <w:p w14:paraId="277DB225" w14:textId="77777777" w:rsidR="0050677B" w:rsidRDefault="0050677B" w:rsidP="0050677B">
      <w:pPr>
        <w:jc w:val="both"/>
        <w:rPr>
          <w:sz w:val="2"/>
        </w:rPr>
      </w:pPr>
    </w:p>
    <w:p w14:paraId="1C27F475" w14:textId="77777777" w:rsidR="0050677B" w:rsidRDefault="0050677B" w:rsidP="0050677B">
      <w:pPr>
        <w:jc w:val="both"/>
        <w:rPr>
          <w:sz w:val="2"/>
        </w:rPr>
      </w:pPr>
      <w:r w:rsidRPr="006A3F0E">
        <w:rPr>
          <w:rFonts w:ascii="Arial Narrow" w:eastAsia="Times New Roman" w:hAnsi="Arial Narrow" w:cs="Times New Roman"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7B7F65" wp14:editId="52F523D8">
                <wp:simplePos x="0" y="0"/>
                <wp:positionH relativeFrom="column">
                  <wp:posOffset>1233805</wp:posOffset>
                </wp:positionH>
                <wp:positionV relativeFrom="paragraph">
                  <wp:posOffset>74930</wp:posOffset>
                </wp:positionV>
                <wp:extent cx="4448175" cy="3390900"/>
                <wp:effectExtent l="0" t="0" r="9525" b="0"/>
                <wp:wrapNone/>
                <wp:docPr id="1603332128" name="Zone de texte 1603332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339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FC00E" w14:textId="77777777" w:rsidR="0050677B" w:rsidRPr="000E610B" w:rsidRDefault="0050677B" w:rsidP="0050677B">
                            <w:pPr>
                              <w:tabs>
                                <w:tab w:val="left" w:pos="6405"/>
                              </w:tabs>
                              <w:spacing w:after="0"/>
                              <w:rPr>
                                <w:rFonts w:ascii="Arial Narrow" w:hAnsi="Arial Narrow"/>
                                <w:b/>
                                <w:spacing w:val="2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 w:rsidRPr="000E610B">
                              <w:rPr>
                                <w:rFonts w:ascii="Arial Narrow" w:hAnsi="Arial Narrow"/>
                                <w:b/>
                                <w:spacing w:val="20"/>
                                <w:sz w:val="26"/>
                                <w:szCs w:val="26"/>
                              </w:rPr>
                              <w:t xml:space="preserve">Le Président </w:t>
                            </w:r>
                          </w:p>
                          <w:p w14:paraId="3937BDCA" w14:textId="77777777" w:rsidR="0050677B" w:rsidRPr="006A3F0E" w:rsidRDefault="0050677B" w:rsidP="0050677B">
                            <w:pPr>
                              <w:pStyle w:val="Titre1"/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6A3F0E"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>/-)</w:t>
                            </w:r>
                            <w:r w:rsidRPr="006A3F0E">
                              <w:rPr>
                                <w:rFonts w:ascii="Century Gothic" w:hAnsi="Century Gothic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2A78CD05" w14:textId="77777777" w:rsidR="0050677B" w:rsidRPr="000E610B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jc w:val="both"/>
                              <w:rPr>
                                <w:rFonts w:ascii="Arial Narrow" w:hAnsi="Arial Narrow"/>
                                <w:sz w:val="26"/>
                                <w:szCs w:val="26"/>
                              </w:rPr>
                            </w:pPr>
                            <w:r w:rsidRPr="000E610B"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>Madame la Directrice Nationale de Contrôle des Marchés Publics</w:t>
                            </w:r>
                            <w:r w:rsidRPr="000E610B">
                              <w:rPr>
                                <w:rFonts w:ascii="Arial Narrow" w:hAnsi="Arial Narrow"/>
                                <w:sz w:val="26"/>
                                <w:szCs w:val="26"/>
                              </w:rPr>
                              <w:t xml:space="preserve"> ;</w:t>
                            </w:r>
                          </w:p>
                          <w:p w14:paraId="775DFC19" w14:textId="77777777" w:rsidR="0050677B" w:rsidRPr="000E610B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spacing w:before="120" w:after="0" w:line="240" w:lineRule="auto"/>
                              <w:ind w:left="1066" w:hanging="357"/>
                              <w:contextualSpacing w:val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E610B"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Mesdames et Messieurs les Directeurs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>D</w:t>
                            </w:r>
                            <w:r w:rsidRPr="000E610B"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>épartementaux de Contrôle des Marchés Publics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> ;</w:t>
                            </w:r>
                          </w:p>
                          <w:p w14:paraId="6B9D4FA1" w14:textId="77777777" w:rsidR="0050677B" w:rsidRPr="000E610B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spacing w:before="120" w:after="0" w:line="240" w:lineRule="auto"/>
                              <w:ind w:left="1066" w:hanging="357"/>
                              <w:contextualSpacing w:val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0E610B">
                              <w:rPr>
                                <w:rFonts w:ascii="Arial Narrow" w:hAnsi="Arial Narrow"/>
                                <w:b/>
                                <w:bCs/>
                                <w:sz w:val="26"/>
                                <w:szCs w:val="26"/>
                              </w:rPr>
                              <w:t>Mesdames et Messieurs les premiers responsables des autorités contractantes ;</w:t>
                            </w:r>
                          </w:p>
                          <w:p w14:paraId="0D04B9C5" w14:textId="77777777" w:rsidR="0050677B" w:rsidRPr="00F91948" w:rsidRDefault="0050677B" w:rsidP="0050677B">
                            <w:pPr>
                              <w:pStyle w:val="Paragraphedeliste"/>
                              <w:spacing w:after="0" w:line="240" w:lineRule="auto"/>
                              <w:ind w:left="1068"/>
                              <w:contextualSpacing w:val="0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9576BCC" w14:textId="77777777" w:rsidR="0050677B" w:rsidRPr="00F91948" w:rsidRDefault="0050677B" w:rsidP="0050677B">
                            <w:pPr>
                              <w:pStyle w:val="Paragraphedeliste"/>
                              <w:spacing w:after="0" w:line="240" w:lineRule="auto"/>
                              <w:ind w:left="0" w:firstLine="360"/>
                              <w:contextualSpacing w:val="0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F91948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      </w:t>
                            </w:r>
                            <w:r w:rsidRPr="00F91948">
                              <w:rPr>
                                <w:rFonts w:ascii="Arial Narrow" w:hAnsi="Arial Narrow"/>
                              </w:rPr>
                              <w:t>(</w:t>
                            </w:r>
                            <w:r w:rsidRPr="00F91948">
                              <w:rPr>
                                <w:rFonts w:ascii="Arial Narrow" w:hAnsi="Arial Narrow"/>
                                <w:b/>
                                <w:bCs/>
                                <w:u w:val="single"/>
                              </w:rPr>
                              <w:t>Attention</w:t>
                            </w:r>
                            <w:r w:rsidRPr="009A4C40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 :</w:t>
                            </w:r>
                            <w:r w:rsidRPr="00F91948">
                              <w:rPr>
                                <w:rFonts w:ascii="Arial Narrow" w:hAnsi="Arial Narrow"/>
                              </w:rPr>
                              <w:t xml:space="preserve"> </w:t>
                            </w:r>
                          </w:p>
                          <w:p w14:paraId="79CF318B" w14:textId="77777777" w:rsidR="0050677B" w:rsidRPr="00F91948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contextualSpacing w:val="0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F91948">
                              <w:rPr>
                                <w:rFonts w:ascii="Arial Narrow" w:hAnsi="Arial Narrow"/>
                              </w:rPr>
                              <w:t>Personnes Responsables des Marchés Publics ;</w:t>
                            </w:r>
                          </w:p>
                          <w:p w14:paraId="1CACA9CB" w14:textId="77777777" w:rsidR="0050677B" w:rsidRPr="00F91948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spacing w:before="120" w:after="0" w:line="240" w:lineRule="auto"/>
                              <w:ind w:hanging="357"/>
                              <w:contextualSpacing w:val="0"/>
                              <w:jc w:val="both"/>
                              <w:rPr>
                                <w:rFonts w:ascii="Arial Narrow" w:hAnsi="Arial Narrow"/>
                              </w:rPr>
                            </w:pPr>
                            <w:r w:rsidRPr="00F91948">
                              <w:rPr>
                                <w:rFonts w:ascii="Arial Narrow" w:hAnsi="Arial Narrow"/>
                              </w:rPr>
                              <w:t>Chefs de la Cellule de Contrôle des Marchés publics) ;</w:t>
                            </w:r>
                          </w:p>
                          <w:p w14:paraId="26FA93CF" w14:textId="77777777" w:rsidR="0050677B" w:rsidRPr="000E610B" w:rsidRDefault="0050677B" w:rsidP="0050677B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spacing w:before="120" w:after="0" w:line="240" w:lineRule="auto"/>
                              <w:ind w:hanging="357"/>
                              <w:contextualSpacing w:val="0"/>
                              <w:jc w:val="both"/>
                              <w:rPr>
                                <w:rFonts w:ascii="Arial Narrow" w:hAnsi="Arial Narrow"/>
                                <w:b/>
                                <w:sz w:val="26"/>
                                <w:szCs w:val="26"/>
                              </w:rPr>
                            </w:pPr>
                            <w:r w:rsidRPr="000E610B">
                              <w:rPr>
                                <w:rFonts w:ascii="Arial Narrow" w:hAnsi="Arial Narrow"/>
                                <w:b/>
                                <w:sz w:val="26"/>
                                <w:szCs w:val="26"/>
                              </w:rPr>
                              <w:t>Mesdames et Messieurs les directeurs généraux des agences de maitrise d’ouvrage délégué exerçant en République du Bénin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7605357A" w14:textId="77777777" w:rsidR="0050677B" w:rsidRPr="003D53BB" w:rsidRDefault="0050677B" w:rsidP="0050677B">
                            <w:pPr>
                              <w:spacing w:after="0"/>
                              <w:rPr>
                                <w:rFonts w:ascii="Century Gothic" w:hAnsi="Century Gothic"/>
                              </w:rPr>
                            </w:pPr>
                            <w:r w:rsidRPr="00DA751F">
                              <w:rPr>
                                <w:rFonts w:ascii="Century Gothic" w:hAnsi="Century Gothic"/>
                                <w:b/>
                              </w:rPr>
                              <w:tab/>
                            </w:r>
                            <w:r w:rsidRPr="00DA751F">
                              <w:rPr>
                                <w:rFonts w:ascii="Century Gothic" w:hAnsi="Century Gothic"/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B7F65" id="_x0000_t202" coordsize="21600,21600" o:spt="202" path="m,l,21600r21600,l21600,xe">
                <v:stroke joinstyle="miter"/>
                <v:path gradientshapeok="t" o:connecttype="rect"/>
              </v:shapetype>
              <v:shape id="Zone de texte 1603332128" o:spid="_x0000_s1026" type="#_x0000_t202" style="position:absolute;left:0;text-align:left;margin-left:97.15pt;margin-top:5.9pt;width:350.25pt;height:26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" stroked="f">
                <v:textbox>
                  <w:txbxContent>
                    <w:p w14:paraId="4ABFC00E" w14:textId="77777777" w:rsidR="0050677B" w:rsidRPr="000E610B" w:rsidRDefault="0050677B" w:rsidP="0050677B">
                      <w:pPr>
                        <w:tabs>
                          <w:tab w:val="left" w:pos="6405"/>
                        </w:tabs>
                        <w:spacing w:after="0"/>
                        <w:rPr>
                          <w:rFonts w:ascii="Arial Narrow" w:hAnsi="Arial Narrow"/>
                          <w:b/>
                          <w:spacing w:val="20"/>
                          <w:sz w:val="26"/>
                          <w:szCs w:val="26"/>
                        </w:rPr>
                      </w:pPr>
                      <w:r>
                        <w:rPr>
                          <w:rFonts w:ascii="Arial Narrow" w:hAnsi="Arial Narrow"/>
                          <w:b/>
                          <w:spacing w:val="20"/>
                          <w:sz w:val="32"/>
                          <w:szCs w:val="32"/>
                        </w:rPr>
                        <w:t xml:space="preserve">        </w:t>
                      </w:r>
                      <w:r w:rsidRPr="000E610B">
                        <w:rPr>
                          <w:rFonts w:ascii="Arial Narrow" w:hAnsi="Arial Narrow"/>
                          <w:b/>
                          <w:spacing w:val="20"/>
                          <w:sz w:val="26"/>
                          <w:szCs w:val="26"/>
                        </w:rPr>
                        <w:t xml:space="preserve">Le Président </w:t>
                      </w:r>
                    </w:p>
                    <w:p w14:paraId="3937BDCA" w14:textId="77777777" w:rsidR="0050677B" w:rsidRPr="006A3F0E" w:rsidRDefault="0050677B" w:rsidP="0050677B">
                      <w:pPr>
                        <w:pStyle w:val="Titre1"/>
                        <w:rPr>
                          <w:rFonts w:ascii="Century Gothic" w:hAnsi="Century Gothic"/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6A3F0E">
                        <w:rPr>
                          <w:rFonts w:ascii="Century Gothic" w:hAnsi="Century Gothic"/>
                          <w:b/>
                          <w:bCs/>
                          <w:color w:val="auto"/>
                          <w:sz w:val="22"/>
                          <w:szCs w:val="22"/>
                        </w:rPr>
                        <w:t>/-)</w:t>
                      </w:r>
                      <w:r w:rsidRPr="006A3F0E">
                        <w:rPr>
                          <w:rFonts w:ascii="Century Gothic" w:hAnsi="Century Gothic"/>
                          <w:b/>
                          <w:bCs/>
                          <w:color w:val="auto"/>
                          <w:sz w:val="22"/>
                          <w:szCs w:val="22"/>
                        </w:rPr>
                        <w:tab/>
                      </w:r>
                    </w:p>
                    <w:p w14:paraId="2A78CD05" w14:textId="77777777" w:rsidR="0050677B" w:rsidRPr="000E610B" w:rsidRDefault="0050677B" w:rsidP="0050677B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jc w:val="both"/>
                        <w:rPr>
                          <w:rFonts w:ascii="Arial Narrow" w:hAnsi="Arial Narrow"/>
                          <w:sz w:val="26"/>
                          <w:szCs w:val="26"/>
                        </w:rPr>
                      </w:pPr>
                      <w:r w:rsidRPr="000E610B"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>Madame la Directrice Nationale de Contrôle des Marchés Publics</w:t>
                      </w:r>
                      <w:r w:rsidRPr="000E610B">
                        <w:rPr>
                          <w:rFonts w:ascii="Arial Narrow" w:hAnsi="Arial Narrow"/>
                          <w:sz w:val="26"/>
                          <w:szCs w:val="26"/>
                        </w:rPr>
                        <w:t xml:space="preserve"> ;</w:t>
                      </w:r>
                    </w:p>
                    <w:p w14:paraId="775DFC19" w14:textId="77777777" w:rsidR="0050677B" w:rsidRPr="000E610B" w:rsidRDefault="0050677B" w:rsidP="0050677B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spacing w:before="120" w:after="0" w:line="240" w:lineRule="auto"/>
                        <w:ind w:left="1066" w:hanging="357"/>
                        <w:contextualSpacing w:val="0"/>
                        <w:jc w:val="both"/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</w:pPr>
                      <w:r w:rsidRPr="000E610B"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 xml:space="preserve">Mesdames et Messieurs les Directeurs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>D</w:t>
                      </w:r>
                      <w:r w:rsidRPr="000E610B"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>épartementaux de Contrôle des Marchés Publics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> ;</w:t>
                      </w:r>
                    </w:p>
                    <w:p w14:paraId="6B9D4FA1" w14:textId="77777777" w:rsidR="0050677B" w:rsidRPr="000E610B" w:rsidRDefault="0050677B" w:rsidP="0050677B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spacing w:before="120" w:after="0" w:line="240" w:lineRule="auto"/>
                        <w:ind w:left="1066" w:hanging="357"/>
                        <w:contextualSpacing w:val="0"/>
                        <w:jc w:val="both"/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</w:pPr>
                      <w:r w:rsidRPr="000E610B">
                        <w:rPr>
                          <w:rFonts w:ascii="Arial Narrow" w:hAnsi="Arial Narrow"/>
                          <w:b/>
                          <w:bCs/>
                          <w:sz w:val="26"/>
                          <w:szCs w:val="26"/>
                        </w:rPr>
                        <w:t>Mesdames et Messieurs les premiers responsables des autorités contractantes ;</w:t>
                      </w:r>
                    </w:p>
                    <w:p w14:paraId="0D04B9C5" w14:textId="77777777" w:rsidR="0050677B" w:rsidRPr="00F91948" w:rsidRDefault="0050677B" w:rsidP="0050677B">
                      <w:pPr>
                        <w:pStyle w:val="Paragraphedeliste"/>
                        <w:spacing w:after="0" w:line="240" w:lineRule="auto"/>
                        <w:ind w:left="1068"/>
                        <w:contextualSpacing w:val="0"/>
                        <w:jc w:val="both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9576BCC" w14:textId="77777777" w:rsidR="0050677B" w:rsidRPr="00F91948" w:rsidRDefault="0050677B" w:rsidP="0050677B">
                      <w:pPr>
                        <w:pStyle w:val="Paragraphedeliste"/>
                        <w:spacing w:after="0" w:line="240" w:lineRule="auto"/>
                        <w:ind w:left="0" w:firstLine="360"/>
                        <w:contextualSpacing w:val="0"/>
                        <w:jc w:val="both"/>
                        <w:rPr>
                          <w:rFonts w:ascii="Arial Narrow" w:hAnsi="Arial Narrow"/>
                        </w:rPr>
                      </w:pPr>
                      <w:r w:rsidRPr="00F91948">
                        <w:rPr>
                          <w:rFonts w:ascii="Arial Narrow" w:hAnsi="Arial Narrow"/>
                          <w:b/>
                          <w:bCs/>
                        </w:rPr>
                        <w:t xml:space="preserve">      </w:t>
                      </w:r>
                      <w:r w:rsidRPr="00F91948">
                        <w:rPr>
                          <w:rFonts w:ascii="Arial Narrow" w:hAnsi="Arial Narrow"/>
                        </w:rPr>
                        <w:t>(</w:t>
                      </w:r>
                      <w:r w:rsidRPr="00F91948">
                        <w:rPr>
                          <w:rFonts w:ascii="Arial Narrow" w:hAnsi="Arial Narrow"/>
                          <w:b/>
                          <w:bCs/>
                          <w:u w:val="single"/>
                        </w:rPr>
                        <w:t>Attention</w:t>
                      </w:r>
                      <w:r w:rsidRPr="009A4C40">
                        <w:rPr>
                          <w:rFonts w:ascii="Arial Narrow" w:hAnsi="Arial Narrow"/>
                          <w:b/>
                          <w:bCs/>
                        </w:rPr>
                        <w:t> :</w:t>
                      </w:r>
                      <w:r w:rsidRPr="00F91948">
                        <w:rPr>
                          <w:rFonts w:ascii="Arial Narrow" w:hAnsi="Arial Narrow"/>
                        </w:rPr>
                        <w:t xml:space="preserve"> </w:t>
                      </w:r>
                    </w:p>
                    <w:p w14:paraId="79CF318B" w14:textId="77777777" w:rsidR="0050677B" w:rsidRPr="00F91948" w:rsidRDefault="0050677B" w:rsidP="0050677B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after="0" w:line="240" w:lineRule="auto"/>
                        <w:contextualSpacing w:val="0"/>
                        <w:jc w:val="both"/>
                        <w:rPr>
                          <w:rFonts w:ascii="Arial Narrow" w:hAnsi="Arial Narrow"/>
                        </w:rPr>
                      </w:pPr>
                      <w:r w:rsidRPr="00F91948">
                        <w:rPr>
                          <w:rFonts w:ascii="Arial Narrow" w:hAnsi="Arial Narrow"/>
                        </w:rPr>
                        <w:t>Personnes Responsables des Marchés Publics ;</w:t>
                      </w:r>
                    </w:p>
                    <w:p w14:paraId="1CACA9CB" w14:textId="77777777" w:rsidR="0050677B" w:rsidRPr="00F91948" w:rsidRDefault="0050677B" w:rsidP="0050677B">
                      <w:pPr>
                        <w:pStyle w:val="Paragraphedeliste"/>
                        <w:numPr>
                          <w:ilvl w:val="0"/>
                          <w:numId w:val="7"/>
                        </w:numPr>
                        <w:spacing w:before="120" w:after="0" w:line="240" w:lineRule="auto"/>
                        <w:ind w:hanging="357"/>
                        <w:contextualSpacing w:val="0"/>
                        <w:jc w:val="both"/>
                        <w:rPr>
                          <w:rFonts w:ascii="Arial Narrow" w:hAnsi="Arial Narrow"/>
                        </w:rPr>
                      </w:pPr>
                      <w:r w:rsidRPr="00F91948">
                        <w:rPr>
                          <w:rFonts w:ascii="Arial Narrow" w:hAnsi="Arial Narrow"/>
                        </w:rPr>
                        <w:t>Chefs de la Cellule de Contrôle des Marchés publics) ;</w:t>
                      </w:r>
                    </w:p>
                    <w:p w14:paraId="26FA93CF" w14:textId="77777777" w:rsidR="0050677B" w:rsidRPr="000E610B" w:rsidRDefault="0050677B" w:rsidP="0050677B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spacing w:before="120" w:after="0" w:line="240" w:lineRule="auto"/>
                        <w:ind w:hanging="357"/>
                        <w:contextualSpacing w:val="0"/>
                        <w:jc w:val="both"/>
                        <w:rPr>
                          <w:rFonts w:ascii="Arial Narrow" w:hAnsi="Arial Narrow"/>
                          <w:b/>
                          <w:sz w:val="26"/>
                          <w:szCs w:val="26"/>
                        </w:rPr>
                      </w:pPr>
                      <w:r w:rsidRPr="000E610B">
                        <w:rPr>
                          <w:rFonts w:ascii="Arial Narrow" w:hAnsi="Arial Narrow"/>
                          <w:b/>
                          <w:sz w:val="26"/>
                          <w:szCs w:val="26"/>
                        </w:rPr>
                        <w:t>Mesdames et Messieurs les directeurs généraux des agences de maitrise d’ouvrage délégué exerçant en République du Bénin</w:t>
                      </w:r>
                      <w:r>
                        <w:rPr>
                          <w:rFonts w:ascii="Arial Narrow" w:hAnsi="Arial Narrow"/>
                          <w:b/>
                          <w:sz w:val="26"/>
                          <w:szCs w:val="26"/>
                        </w:rPr>
                        <w:t>.</w:t>
                      </w:r>
                    </w:p>
                    <w:p w14:paraId="7605357A" w14:textId="77777777" w:rsidR="0050677B" w:rsidRPr="003D53BB" w:rsidRDefault="0050677B" w:rsidP="0050677B">
                      <w:pPr>
                        <w:spacing w:after="0"/>
                        <w:rPr>
                          <w:rFonts w:ascii="Century Gothic" w:hAnsi="Century Gothic"/>
                        </w:rPr>
                      </w:pPr>
                      <w:r w:rsidRPr="00DA751F">
                        <w:rPr>
                          <w:rFonts w:ascii="Century Gothic" w:hAnsi="Century Gothic"/>
                          <w:b/>
                        </w:rPr>
                        <w:tab/>
                      </w:r>
                      <w:r w:rsidRPr="00DA751F">
                        <w:rPr>
                          <w:rFonts w:ascii="Century Gothic" w:hAnsi="Century Gothic"/>
                          <w:b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43D9FD20" w14:textId="77777777" w:rsidR="0050677B" w:rsidRDefault="0050677B" w:rsidP="0050677B">
      <w:pPr>
        <w:jc w:val="both"/>
        <w:rPr>
          <w:sz w:val="2"/>
        </w:rPr>
      </w:pPr>
    </w:p>
    <w:p w14:paraId="1CD09F8D" w14:textId="77777777" w:rsidR="0050677B" w:rsidRDefault="0050677B" w:rsidP="0050677B">
      <w:pPr>
        <w:jc w:val="both"/>
        <w:rPr>
          <w:sz w:val="2"/>
        </w:rPr>
      </w:pPr>
    </w:p>
    <w:p w14:paraId="0A859F6B" w14:textId="77777777" w:rsidR="0050677B" w:rsidRDefault="0050677B" w:rsidP="0050677B">
      <w:pPr>
        <w:jc w:val="both"/>
        <w:rPr>
          <w:sz w:val="2"/>
        </w:rPr>
      </w:pPr>
    </w:p>
    <w:p w14:paraId="43419261" w14:textId="77777777" w:rsidR="0050677B" w:rsidRDefault="0050677B" w:rsidP="0050677B">
      <w:pPr>
        <w:jc w:val="both"/>
        <w:rPr>
          <w:sz w:val="2"/>
        </w:rPr>
      </w:pPr>
    </w:p>
    <w:p w14:paraId="45996A28" w14:textId="77777777" w:rsidR="0050677B" w:rsidRDefault="0050677B" w:rsidP="0050677B">
      <w:pPr>
        <w:jc w:val="both"/>
        <w:rPr>
          <w:sz w:val="2"/>
        </w:rPr>
      </w:pPr>
    </w:p>
    <w:p w14:paraId="298A4EFC" w14:textId="77777777" w:rsidR="0050677B" w:rsidRDefault="0050677B" w:rsidP="0050677B">
      <w:pPr>
        <w:jc w:val="both"/>
        <w:rPr>
          <w:sz w:val="2"/>
        </w:rPr>
      </w:pPr>
    </w:p>
    <w:p w14:paraId="3A04D3D7" w14:textId="77777777" w:rsidR="0050677B" w:rsidRDefault="0050677B" w:rsidP="0050677B">
      <w:pPr>
        <w:jc w:val="both"/>
        <w:rPr>
          <w:sz w:val="2"/>
        </w:rPr>
      </w:pPr>
    </w:p>
    <w:p w14:paraId="663FC515" w14:textId="77777777" w:rsidR="0050677B" w:rsidRDefault="0050677B" w:rsidP="0050677B">
      <w:pPr>
        <w:jc w:val="both"/>
        <w:rPr>
          <w:sz w:val="2"/>
        </w:rPr>
      </w:pPr>
    </w:p>
    <w:p w14:paraId="377898A3" w14:textId="77777777" w:rsidR="0050677B" w:rsidRDefault="0050677B" w:rsidP="0050677B">
      <w:pPr>
        <w:jc w:val="both"/>
        <w:rPr>
          <w:sz w:val="2"/>
        </w:rPr>
      </w:pPr>
    </w:p>
    <w:p w14:paraId="28846F2C" w14:textId="77777777" w:rsidR="0050677B" w:rsidRDefault="0050677B" w:rsidP="0050677B">
      <w:pPr>
        <w:jc w:val="both"/>
        <w:rPr>
          <w:sz w:val="2"/>
        </w:rPr>
      </w:pPr>
    </w:p>
    <w:p w14:paraId="7BA9A92C" w14:textId="77777777" w:rsidR="0050677B" w:rsidRDefault="0050677B" w:rsidP="0050677B">
      <w:pPr>
        <w:jc w:val="both"/>
        <w:rPr>
          <w:sz w:val="2"/>
        </w:rPr>
      </w:pPr>
    </w:p>
    <w:p w14:paraId="36CBF40C" w14:textId="77777777" w:rsidR="0050677B" w:rsidRDefault="0050677B" w:rsidP="0050677B">
      <w:pPr>
        <w:jc w:val="both"/>
        <w:rPr>
          <w:sz w:val="2"/>
        </w:rPr>
      </w:pPr>
    </w:p>
    <w:p w14:paraId="495E3BF6" w14:textId="77777777" w:rsidR="0050677B" w:rsidRDefault="0050677B" w:rsidP="0050677B">
      <w:pPr>
        <w:jc w:val="both"/>
        <w:rPr>
          <w:sz w:val="2"/>
        </w:rPr>
      </w:pPr>
    </w:p>
    <w:p w14:paraId="3F2F30C5" w14:textId="77777777" w:rsidR="0050677B" w:rsidRDefault="0050677B" w:rsidP="0050677B">
      <w:pPr>
        <w:jc w:val="both"/>
        <w:rPr>
          <w:sz w:val="2"/>
        </w:rPr>
      </w:pPr>
    </w:p>
    <w:p w14:paraId="106EDEB2" w14:textId="77777777" w:rsidR="0050677B" w:rsidRDefault="0050677B" w:rsidP="0050677B">
      <w:pPr>
        <w:jc w:val="both"/>
        <w:rPr>
          <w:sz w:val="2"/>
        </w:rPr>
      </w:pPr>
    </w:p>
    <w:p w14:paraId="08620013" w14:textId="77777777" w:rsidR="0050677B" w:rsidRDefault="0050677B" w:rsidP="0050677B">
      <w:pPr>
        <w:jc w:val="both"/>
        <w:rPr>
          <w:sz w:val="2"/>
        </w:rPr>
      </w:pPr>
    </w:p>
    <w:p w14:paraId="32A98F3A" w14:textId="77777777" w:rsidR="0050677B" w:rsidRDefault="0050677B" w:rsidP="0050677B">
      <w:pPr>
        <w:jc w:val="both"/>
        <w:rPr>
          <w:sz w:val="2"/>
        </w:rPr>
      </w:pPr>
    </w:p>
    <w:p w14:paraId="2DE871FF" w14:textId="77777777" w:rsidR="0050677B" w:rsidRDefault="0050677B" w:rsidP="0050677B">
      <w:pPr>
        <w:jc w:val="both"/>
        <w:rPr>
          <w:sz w:val="2"/>
        </w:rPr>
      </w:pPr>
    </w:p>
    <w:p w14:paraId="496A19E1" w14:textId="77777777" w:rsidR="0050677B" w:rsidRDefault="0050677B" w:rsidP="0050677B">
      <w:pPr>
        <w:jc w:val="both"/>
        <w:rPr>
          <w:sz w:val="2"/>
        </w:rPr>
      </w:pPr>
    </w:p>
    <w:p w14:paraId="066FA934" w14:textId="77777777" w:rsidR="0050677B" w:rsidRDefault="0050677B" w:rsidP="0050677B">
      <w:pPr>
        <w:jc w:val="both"/>
        <w:rPr>
          <w:sz w:val="2"/>
        </w:rPr>
      </w:pPr>
    </w:p>
    <w:p w14:paraId="04BAE8EA" w14:textId="77777777" w:rsidR="0050677B" w:rsidRDefault="0050677B" w:rsidP="0050677B">
      <w:pPr>
        <w:jc w:val="both"/>
        <w:rPr>
          <w:sz w:val="2"/>
        </w:rPr>
      </w:pPr>
    </w:p>
    <w:p w14:paraId="11861541" w14:textId="77777777" w:rsidR="0050677B" w:rsidRDefault="0050677B" w:rsidP="0050677B">
      <w:pPr>
        <w:jc w:val="both"/>
        <w:rPr>
          <w:sz w:val="2"/>
        </w:rPr>
      </w:pPr>
    </w:p>
    <w:p w14:paraId="5FEA1396" w14:textId="77777777" w:rsidR="0050677B" w:rsidRDefault="0050677B" w:rsidP="0050677B">
      <w:pPr>
        <w:jc w:val="both"/>
        <w:rPr>
          <w:sz w:val="2"/>
        </w:rPr>
      </w:pPr>
    </w:p>
    <w:p w14:paraId="31FE4B71" w14:textId="77777777" w:rsidR="0050677B" w:rsidRDefault="0050677B" w:rsidP="0050677B">
      <w:pPr>
        <w:jc w:val="both"/>
        <w:rPr>
          <w:sz w:val="2"/>
        </w:rPr>
      </w:pPr>
    </w:p>
    <w:p w14:paraId="03A101C0" w14:textId="77777777" w:rsidR="0050677B" w:rsidRDefault="0050677B" w:rsidP="0050677B">
      <w:pPr>
        <w:jc w:val="both"/>
        <w:rPr>
          <w:sz w:val="2"/>
        </w:rPr>
      </w:pPr>
    </w:p>
    <w:p w14:paraId="52CCD21B" w14:textId="77777777" w:rsidR="0050677B" w:rsidRDefault="0050677B" w:rsidP="0050677B">
      <w:pPr>
        <w:jc w:val="both"/>
        <w:rPr>
          <w:sz w:val="2"/>
        </w:rPr>
      </w:pPr>
    </w:p>
    <w:p w14:paraId="16A527DC" w14:textId="77777777" w:rsidR="0050677B" w:rsidRDefault="0050677B" w:rsidP="0050677B">
      <w:pPr>
        <w:jc w:val="both"/>
        <w:rPr>
          <w:sz w:val="2"/>
        </w:rPr>
      </w:pPr>
    </w:p>
    <w:p w14:paraId="58F6D26D" w14:textId="77777777" w:rsidR="0050677B" w:rsidRDefault="0050677B" w:rsidP="0050677B">
      <w:pPr>
        <w:jc w:val="both"/>
        <w:rPr>
          <w:sz w:val="2"/>
        </w:rPr>
      </w:pPr>
    </w:p>
    <w:p w14:paraId="0FF37F96" w14:textId="77777777" w:rsidR="0050677B" w:rsidRDefault="0050677B" w:rsidP="0050677B">
      <w:pPr>
        <w:jc w:val="both"/>
        <w:rPr>
          <w:sz w:val="2"/>
        </w:rPr>
      </w:pPr>
    </w:p>
    <w:p w14:paraId="0B7244C2" w14:textId="77777777" w:rsidR="0050677B" w:rsidRDefault="0050677B" w:rsidP="0050677B">
      <w:pPr>
        <w:jc w:val="both"/>
        <w:rPr>
          <w:sz w:val="2"/>
        </w:rPr>
      </w:pPr>
    </w:p>
    <w:p w14:paraId="39C480D9" w14:textId="77777777" w:rsidR="0050677B" w:rsidRDefault="0050677B" w:rsidP="0050677B">
      <w:pPr>
        <w:jc w:val="both"/>
        <w:rPr>
          <w:sz w:val="2"/>
        </w:rPr>
      </w:pPr>
    </w:p>
    <w:p w14:paraId="428FCB6A" w14:textId="77777777" w:rsidR="0050677B" w:rsidRDefault="0050677B" w:rsidP="0050677B">
      <w:pPr>
        <w:jc w:val="both"/>
        <w:rPr>
          <w:sz w:val="2"/>
        </w:rPr>
      </w:pPr>
    </w:p>
    <w:p w14:paraId="2AD87451" w14:textId="2D860B68" w:rsidR="00140FAC" w:rsidRPr="004B066F" w:rsidRDefault="003240E4" w:rsidP="003240E4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4B066F">
        <w:rPr>
          <w:rFonts w:ascii="Arial Narrow" w:hAnsi="Arial Narrow" w:cs="Times New Roman"/>
          <w:b/>
          <w:bCs/>
          <w:sz w:val="24"/>
          <w:szCs w:val="24"/>
        </w:rPr>
        <w:t>CIRCULAIRE N° 202</w:t>
      </w:r>
      <w:r w:rsidR="00CA2391" w:rsidRPr="004B066F">
        <w:rPr>
          <w:rFonts w:ascii="Arial Narrow" w:hAnsi="Arial Narrow" w:cs="Times New Roman"/>
          <w:b/>
          <w:bCs/>
          <w:sz w:val="24"/>
          <w:szCs w:val="24"/>
        </w:rPr>
        <w:t>4</w:t>
      </w:r>
      <w:r w:rsidRPr="004B066F">
        <w:rPr>
          <w:rFonts w:ascii="Arial Narrow" w:hAnsi="Arial Narrow" w:cs="Times New Roman"/>
          <w:b/>
          <w:bCs/>
          <w:sz w:val="24"/>
          <w:szCs w:val="24"/>
        </w:rPr>
        <w:t>-</w:t>
      </w:r>
      <w:r w:rsidR="00E26A84">
        <w:rPr>
          <w:rFonts w:ascii="Arial Narrow" w:hAnsi="Arial Narrow" w:cs="Times New Roman"/>
          <w:b/>
          <w:bCs/>
          <w:sz w:val="24"/>
          <w:szCs w:val="24"/>
        </w:rPr>
        <w:t>002</w:t>
      </w:r>
      <w:r w:rsidRPr="004B066F">
        <w:rPr>
          <w:rFonts w:ascii="Arial Narrow" w:hAnsi="Arial Narrow" w:cs="Times New Roman"/>
          <w:b/>
          <w:bCs/>
          <w:sz w:val="24"/>
          <w:szCs w:val="24"/>
        </w:rPr>
        <w:t>/PR/ARMP/SP/DR</w:t>
      </w:r>
      <w:r w:rsidR="00CA2391" w:rsidRPr="004B066F">
        <w:rPr>
          <w:rFonts w:ascii="Arial Narrow" w:hAnsi="Arial Narrow" w:cs="Times New Roman"/>
          <w:b/>
          <w:bCs/>
          <w:sz w:val="24"/>
          <w:szCs w:val="24"/>
        </w:rPr>
        <w:t>R-AT/</w:t>
      </w:r>
      <w:r w:rsidRPr="004B066F">
        <w:rPr>
          <w:rFonts w:ascii="Arial Narrow" w:hAnsi="Arial Narrow" w:cs="Times New Roman"/>
          <w:b/>
          <w:bCs/>
          <w:sz w:val="24"/>
          <w:szCs w:val="24"/>
        </w:rPr>
        <w:t xml:space="preserve">SRR/SA du </w:t>
      </w:r>
      <w:r w:rsidR="00E26A84">
        <w:rPr>
          <w:rFonts w:ascii="Arial Narrow" w:hAnsi="Arial Narrow" w:cs="Times New Roman"/>
          <w:b/>
          <w:bCs/>
          <w:sz w:val="24"/>
          <w:szCs w:val="24"/>
        </w:rPr>
        <w:t xml:space="preserve">21 </w:t>
      </w:r>
      <w:r w:rsidR="00CA2391" w:rsidRPr="004B066F">
        <w:rPr>
          <w:rFonts w:ascii="Arial Narrow" w:hAnsi="Arial Narrow" w:cs="Times New Roman"/>
          <w:b/>
          <w:bCs/>
          <w:sz w:val="24"/>
          <w:szCs w:val="24"/>
        </w:rPr>
        <w:t xml:space="preserve">NOVEMBRE 2024 </w:t>
      </w:r>
      <w:r w:rsidR="00FB19CA" w:rsidRPr="004B066F">
        <w:rPr>
          <w:rFonts w:ascii="Arial Narrow" w:hAnsi="Arial Narrow" w:cs="Times New Roman"/>
          <w:b/>
          <w:bCs/>
          <w:sz w:val="24"/>
          <w:szCs w:val="24"/>
        </w:rPr>
        <w:t xml:space="preserve">portant obligation de fournir </w:t>
      </w:r>
      <w:r w:rsidR="00DD256E">
        <w:rPr>
          <w:rFonts w:ascii="Arial Narrow" w:hAnsi="Arial Narrow" w:cs="Times New Roman"/>
          <w:b/>
          <w:bCs/>
          <w:sz w:val="24"/>
          <w:szCs w:val="24"/>
        </w:rPr>
        <w:t xml:space="preserve">des informations </w:t>
      </w:r>
      <w:r w:rsidR="00FB19CA" w:rsidRPr="004B066F">
        <w:rPr>
          <w:rFonts w:ascii="Arial Narrow" w:hAnsi="Arial Narrow" w:cs="Times New Roman"/>
          <w:b/>
          <w:bCs/>
          <w:sz w:val="24"/>
          <w:szCs w:val="24"/>
        </w:rPr>
        <w:t xml:space="preserve">sur le genre des bénéficiaires effectifs des marchés publics dans le cadre du remplissage </w:t>
      </w:r>
      <w:r w:rsidR="00DD256E">
        <w:rPr>
          <w:rFonts w:ascii="Arial Narrow" w:hAnsi="Arial Narrow" w:cs="Times New Roman"/>
          <w:b/>
          <w:bCs/>
          <w:sz w:val="24"/>
          <w:szCs w:val="24"/>
        </w:rPr>
        <w:t>du formulaire y afférent</w:t>
      </w:r>
      <w:r w:rsidR="00E67787" w:rsidRPr="004B066F">
        <w:rPr>
          <w:rFonts w:ascii="Arial Narrow" w:hAnsi="Arial Narrow" w:cs="Times New Roman"/>
          <w:b/>
          <w:bCs/>
          <w:sz w:val="24"/>
          <w:szCs w:val="24"/>
        </w:rPr>
        <w:t>.</w:t>
      </w:r>
    </w:p>
    <w:p w14:paraId="45672F72" w14:textId="77777777" w:rsidR="003240E4" w:rsidRPr="004B066F" w:rsidRDefault="003240E4" w:rsidP="003240E4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525F9E7A" w14:textId="28ECC9BE" w:rsidR="004B066F" w:rsidRPr="004B066F" w:rsidRDefault="000513D7" w:rsidP="0050677B">
      <w:pPr>
        <w:spacing w:line="320" w:lineRule="atLeast"/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 xml:space="preserve">Dans le </w:t>
      </w:r>
      <w:r w:rsidR="00FB19CA" w:rsidRPr="004B066F">
        <w:rPr>
          <w:rFonts w:ascii="Arial Narrow" w:hAnsi="Arial Narrow" w:cs="Times New Roman"/>
          <w:sz w:val="24"/>
          <w:szCs w:val="24"/>
        </w:rPr>
        <w:t xml:space="preserve">cadre de la collecte des </w:t>
      </w:r>
      <w:r w:rsidR="004B066F">
        <w:rPr>
          <w:rFonts w:ascii="Arial Narrow" w:hAnsi="Arial Narrow" w:cs="Times New Roman"/>
          <w:sz w:val="24"/>
          <w:szCs w:val="24"/>
        </w:rPr>
        <w:t xml:space="preserve">statistiques </w:t>
      </w:r>
      <w:r w:rsidR="00FB19CA" w:rsidRPr="004B066F">
        <w:rPr>
          <w:rFonts w:ascii="Arial Narrow" w:hAnsi="Arial Narrow" w:cs="Times New Roman"/>
          <w:sz w:val="24"/>
          <w:szCs w:val="24"/>
        </w:rPr>
        <w:t>sur les marchés publics et des évaluations du système, il a été noté un déficit d’information sur</w:t>
      </w:r>
      <w:r w:rsidR="00A02B0A">
        <w:rPr>
          <w:rFonts w:ascii="Arial Narrow" w:hAnsi="Arial Narrow" w:cs="Times New Roman"/>
          <w:sz w:val="24"/>
          <w:szCs w:val="24"/>
        </w:rPr>
        <w:t xml:space="preserve"> </w:t>
      </w:r>
      <w:r w:rsidR="00A02B0A" w:rsidRPr="00A02B0A">
        <w:rPr>
          <w:rFonts w:ascii="Arial Narrow" w:hAnsi="Arial Narrow" w:cs="Times New Roman"/>
          <w:b/>
          <w:bCs/>
          <w:sz w:val="24"/>
          <w:szCs w:val="24"/>
        </w:rPr>
        <w:t>l’identité de</w:t>
      </w:r>
      <w:r w:rsidR="00FB19CA" w:rsidRPr="00A02B0A">
        <w:rPr>
          <w:rFonts w:ascii="Arial Narrow" w:hAnsi="Arial Narrow" w:cs="Times New Roman"/>
          <w:b/>
          <w:bCs/>
          <w:sz w:val="24"/>
          <w:szCs w:val="24"/>
        </w:rPr>
        <w:t xml:space="preserve"> genre</w:t>
      </w:r>
      <w:r w:rsidR="00FB19CA" w:rsidRPr="004B066F">
        <w:rPr>
          <w:rFonts w:ascii="Arial Narrow" w:hAnsi="Arial Narrow" w:cs="Times New Roman"/>
          <w:sz w:val="24"/>
          <w:szCs w:val="24"/>
        </w:rPr>
        <w:t xml:space="preserve"> des promoteurs des entreprises titulaires des marchés publics en République du Bénin. Cette </w:t>
      </w:r>
      <w:r w:rsidR="00A02B0A">
        <w:rPr>
          <w:rFonts w:ascii="Arial Narrow" w:hAnsi="Arial Narrow" w:cs="Times New Roman"/>
          <w:sz w:val="24"/>
          <w:szCs w:val="24"/>
        </w:rPr>
        <w:t>omission</w:t>
      </w:r>
      <w:r w:rsidR="00FB19CA" w:rsidRPr="004B066F">
        <w:rPr>
          <w:rFonts w:ascii="Arial Narrow" w:hAnsi="Arial Narrow" w:cs="Times New Roman"/>
          <w:sz w:val="24"/>
          <w:szCs w:val="24"/>
        </w:rPr>
        <w:t xml:space="preserve"> dommageable </w:t>
      </w:r>
      <w:r w:rsidR="004B066F" w:rsidRPr="004B066F">
        <w:rPr>
          <w:rFonts w:ascii="Arial Narrow" w:hAnsi="Arial Narrow" w:cs="Times New Roman"/>
          <w:sz w:val="24"/>
          <w:szCs w:val="24"/>
        </w:rPr>
        <w:t>fait perdre des points au Bénin</w:t>
      </w:r>
      <w:r w:rsidR="001D5AC8">
        <w:rPr>
          <w:rFonts w:ascii="Arial Narrow" w:hAnsi="Arial Narrow" w:cs="Times New Roman"/>
          <w:sz w:val="24"/>
          <w:szCs w:val="24"/>
        </w:rPr>
        <w:t xml:space="preserve"> dans le cadre de l’évaluation de la conformité aux normes et standards internationaux en la matière.</w:t>
      </w:r>
      <w:r w:rsidR="004B066F" w:rsidRPr="004B066F">
        <w:rPr>
          <w:rFonts w:ascii="Arial Narrow" w:hAnsi="Arial Narrow" w:cs="Times New Roman"/>
          <w:sz w:val="24"/>
          <w:szCs w:val="24"/>
        </w:rPr>
        <w:t xml:space="preserve"> </w:t>
      </w:r>
    </w:p>
    <w:p w14:paraId="431E757D" w14:textId="27EA970E" w:rsidR="00CB6DE2" w:rsidRDefault="004B066F" w:rsidP="0050677B">
      <w:pPr>
        <w:spacing w:line="320" w:lineRule="atLeast"/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>En vue d’y remédier, l’Autorité de Régulation des Marchés Publics a modifié sommairement le formulaire des bénéficiaires effectifs</w:t>
      </w:r>
      <w:r w:rsidR="00246882" w:rsidRPr="004B066F">
        <w:rPr>
          <w:rFonts w:ascii="Arial Narrow" w:hAnsi="Arial Narrow" w:cs="Times New Roman"/>
          <w:sz w:val="24"/>
          <w:szCs w:val="24"/>
        </w:rPr>
        <w:t>.</w:t>
      </w:r>
      <w:r w:rsidRPr="004B066F">
        <w:rPr>
          <w:rFonts w:ascii="Arial Narrow" w:hAnsi="Arial Narrow" w:cs="Times New Roman"/>
          <w:sz w:val="24"/>
          <w:szCs w:val="24"/>
        </w:rPr>
        <w:t xml:space="preserve"> </w:t>
      </w:r>
      <w:r w:rsidR="0069137E" w:rsidRPr="004B066F">
        <w:rPr>
          <w:rFonts w:ascii="Arial Narrow" w:hAnsi="Arial Narrow" w:cs="Times New Roman"/>
          <w:sz w:val="24"/>
          <w:szCs w:val="24"/>
        </w:rPr>
        <w:t>Ainsi, e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n sus des </w:t>
      </w:r>
      <w:r w:rsidR="00693673" w:rsidRPr="004B066F">
        <w:rPr>
          <w:rFonts w:ascii="Arial Narrow" w:hAnsi="Arial Narrow" w:cs="Times New Roman"/>
          <w:sz w:val="24"/>
          <w:szCs w:val="24"/>
        </w:rPr>
        <w:t>renseignements concernant les bénéficiaires effectifs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 objet de la </w:t>
      </w:r>
      <w:r w:rsidR="00FE5224" w:rsidRPr="00A02B0A">
        <w:rPr>
          <w:rFonts w:ascii="Arial Narrow" w:eastAsia="Times New Roman" w:hAnsi="Arial Narrow" w:cs="Times New Roman"/>
          <w:b/>
          <w:bCs/>
          <w:sz w:val="24"/>
          <w:szCs w:val="24"/>
          <w:lang w:eastAsia="fr-FR"/>
        </w:rPr>
        <w:t>circulaire n°2022-001/PR/ARMP/SP/DRAJ/SRR/SA du 28 septembre 2022</w:t>
      </w:r>
      <w:r w:rsidR="00FE5224"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portant institution de l’obligation de produire les informations relatives au(x) bénéficiaire(s) effectif(s) des marchés publics en République du Bénin</w:t>
      </w:r>
      <w:r w:rsidR="00FE5224" w:rsidRPr="004B066F">
        <w:rPr>
          <w:rFonts w:ascii="Arial Narrow" w:hAnsi="Arial Narrow" w:cs="Times New Roman"/>
          <w:sz w:val="24"/>
          <w:szCs w:val="24"/>
        </w:rPr>
        <w:t>,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 la 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production des informations sur </w:t>
      </w:r>
      <w:r w:rsidR="008E0A3E" w:rsidRPr="00A02B0A">
        <w:rPr>
          <w:rFonts w:ascii="Arial Narrow" w:hAnsi="Arial Narrow" w:cs="Times New Roman"/>
          <w:b/>
          <w:bCs/>
          <w:sz w:val="24"/>
          <w:szCs w:val="24"/>
        </w:rPr>
        <w:t>l</w:t>
      </w:r>
      <w:r w:rsidR="00A02B0A" w:rsidRPr="00A02B0A">
        <w:rPr>
          <w:rFonts w:ascii="Arial Narrow" w:hAnsi="Arial Narrow" w:cs="Times New Roman"/>
          <w:b/>
          <w:bCs/>
          <w:sz w:val="24"/>
          <w:szCs w:val="24"/>
        </w:rPr>
        <w:t>’identité de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 </w:t>
      </w:r>
      <w:r w:rsidR="00246882" w:rsidRPr="00A02B0A">
        <w:rPr>
          <w:rFonts w:ascii="Arial Narrow" w:hAnsi="Arial Narrow" w:cs="Times New Roman"/>
          <w:b/>
          <w:bCs/>
          <w:sz w:val="24"/>
          <w:szCs w:val="24"/>
        </w:rPr>
        <w:t>genre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 </w:t>
      </w:r>
      <w:r w:rsidR="0069137E" w:rsidRPr="004B066F">
        <w:rPr>
          <w:rFonts w:ascii="Arial Narrow" w:hAnsi="Arial Narrow" w:cs="Times New Roman"/>
          <w:sz w:val="24"/>
          <w:szCs w:val="24"/>
        </w:rPr>
        <w:t>du/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des 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bénéficiaire(s) effectif(s), </w:t>
      </w:r>
      <w:r w:rsidR="00246882" w:rsidRPr="004B066F">
        <w:rPr>
          <w:rFonts w:ascii="Arial Narrow" w:hAnsi="Arial Narrow" w:cs="Times New Roman"/>
          <w:sz w:val="24"/>
          <w:szCs w:val="24"/>
        </w:rPr>
        <w:t xml:space="preserve">est obligatoire pour tout </w:t>
      </w:r>
      <w:r w:rsidR="008E0A3E" w:rsidRPr="004B066F">
        <w:rPr>
          <w:rFonts w:ascii="Arial Narrow" w:hAnsi="Arial Narrow" w:cs="Times New Roman"/>
          <w:sz w:val="24"/>
          <w:szCs w:val="24"/>
        </w:rPr>
        <w:t>candidat, soumissionnaire, attributaire ou titulaire de marché</w:t>
      </w:r>
      <w:r w:rsidR="00246882" w:rsidRPr="004B066F">
        <w:rPr>
          <w:rFonts w:ascii="Arial Narrow" w:hAnsi="Arial Narrow" w:cs="Times New Roman"/>
          <w:sz w:val="24"/>
          <w:szCs w:val="24"/>
        </w:rPr>
        <w:t>.</w:t>
      </w:r>
    </w:p>
    <w:p w14:paraId="4D7E2C3C" w14:textId="0D6A3E82" w:rsidR="001B31BB" w:rsidRPr="004B066F" w:rsidRDefault="00246882" w:rsidP="0050677B">
      <w:pPr>
        <w:spacing w:line="320" w:lineRule="atLeast"/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>Toute production de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 fausses déclarations ou de déclarations </w:t>
      </w:r>
      <w:r w:rsidR="0069137E" w:rsidRPr="004B066F">
        <w:rPr>
          <w:rFonts w:ascii="Arial Narrow" w:hAnsi="Arial Narrow" w:cs="Times New Roman"/>
          <w:sz w:val="24"/>
          <w:szCs w:val="24"/>
        </w:rPr>
        <w:t>mensongères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 sur </w:t>
      </w:r>
      <w:r w:rsidR="008E0A3E" w:rsidRPr="00A02B0A">
        <w:rPr>
          <w:rFonts w:ascii="Arial Narrow" w:hAnsi="Arial Narrow" w:cs="Times New Roman"/>
          <w:b/>
          <w:bCs/>
          <w:sz w:val="24"/>
          <w:szCs w:val="24"/>
        </w:rPr>
        <w:t>l</w:t>
      </w:r>
      <w:r w:rsidR="00A02B0A" w:rsidRPr="00A02B0A">
        <w:rPr>
          <w:rFonts w:ascii="Arial Narrow" w:hAnsi="Arial Narrow" w:cs="Times New Roman"/>
          <w:b/>
          <w:bCs/>
          <w:sz w:val="24"/>
          <w:szCs w:val="24"/>
        </w:rPr>
        <w:t>’identité de</w:t>
      </w:r>
      <w:r w:rsidR="00FE5224" w:rsidRPr="00A02B0A">
        <w:rPr>
          <w:rFonts w:ascii="Arial Narrow" w:hAnsi="Arial Narrow" w:cs="Times New Roman"/>
          <w:b/>
          <w:bCs/>
          <w:sz w:val="24"/>
          <w:szCs w:val="24"/>
        </w:rPr>
        <w:t xml:space="preserve"> genre</w:t>
      </w:r>
      <w:r w:rsidR="00FE5224" w:rsidRPr="004B066F">
        <w:rPr>
          <w:rFonts w:ascii="Arial Narrow" w:hAnsi="Arial Narrow" w:cs="Times New Roman"/>
          <w:sz w:val="24"/>
          <w:szCs w:val="24"/>
        </w:rPr>
        <w:t xml:space="preserve"> des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 bénéficiaires effectifs, est passible des sanctions</w:t>
      </w:r>
      <w:r w:rsidR="006C524D">
        <w:rPr>
          <w:rFonts w:ascii="Arial Narrow" w:hAnsi="Arial Narrow" w:cs="Times New Roman"/>
          <w:sz w:val="24"/>
          <w:szCs w:val="24"/>
        </w:rPr>
        <w:t xml:space="preserve">, 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conformément </w:t>
      </w:r>
      <w:r w:rsidR="006C524D">
        <w:rPr>
          <w:rFonts w:ascii="Arial Narrow" w:hAnsi="Arial Narrow" w:cs="Times New Roman"/>
          <w:sz w:val="24"/>
          <w:szCs w:val="24"/>
        </w:rPr>
        <w:t>aux dispositions de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 </w:t>
      </w:r>
      <w:r w:rsidR="008E0A3E" w:rsidRPr="00A02B0A">
        <w:rPr>
          <w:rFonts w:ascii="Arial Narrow" w:hAnsi="Arial Narrow" w:cs="Times New Roman"/>
          <w:b/>
          <w:bCs/>
          <w:sz w:val="24"/>
          <w:szCs w:val="24"/>
        </w:rPr>
        <w:t>l’article 123 de la loi n°2020-26 du 29 septembre 2020</w:t>
      </w:r>
      <w:r w:rsidR="008E0A3E" w:rsidRPr="004B066F">
        <w:rPr>
          <w:rFonts w:ascii="Arial Narrow" w:hAnsi="Arial Narrow" w:cs="Times New Roman"/>
          <w:sz w:val="24"/>
          <w:szCs w:val="24"/>
        </w:rPr>
        <w:t xml:space="preserve"> portant code des marchés publics en République du Bénin. Les sanctions sont prises à l’encontre de l’entreprise et/ou de ses dirigeants, sans préjudice des poursuites par les </w:t>
      </w:r>
      <w:r w:rsidR="004B066F" w:rsidRPr="004B066F">
        <w:rPr>
          <w:rFonts w:ascii="Arial Narrow" w:hAnsi="Arial Narrow" w:cs="Times New Roman"/>
          <w:sz w:val="24"/>
          <w:szCs w:val="24"/>
        </w:rPr>
        <w:t>autorités compétentes</w:t>
      </w:r>
      <w:r w:rsidR="008E0A3E" w:rsidRPr="004B066F">
        <w:rPr>
          <w:rFonts w:ascii="Arial Narrow" w:hAnsi="Arial Narrow" w:cs="Times New Roman"/>
          <w:sz w:val="24"/>
          <w:szCs w:val="24"/>
        </w:rPr>
        <w:t>.</w:t>
      </w:r>
      <w:r w:rsidR="007F0D9F" w:rsidRPr="004B066F">
        <w:rPr>
          <w:rFonts w:ascii="Arial Narrow" w:hAnsi="Arial Narrow" w:cs="Times New Roman"/>
          <w:sz w:val="24"/>
          <w:szCs w:val="24"/>
        </w:rPr>
        <w:t xml:space="preserve"> </w:t>
      </w:r>
    </w:p>
    <w:p w14:paraId="44104090" w14:textId="64695163" w:rsidR="0069137E" w:rsidRPr="004B066F" w:rsidRDefault="006C524D" w:rsidP="006C524D">
      <w:pPr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lastRenderedPageBreak/>
        <w:t>Il s’avère nécessaire de rappeler que l</w:t>
      </w:r>
      <w:r w:rsidR="008B1338" w:rsidRPr="004B066F">
        <w:rPr>
          <w:rFonts w:ascii="Arial Narrow" w:hAnsi="Arial Narrow" w:cs="Times New Roman"/>
          <w:sz w:val="24"/>
          <w:szCs w:val="24"/>
        </w:rPr>
        <w:t>e</w:t>
      </w:r>
      <w:r w:rsidR="00212195" w:rsidRPr="004B066F">
        <w:rPr>
          <w:rFonts w:ascii="Arial Narrow" w:hAnsi="Arial Narrow" w:cs="Times New Roman"/>
          <w:sz w:val="24"/>
          <w:szCs w:val="24"/>
        </w:rPr>
        <w:t xml:space="preserve"> « bénéficiaire effectif » est</w:t>
      </w:r>
      <w:r w:rsidR="008B1338" w:rsidRPr="004B066F">
        <w:rPr>
          <w:rFonts w:ascii="Arial Narrow" w:hAnsi="Arial Narrow" w:cs="Times New Roman"/>
          <w:sz w:val="24"/>
          <w:szCs w:val="24"/>
        </w:rPr>
        <w:t xml:space="preserve">, </w:t>
      </w:r>
      <w:r w:rsidR="0069137E" w:rsidRPr="004B066F">
        <w:rPr>
          <w:rFonts w:ascii="Arial Narrow" w:hAnsi="Arial Narrow" w:cs="Times New Roman"/>
          <w:sz w:val="24"/>
          <w:szCs w:val="24"/>
        </w:rPr>
        <w:t>la « personne physique, qui soit contrôle directement en dernier lieu, les opérations exécutées ou une activité, soit dispose du contrôle du soumissionnaire parce qu’elle remplit une ou plusieurs des conditions ci-après :</w:t>
      </w:r>
    </w:p>
    <w:p w14:paraId="3E89A3F6" w14:textId="77777777" w:rsidR="0069137E" w:rsidRPr="004B066F" w:rsidRDefault="0069137E" w:rsidP="0069137E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Arial Narrow" w:hAnsi="Arial Narrow"/>
          <w:sz w:val="24"/>
          <w:szCs w:val="24"/>
          <w:lang w:val="x-none"/>
        </w:rPr>
      </w:pPr>
      <w:r w:rsidRPr="004B066F">
        <w:rPr>
          <w:rFonts w:ascii="Arial Narrow" w:hAnsi="Arial Narrow"/>
          <w:sz w:val="24"/>
          <w:szCs w:val="24"/>
          <w:lang w:val="x-none"/>
        </w:rPr>
        <w:t>détient directement ou indirectement 25% ou plus des actions/parts ;</w:t>
      </w:r>
    </w:p>
    <w:p w14:paraId="4163F16E" w14:textId="77777777" w:rsidR="0069137E" w:rsidRPr="004B066F" w:rsidRDefault="0069137E" w:rsidP="0069137E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Arial Narrow" w:hAnsi="Arial Narrow"/>
          <w:sz w:val="24"/>
          <w:szCs w:val="24"/>
          <w:lang w:val="x-none"/>
        </w:rPr>
      </w:pPr>
      <w:r w:rsidRPr="004B066F">
        <w:rPr>
          <w:rFonts w:ascii="Arial Narrow" w:hAnsi="Arial Narrow"/>
          <w:sz w:val="24"/>
          <w:szCs w:val="24"/>
          <w:lang w:val="x-none"/>
        </w:rPr>
        <w:t>détient directement ou indirectement 25% ou plus des droits de vote ;</w:t>
      </w:r>
    </w:p>
    <w:p w14:paraId="3231D35E" w14:textId="60922597" w:rsidR="0069137E" w:rsidRPr="004B066F" w:rsidRDefault="0069137E" w:rsidP="0069137E">
      <w:pPr>
        <w:pStyle w:val="Paragraphedeliste"/>
        <w:numPr>
          <w:ilvl w:val="0"/>
          <w:numId w:val="10"/>
        </w:numPr>
        <w:spacing w:after="0" w:line="240" w:lineRule="auto"/>
        <w:jc w:val="both"/>
        <w:rPr>
          <w:rFonts w:ascii="Arial Narrow" w:hAnsi="Arial Narrow"/>
          <w:sz w:val="24"/>
          <w:szCs w:val="24"/>
          <w:lang w:val="x-none"/>
        </w:rPr>
      </w:pPr>
      <w:r w:rsidRPr="004B066F">
        <w:rPr>
          <w:rFonts w:ascii="Arial Narrow" w:hAnsi="Arial Narrow"/>
          <w:sz w:val="24"/>
          <w:szCs w:val="24"/>
          <w:lang w:val="x-none"/>
        </w:rPr>
        <w:t>détient directement ou indirectement le pouvoir de nommer la majorité des membres du conseil d’administration ou autorité équivalente du soumissionnaire</w:t>
      </w:r>
      <w:r w:rsidR="004B695B" w:rsidRPr="004B066F">
        <w:rPr>
          <w:rFonts w:ascii="Arial Narrow" w:hAnsi="Arial Narrow"/>
          <w:sz w:val="24"/>
          <w:szCs w:val="24"/>
          <w:lang w:val="x-none"/>
        </w:rPr>
        <w:t xml:space="preserve"> </w:t>
      </w:r>
      <w:r w:rsidR="004B695B" w:rsidRPr="004B066F">
        <w:rPr>
          <w:rFonts w:ascii="Arial Narrow" w:hAnsi="Arial Narrow" w:cs="Times New Roman"/>
          <w:sz w:val="24"/>
          <w:szCs w:val="24"/>
        </w:rPr>
        <w:t>»</w:t>
      </w:r>
      <w:r w:rsidRPr="004B066F">
        <w:rPr>
          <w:rFonts w:ascii="Arial Narrow" w:hAnsi="Arial Narrow"/>
          <w:sz w:val="24"/>
          <w:szCs w:val="24"/>
          <w:lang w:val="x-none"/>
        </w:rPr>
        <w:t>.</w:t>
      </w:r>
    </w:p>
    <w:p w14:paraId="220A912C" w14:textId="77777777" w:rsidR="00DD256E" w:rsidRPr="009440BE" w:rsidRDefault="00DD256E" w:rsidP="00212195">
      <w:pPr>
        <w:jc w:val="both"/>
        <w:rPr>
          <w:rFonts w:ascii="Arial Narrow" w:hAnsi="Arial Narrow" w:cs="Times New Roman"/>
          <w:sz w:val="10"/>
          <w:szCs w:val="10"/>
        </w:rPr>
      </w:pPr>
    </w:p>
    <w:p w14:paraId="38BADD8B" w14:textId="7CD1BCFC" w:rsidR="00212195" w:rsidRPr="004B066F" w:rsidRDefault="00212195" w:rsidP="00212195">
      <w:pPr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 xml:space="preserve">Sont également comprises dans </w:t>
      </w:r>
      <w:r w:rsidR="00A02B0A">
        <w:rPr>
          <w:rFonts w:ascii="Arial Narrow" w:hAnsi="Arial Narrow" w:cs="Times New Roman"/>
          <w:sz w:val="24"/>
          <w:szCs w:val="24"/>
        </w:rPr>
        <w:t>la</w:t>
      </w:r>
      <w:r w:rsidRPr="004B066F">
        <w:rPr>
          <w:rFonts w:ascii="Arial Narrow" w:hAnsi="Arial Narrow" w:cs="Times New Roman"/>
          <w:sz w:val="24"/>
          <w:szCs w:val="24"/>
        </w:rPr>
        <w:t xml:space="preserve"> définition</w:t>
      </w:r>
      <w:r w:rsidR="001D5AC8">
        <w:rPr>
          <w:rFonts w:ascii="Arial Narrow" w:hAnsi="Arial Narrow" w:cs="Times New Roman"/>
          <w:sz w:val="24"/>
          <w:szCs w:val="24"/>
        </w:rPr>
        <w:t xml:space="preserve"> bénéficiaire effectif</w:t>
      </w:r>
      <w:r w:rsidRPr="004B066F">
        <w:rPr>
          <w:rFonts w:ascii="Arial Narrow" w:hAnsi="Arial Narrow" w:cs="Times New Roman"/>
          <w:sz w:val="24"/>
          <w:szCs w:val="24"/>
        </w:rPr>
        <w:t xml:space="preserve">, </w:t>
      </w:r>
      <w:r w:rsidR="004B066F" w:rsidRPr="004B066F">
        <w:rPr>
          <w:rFonts w:ascii="Arial Narrow" w:hAnsi="Arial Narrow" w:cs="Times New Roman"/>
          <w:sz w:val="24"/>
          <w:szCs w:val="24"/>
        </w:rPr>
        <w:t xml:space="preserve">la ou </w:t>
      </w:r>
      <w:r w:rsidRPr="004B066F">
        <w:rPr>
          <w:rFonts w:ascii="Arial Narrow" w:hAnsi="Arial Narrow" w:cs="Times New Roman"/>
          <w:sz w:val="24"/>
          <w:szCs w:val="24"/>
        </w:rPr>
        <w:t>les personnes</w:t>
      </w:r>
      <w:r w:rsidR="0069137E" w:rsidRPr="004B066F">
        <w:rPr>
          <w:rFonts w:ascii="Arial Narrow" w:hAnsi="Arial Narrow" w:cs="Times New Roman"/>
          <w:sz w:val="24"/>
          <w:szCs w:val="24"/>
        </w:rPr>
        <w:t xml:space="preserve"> à qui appartien</w:t>
      </w:r>
      <w:r w:rsidR="004B066F" w:rsidRPr="004B066F">
        <w:rPr>
          <w:rFonts w:ascii="Arial Narrow" w:hAnsi="Arial Narrow" w:cs="Times New Roman"/>
          <w:sz w:val="24"/>
          <w:szCs w:val="24"/>
        </w:rPr>
        <w:t>t eff</w:t>
      </w:r>
      <w:r w:rsidR="0069137E" w:rsidRPr="004B066F">
        <w:rPr>
          <w:rFonts w:ascii="Arial Narrow" w:hAnsi="Arial Narrow" w:cs="Times New Roman"/>
          <w:sz w:val="24"/>
          <w:szCs w:val="24"/>
        </w:rPr>
        <w:t>ective</w:t>
      </w:r>
      <w:r w:rsidR="004B066F" w:rsidRPr="004B066F">
        <w:rPr>
          <w:rFonts w:ascii="Arial Narrow" w:hAnsi="Arial Narrow" w:cs="Times New Roman"/>
          <w:sz w:val="24"/>
          <w:szCs w:val="24"/>
        </w:rPr>
        <w:t>me</w:t>
      </w:r>
      <w:r w:rsidR="0069137E" w:rsidRPr="004B066F">
        <w:rPr>
          <w:rFonts w:ascii="Arial Narrow" w:hAnsi="Arial Narrow" w:cs="Times New Roman"/>
          <w:sz w:val="24"/>
          <w:szCs w:val="24"/>
        </w:rPr>
        <w:t>nt l’entreprise</w:t>
      </w:r>
      <w:r w:rsidR="00A234FA" w:rsidRPr="004B066F">
        <w:rPr>
          <w:rFonts w:ascii="Arial Narrow" w:hAnsi="Arial Narrow" w:cs="Times New Roman"/>
          <w:sz w:val="24"/>
          <w:szCs w:val="24"/>
        </w:rPr>
        <w:t xml:space="preserve">. </w:t>
      </w:r>
    </w:p>
    <w:p w14:paraId="008C55FE" w14:textId="2AAADD39" w:rsidR="00410234" w:rsidRPr="00735289" w:rsidRDefault="00D946E0" w:rsidP="00410234">
      <w:pPr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 xml:space="preserve">A cet effet, les organes de passation et de contrôle des marchés publics à tous les niveaux, </w:t>
      </w:r>
      <w:r w:rsidR="006717E3" w:rsidRPr="004B066F">
        <w:rPr>
          <w:rFonts w:ascii="Arial Narrow" w:hAnsi="Arial Narrow" w:cs="Times New Roman"/>
          <w:sz w:val="24"/>
          <w:szCs w:val="24"/>
        </w:rPr>
        <w:t xml:space="preserve">sont invités à </w:t>
      </w:r>
      <w:r w:rsidRPr="004B066F">
        <w:rPr>
          <w:rFonts w:ascii="Arial Narrow" w:hAnsi="Arial Narrow" w:cs="Times New Roman"/>
          <w:sz w:val="24"/>
          <w:szCs w:val="24"/>
        </w:rPr>
        <w:t>s’assurer de la mise en œuvre</w:t>
      </w:r>
      <w:r w:rsidR="00C26A72">
        <w:rPr>
          <w:rFonts w:ascii="Arial Narrow" w:hAnsi="Arial Narrow" w:cs="Times New Roman"/>
          <w:sz w:val="24"/>
          <w:szCs w:val="24"/>
        </w:rPr>
        <w:t xml:space="preserve"> rigoureuse</w:t>
      </w:r>
      <w:r w:rsidRPr="004B066F">
        <w:rPr>
          <w:rFonts w:ascii="Arial Narrow" w:hAnsi="Arial Narrow" w:cs="Times New Roman"/>
          <w:sz w:val="24"/>
          <w:szCs w:val="24"/>
        </w:rPr>
        <w:t xml:space="preserve"> des présentes prescriptions</w:t>
      </w:r>
      <w:r w:rsidR="00410234">
        <w:rPr>
          <w:rFonts w:ascii="Arial Narrow" w:hAnsi="Arial Narrow" w:cs="Times New Roman"/>
          <w:sz w:val="24"/>
          <w:szCs w:val="24"/>
        </w:rPr>
        <w:t xml:space="preserve"> dont le </w:t>
      </w:r>
      <w:r w:rsidR="00410234" w:rsidRPr="00735289">
        <w:rPr>
          <w:rFonts w:ascii="Arial Narrow" w:hAnsi="Arial Narrow" w:cs="Times New Roman"/>
          <w:sz w:val="24"/>
          <w:szCs w:val="24"/>
        </w:rPr>
        <w:t>non-respect</w:t>
      </w:r>
      <w:r w:rsidR="00410234">
        <w:rPr>
          <w:rFonts w:ascii="Arial Narrow" w:hAnsi="Arial Narrow" w:cs="Times New Roman"/>
          <w:sz w:val="24"/>
          <w:szCs w:val="24"/>
        </w:rPr>
        <w:t xml:space="preserve"> expose les </w:t>
      </w:r>
      <w:r w:rsidR="00410234" w:rsidRPr="00735289">
        <w:rPr>
          <w:rFonts w:ascii="Arial Narrow" w:hAnsi="Arial Narrow" w:cs="Times New Roman"/>
          <w:sz w:val="24"/>
          <w:szCs w:val="24"/>
        </w:rPr>
        <w:t>contrevenants aux sanctions prévues par l</w:t>
      </w:r>
      <w:r w:rsidR="00410234">
        <w:rPr>
          <w:rFonts w:ascii="Arial Narrow" w:hAnsi="Arial Narrow" w:cs="Times New Roman"/>
          <w:sz w:val="24"/>
          <w:szCs w:val="24"/>
        </w:rPr>
        <w:t xml:space="preserve">a réglementation des marchés publics </w:t>
      </w:r>
      <w:r w:rsidR="00410234" w:rsidRPr="00735289">
        <w:rPr>
          <w:rFonts w:ascii="Arial Narrow" w:hAnsi="Arial Narrow" w:cs="Times New Roman"/>
          <w:sz w:val="24"/>
          <w:szCs w:val="24"/>
        </w:rPr>
        <w:t>en vigueur.</w:t>
      </w:r>
    </w:p>
    <w:p w14:paraId="22CBA74D" w14:textId="76D23BEF" w:rsidR="00410234" w:rsidRPr="00735289" w:rsidRDefault="00410234" w:rsidP="00410234">
      <w:pPr>
        <w:spacing w:after="120"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735289">
        <w:rPr>
          <w:rFonts w:ascii="Arial Narrow" w:hAnsi="Arial Narrow" w:cs="Times New Roman"/>
          <w:sz w:val="24"/>
          <w:szCs w:val="24"/>
        </w:rPr>
        <w:t xml:space="preserve">L’ARMP attache du prix à l’application stricte de la présente circulaire qui entre en vigueur à compter de </w:t>
      </w:r>
      <w:r w:rsidR="00C26A72">
        <w:rPr>
          <w:rFonts w:ascii="Arial Narrow" w:hAnsi="Arial Narrow" w:cs="Times New Roman"/>
          <w:sz w:val="24"/>
          <w:szCs w:val="24"/>
        </w:rPr>
        <w:t>l</w:t>
      </w:r>
      <w:r w:rsidRPr="00735289">
        <w:rPr>
          <w:rFonts w:ascii="Arial Narrow" w:hAnsi="Arial Narrow" w:cs="Times New Roman"/>
          <w:sz w:val="24"/>
          <w:szCs w:val="24"/>
        </w:rPr>
        <w:t>a date de</w:t>
      </w:r>
      <w:r w:rsidR="00C26A72">
        <w:rPr>
          <w:rFonts w:ascii="Arial Narrow" w:hAnsi="Arial Narrow" w:cs="Times New Roman"/>
          <w:sz w:val="24"/>
          <w:szCs w:val="24"/>
        </w:rPr>
        <w:t xml:space="preserve"> sa</w:t>
      </w:r>
      <w:r w:rsidRPr="00735289">
        <w:rPr>
          <w:rFonts w:ascii="Arial Narrow" w:hAnsi="Arial Narrow" w:cs="Times New Roman"/>
          <w:sz w:val="24"/>
          <w:szCs w:val="24"/>
        </w:rPr>
        <w:t xml:space="preserve"> signature. </w:t>
      </w:r>
    </w:p>
    <w:p w14:paraId="79DDE706" w14:textId="77777777" w:rsidR="00410234" w:rsidRPr="00735289" w:rsidRDefault="00410234" w:rsidP="00410234">
      <w:pPr>
        <w:spacing w:after="120"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r w:rsidRPr="00735289">
        <w:rPr>
          <w:rFonts w:ascii="Arial Narrow" w:hAnsi="Arial Narrow" w:cs="Times New Roman"/>
          <w:sz w:val="24"/>
          <w:szCs w:val="24"/>
        </w:rPr>
        <w:t>La présente circulaire est publiée sur le site de l’ARMP.</w:t>
      </w:r>
    </w:p>
    <w:p w14:paraId="450233DC" w14:textId="77777777" w:rsidR="00410234" w:rsidRPr="004B066F" w:rsidRDefault="00410234" w:rsidP="00D946E0">
      <w:pPr>
        <w:jc w:val="both"/>
        <w:rPr>
          <w:rFonts w:ascii="Arial Narrow" w:hAnsi="Arial Narrow" w:cs="Times New Roman"/>
          <w:sz w:val="24"/>
          <w:szCs w:val="24"/>
        </w:rPr>
      </w:pPr>
    </w:p>
    <w:p w14:paraId="08E289BA" w14:textId="77777777" w:rsidR="003240E4" w:rsidRPr="004B066F" w:rsidRDefault="003240E4" w:rsidP="00D946E0">
      <w:pPr>
        <w:jc w:val="both"/>
        <w:rPr>
          <w:rFonts w:ascii="Arial Narrow" w:hAnsi="Arial Narrow" w:cs="Times New Roman"/>
          <w:sz w:val="24"/>
          <w:szCs w:val="24"/>
        </w:rPr>
      </w:pPr>
    </w:p>
    <w:p w14:paraId="4993804E" w14:textId="77777777" w:rsidR="007056DB" w:rsidRPr="004B066F" w:rsidRDefault="007056D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6116DC32" w14:textId="6E36A899" w:rsidR="00480FBD" w:rsidRPr="004B066F" w:rsidRDefault="00480FBD" w:rsidP="007056DB">
      <w:pPr>
        <w:jc w:val="right"/>
        <w:rPr>
          <w:rFonts w:ascii="Arial Narrow" w:hAnsi="Arial Narrow" w:cs="Times New Roman"/>
          <w:sz w:val="24"/>
          <w:szCs w:val="24"/>
        </w:rPr>
      </w:pPr>
    </w:p>
    <w:p w14:paraId="35AF7998" w14:textId="25628270" w:rsidR="00480FBD" w:rsidRPr="004B066F" w:rsidRDefault="00A02A8C" w:rsidP="00484FB7">
      <w:pPr>
        <w:ind w:left="708" w:firstLine="708"/>
        <w:rPr>
          <w:rFonts w:ascii="Arial Narrow" w:hAnsi="Arial Narrow" w:cs="Times New Roman"/>
          <w:b/>
          <w:sz w:val="24"/>
          <w:szCs w:val="24"/>
        </w:rPr>
      </w:pPr>
      <w:r w:rsidRPr="004B066F">
        <w:rPr>
          <w:rFonts w:ascii="Arial Narrow" w:hAnsi="Arial Narrow" w:cs="Times New Roman"/>
          <w:sz w:val="24"/>
          <w:szCs w:val="24"/>
        </w:rPr>
        <w:t xml:space="preserve">                                                               </w:t>
      </w:r>
      <w:r w:rsidR="00DD256E">
        <w:rPr>
          <w:rFonts w:ascii="Arial Narrow" w:hAnsi="Arial Narrow" w:cs="Times New Roman"/>
          <w:sz w:val="24"/>
          <w:szCs w:val="24"/>
        </w:rPr>
        <w:t xml:space="preserve">             </w:t>
      </w:r>
      <w:r w:rsidRPr="004B066F">
        <w:rPr>
          <w:rFonts w:ascii="Arial Narrow" w:hAnsi="Arial Narrow" w:cs="Times New Roman"/>
          <w:sz w:val="24"/>
          <w:szCs w:val="24"/>
        </w:rPr>
        <w:t xml:space="preserve"> </w:t>
      </w:r>
      <w:r w:rsidR="00480FBD" w:rsidRPr="004B066F">
        <w:rPr>
          <w:rFonts w:ascii="Arial Narrow" w:hAnsi="Arial Narrow" w:cs="Times New Roman"/>
          <w:b/>
          <w:sz w:val="24"/>
          <w:szCs w:val="24"/>
        </w:rPr>
        <w:t>Séraphin AGBAHOUNGBATA</w:t>
      </w:r>
    </w:p>
    <w:p w14:paraId="0BFA5C9A" w14:textId="77777777" w:rsidR="00480FBD" w:rsidRPr="004B066F" w:rsidRDefault="00480FBD" w:rsidP="007056DB">
      <w:pPr>
        <w:jc w:val="right"/>
        <w:rPr>
          <w:rFonts w:ascii="Arial Narrow" w:hAnsi="Arial Narrow" w:cs="Times New Roman"/>
          <w:sz w:val="24"/>
          <w:szCs w:val="24"/>
        </w:rPr>
      </w:pPr>
    </w:p>
    <w:p w14:paraId="5A4686A6" w14:textId="77777777" w:rsidR="007056DB" w:rsidRPr="004B066F" w:rsidRDefault="007056D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5EA87C99" w14:textId="7A160195" w:rsidR="00C70862" w:rsidRPr="004B066F" w:rsidRDefault="00C70862" w:rsidP="00326193">
      <w:pPr>
        <w:jc w:val="both"/>
        <w:rPr>
          <w:rFonts w:ascii="Arial Narrow" w:hAnsi="Arial Narrow" w:cs="Times New Roman"/>
          <w:sz w:val="24"/>
          <w:szCs w:val="24"/>
        </w:rPr>
      </w:pPr>
      <w:r w:rsidRPr="004B066F">
        <w:rPr>
          <w:rFonts w:ascii="Arial Narrow" w:hAnsi="Arial Narrow" w:cs="Times New Roman"/>
          <w:b/>
          <w:sz w:val="24"/>
          <w:szCs w:val="24"/>
          <w:u w:val="single"/>
        </w:rPr>
        <w:t>Pièce jointe</w:t>
      </w:r>
      <w:r w:rsidRPr="004B066F">
        <w:rPr>
          <w:rFonts w:ascii="Arial Narrow" w:hAnsi="Arial Narrow" w:cs="Times New Roman"/>
          <w:sz w:val="24"/>
          <w:szCs w:val="24"/>
        </w:rPr>
        <w:t> : formulaire de Divulgation des Bénéficiaires effectifs</w:t>
      </w:r>
      <w:r w:rsidR="00FE5224" w:rsidRPr="004B066F">
        <w:rPr>
          <w:rFonts w:ascii="Arial Narrow" w:hAnsi="Arial Narrow" w:cs="Times New Roman"/>
          <w:sz w:val="24"/>
          <w:szCs w:val="24"/>
        </w:rPr>
        <w:t xml:space="preserve"> r</w:t>
      </w:r>
      <w:r w:rsidR="004B695B" w:rsidRPr="004B066F">
        <w:rPr>
          <w:rFonts w:ascii="Arial Narrow" w:hAnsi="Arial Narrow" w:cs="Times New Roman"/>
          <w:sz w:val="24"/>
          <w:szCs w:val="24"/>
        </w:rPr>
        <w:t>évisé et à substituer à celui dans les documents d’appel à concurrence.</w:t>
      </w:r>
    </w:p>
    <w:p w14:paraId="7A70B345" w14:textId="509A4EAF" w:rsidR="00445159" w:rsidRPr="004B066F" w:rsidRDefault="00445159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4AC969B6" w14:textId="2BE958AA" w:rsidR="00445159" w:rsidRPr="004B066F" w:rsidRDefault="00445159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1EFC5D0D" w14:textId="77777777" w:rsidR="004B695B" w:rsidRDefault="004B695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61E0A023" w14:textId="77777777" w:rsidR="00410234" w:rsidRDefault="00410234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1FE63266" w14:textId="77777777" w:rsidR="00B75094" w:rsidRDefault="00B75094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6AF30334" w14:textId="77777777" w:rsidR="00B75094" w:rsidRDefault="00B75094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22049B19" w14:textId="77777777" w:rsidR="00B75094" w:rsidRPr="004B066F" w:rsidRDefault="00B75094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245183C5" w14:textId="77777777" w:rsidR="004B695B" w:rsidRPr="004B066F" w:rsidRDefault="004B695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2F4F681D" w14:textId="77777777" w:rsidR="004B695B" w:rsidRPr="004B066F" w:rsidRDefault="004B695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p w14:paraId="60CBFEE1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before="240" w:after="240" w:line="240" w:lineRule="auto"/>
        <w:jc w:val="center"/>
        <w:textAlignment w:val="baseline"/>
        <w:outlineLvl w:val="0"/>
        <w:rPr>
          <w:rFonts w:ascii="Arial Narrow" w:eastAsia="Times New Roman" w:hAnsi="Arial Narrow" w:cs="Arial"/>
          <w:b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Arial"/>
          <w:b/>
          <w:sz w:val="24"/>
          <w:szCs w:val="24"/>
          <w:lang w:eastAsia="fr-FR"/>
        </w:rPr>
        <w:lastRenderedPageBreak/>
        <w:t>FORMULAIRE DE DIVULGATION DES BENEFICIAIRES EFFECTIFS</w:t>
      </w:r>
    </w:p>
    <w:p w14:paraId="0CFDF70D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7CEE8" wp14:editId="44994750">
                <wp:simplePos x="0" y="0"/>
                <wp:positionH relativeFrom="margin">
                  <wp:align>right</wp:align>
                </wp:positionH>
                <wp:positionV relativeFrom="paragraph">
                  <wp:posOffset>193675</wp:posOffset>
                </wp:positionV>
                <wp:extent cx="5743575" cy="3498215"/>
                <wp:effectExtent l="0" t="0" r="28575" b="26035"/>
                <wp:wrapNone/>
                <wp:docPr id="137001598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3575" cy="34982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3D74A0" w14:textId="77777777" w:rsidR="004B695B" w:rsidRPr="00D064E4" w:rsidRDefault="004B695B" w:rsidP="004B695B">
                            <w:pPr>
                              <w:rPr>
                                <w:rFonts w:cs="Times New Roman"/>
                              </w:rPr>
                            </w:pPr>
                            <w:r w:rsidRPr="00DF0B71">
                              <w:rPr>
                                <w:rFonts w:cs="Arial"/>
                                <w:color w:val="1F4E79"/>
                              </w:rPr>
                              <w:t>Instructions aux soumissionnaires : Supprimer cet encadré après avoir rempli le formulaire ci-dessus.</w:t>
                            </w:r>
                          </w:p>
                          <w:p w14:paraId="08AFC9F6" w14:textId="77777777" w:rsidR="004B695B" w:rsidRPr="00DC24E7" w:rsidRDefault="004B695B" w:rsidP="004B695B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AE39FCF" w14:textId="77777777" w:rsidR="004B695B" w:rsidRDefault="004B695B" w:rsidP="004B695B">
                            <w:pPr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t xml:space="preserve">En application de la circulaire n°2022-001/PR/ARMP/SP/DRAJ/SRR/SA du 28 septembre 2022 portant institution de l’obligation de produire les informations relatives au(x) bénéficiaire(s) effectif(s) des marchés publics en République du Bénin, ce 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formulaire de divulgation des bénéficiaires effectifs (« Formulaire ») doit être rempli par le 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D064E4">
                              <w:rPr>
                                <w:rFonts w:cs="Times New Roman"/>
                              </w:rPr>
                              <w:t>oumissionnaire retenu.</w:t>
                            </w:r>
                            <w:r>
                              <w:rPr>
                                <w:rFonts w:cs="Times New Roman"/>
                              </w:rPr>
                              <w:t xml:space="preserve"> 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Dans le cas d’un groupement d’entreprises, le 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oumissionnaire doit fournir un formulaire séparé pour chacun des partenaires. </w:t>
                            </w:r>
                            <w:r w:rsidRPr="00DC24E7">
                              <w:rPr>
                                <w:rFonts w:cs="Times New Roman"/>
                                <w:bCs/>
                                <w:iCs/>
                              </w:rPr>
                              <w:t>Les renseignements concernant les bénéficiaires effectifs doivent être à jour à la date de la signature du marché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. Pour les besoins de ce formulaire, un bénéficiaire effectif du 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oumissionnaire </w:t>
                            </w:r>
                            <w:r>
                              <w:rPr>
                                <w:rFonts w:cs="Times New Roman"/>
                              </w:rPr>
                              <w:t>est une</w:t>
                            </w:r>
                            <w:r w:rsidRPr="00333F25">
                              <w:rPr>
                                <w:rFonts w:cs="Times New Roman"/>
                              </w:rPr>
                              <w:t xml:space="preserve"> personne physique</w:t>
                            </w:r>
                            <w:r>
                              <w:rPr>
                                <w:rFonts w:cs="Times New Roman"/>
                              </w:rPr>
                              <w:t>,</w:t>
                            </w:r>
                            <w:r w:rsidRPr="00333F25">
                              <w:rPr>
                                <w:rFonts w:cs="Times New Roman"/>
                              </w:rPr>
                              <w:t xml:space="preserve"> qui soit contrôle directement en dernier lieu, </w:t>
                            </w:r>
                            <w:r>
                              <w:rPr>
                                <w:rFonts w:cs="Times New Roman"/>
                              </w:rPr>
                              <w:t xml:space="preserve">les </w:t>
                            </w:r>
                            <w:r w:rsidRPr="00333F25">
                              <w:rPr>
                                <w:rFonts w:cs="Times New Roman"/>
                              </w:rPr>
                              <w:t>opération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333F25">
                              <w:rPr>
                                <w:rFonts w:cs="Times New Roman"/>
                              </w:rPr>
                              <w:t xml:space="preserve"> exécutée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333F25">
                              <w:rPr>
                                <w:rFonts w:cs="Times New Roman"/>
                              </w:rPr>
                              <w:t xml:space="preserve"> ou une activité</w:t>
                            </w:r>
                            <w:r>
                              <w:rPr>
                                <w:rFonts w:cs="Times New Roman"/>
                              </w:rPr>
                              <w:t>, soit</w:t>
                            </w:r>
                            <w:r w:rsidRPr="00D064E4">
                              <w:rPr>
                                <w:rFonts w:cs="Times New Roman"/>
                              </w:rPr>
                              <w:t xml:space="preserve"> dispose du contrôle du </w:t>
                            </w:r>
                            <w:r>
                              <w:rPr>
                                <w:rFonts w:cs="Times New Roman"/>
                              </w:rPr>
                              <w:t>s</w:t>
                            </w:r>
                            <w:r w:rsidRPr="00D064E4">
                              <w:rPr>
                                <w:rFonts w:cs="Times New Roman"/>
                              </w:rPr>
                              <w:t>oumissionnaire parce qu’elle remplit une ou plusieurs des conditions ci-après :</w:t>
                            </w:r>
                          </w:p>
                          <w:p w14:paraId="69769FF0" w14:textId="77777777" w:rsidR="004B695B" w:rsidRDefault="004B695B" w:rsidP="004B695B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both"/>
                              <w:rPr>
                                <w:lang w:val="x-none"/>
                              </w:rPr>
                            </w:pPr>
                            <w:r w:rsidRPr="000A556A">
                              <w:rPr>
                                <w:lang w:val="x-none"/>
                              </w:rPr>
                              <w:t>détient directement ou indirectement 25% ou plus des actions</w:t>
                            </w:r>
                            <w:r>
                              <w:rPr>
                                <w:lang w:val="x-none"/>
                              </w:rPr>
                              <w:t>/parts ;</w:t>
                            </w:r>
                          </w:p>
                          <w:p w14:paraId="06E2AEEE" w14:textId="77777777" w:rsidR="004B695B" w:rsidRDefault="004B695B" w:rsidP="004B695B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both"/>
                              <w:rPr>
                                <w:lang w:val="x-none"/>
                              </w:rPr>
                            </w:pPr>
                            <w:r w:rsidRPr="000A556A">
                              <w:rPr>
                                <w:lang w:val="x-none"/>
                              </w:rPr>
                              <w:t>détient directement ou indirectement 25% ou plus des droits de vote</w:t>
                            </w:r>
                            <w:r>
                              <w:rPr>
                                <w:lang w:val="x-none"/>
                              </w:rPr>
                              <w:t> ;</w:t>
                            </w:r>
                          </w:p>
                          <w:p w14:paraId="415D93C9" w14:textId="77777777" w:rsidR="004B695B" w:rsidRDefault="004B695B" w:rsidP="004B695B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jc w:val="both"/>
                              <w:rPr>
                                <w:lang w:val="x-none"/>
                              </w:rPr>
                            </w:pPr>
                            <w:r w:rsidRPr="000A556A">
                              <w:rPr>
                                <w:lang w:val="x-none"/>
                              </w:rPr>
                              <w:t xml:space="preserve">détient directement ou indirectement le pouvoir de nommer la majorité des membres du conseil d’administration ou autorité équivalente du </w:t>
                            </w:r>
                            <w:r>
                              <w:rPr>
                                <w:lang w:val="x-none"/>
                              </w:rPr>
                              <w:t>s</w:t>
                            </w:r>
                            <w:r w:rsidRPr="000A556A">
                              <w:rPr>
                                <w:lang w:val="x-none"/>
                              </w:rPr>
                              <w:t>oumissio</w:t>
                            </w:r>
                            <w:r>
                              <w:rPr>
                                <w:lang w:val="x-none"/>
                              </w:rPr>
                              <w:t>nnaire.</w:t>
                            </w:r>
                          </w:p>
                          <w:p w14:paraId="3DFB701E" w14:textId="77777777" w:rsidR="004B695B" w:rsidRDefault="004B695B" w:rsidP="004B69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7CEE8" id="Rectangle 1" o:spid="_x0000_s1027" style="position:absolute;left:0;text-align:left;margin-left:401.05pt;margin-top:15.25pt;width:452.25pt;height:275.4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" fillcolor="window" strokecolor="#70ad47" strokeweight="1pt">
                <v:path arrowok="t"/>
                <v:textbox>
                  <w:txbxContent>
                    <w:p w14:paraId="183D74A0" w14:textId="77777777" w:rsidR="004B695B" w:rsidRPr="00D064E4" w:rsidRDefault="004B695B" w:rsidP="004B695B">
                      <w:pPr>
                        <w:rPr>
                          <w:rFonts w:cs="Times New Roman"/>
                        </w:rPr>
                      </w:pPr>
                      <w:r w:rsidRPr="00DF0B71">
                        <w:rPr>
                          <w:rFonts w:cs="Arial"/>
                          <w:color w:val="1F4E79"/>
                        </w:rPr>
                        <w:t>Instructions aux soumissionnaires : Supprimer cet encadré après avoir rempli le formulaire ci-dessus.</w:t>
                      </w:r>
                    </w:p>
                    <w:p w14:paraId="08AFC9F6" w14:textId="77777777" w:rsidR="004B695B" w:rsidRPr="00DC24E7" w:rsidRDefault="004B695B" w:rsidP="004B695B"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</w:p>
                    <w:p w14:paraId="5AE39FCF" w14:textId="77777777" w:rsidR="004B695B" w:rsidRDefault="004B695B" w:rsidP="004B695B">
                      <w:pPr>
                        <w:rPr>
                          <w:rFonts w:cs="Times New Roman"/>
                        </w:rPr>
                      </w:pPr>
                      <w:r>
                        <w:rPr>
                          <w:rFonts w:cs="Times New Roman"/>
                        </w:rPr>
                        <w:t xml:space="preserve">En application de la circulaire n°2022-001/PR/ARMP/SP/DRAJ/SRR/SA du 28 septembre 2022 portant institution de l’obligation de produire les informations relatives au(x) bénéficiaire(s) effectif(s) des marchés publics en République du Bénin, ce </w:t>
                      </w:r>
                      <w:r w:rsidRPr="00D064E4">
                        <w:rPr>
                          <w:rFonts w:cs="Times New Roman"/>
                        </w:rPr>
                        <w:t xml:space="preserve">formulaire de divulgation des bénéficiaires effectifs (« Formulaire ») doit être rempli par le 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D064E4">
                        <w:rPr>
                          <w:rFonts w:cs="Times New Roman"/>
                        </w:rPr>
                        <w:t>oumissionnaire retenu.</w:t>
                      </w:r>
                      <w:r>
                        <w:rPr>
                          <w:rFonts w:cs="Times New Roman"/>
                        </w:rPr>
                        <w:t xml:space="preserve"> </w:t>
                      </w:r>
                      <w:r w:rsidRPr="00D064E4">
                        <w:rPr>
                          <w:rFonts w:cs="Times New Roman"/>
                        </w:rPr>
                        <w:t xml:space="preserve">Dans le cas d’un groupement d’entreprises, le 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D064E4">
                        <w:rPr>
                          <w:rFonts w:cs="Times New Roman"/>
                        </w:rPr>
                        <w:t xml:space="preserve">oumissionnaire doit fournir un formulaire séparé pour chacun des partenaires. </w:t>
                      </w:r>
                      <w:r w:rsidRPr="00DC24E7">
                        <w:rPr>
                          <w:rFonts w:cs="Times New Roman"/>
                          <w:bCs/>
                          <w:iCs/>
                        </w:rPr>
                        <w:t>Les renseignements concernant les bénéficiaires effectifs doivent être à jour à la date de la signature du marché</w:t>
                      </w:r>
                      <w:r w:rsidRPr="00D064E4">
                        <w:rPr>
                          <w:rFonts w:cs="Times New Roman"/>
                        </w:rPr>
                        <w:t xml:space="preserve">. Pour les besoins de ce formulaire, un bénéficiaire effectif du 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D064E4">
                        <w:rPr>
                          <w:rFonts w:cs="Times New Roman"/>
                        </w:rPr>
                        <w:t xml:space="preserve">oumissionnaire </w:t>
                      </w:r>
                      <w:r>
                        <w:rPr>
                          <w:rFonts w:cs="Times New Roman"/>
                        </w:rPr>
                        <w:t>est une</w:t>
                      </w:r>
                      <w:r w:rsidRPr="00333F25">
                        <w:rPr>
                          <w:rFonts w:cs="Times New Roman"/>
                        </w:rPr>
                        <w:t xml:space="preserve"> personne physique</w:t>
                      </w:r>
                      <w:r>
                        <w:rPr>
                          <w:rFonts w:cs="Times New Roman"/>
                        </w:rPr>
                        <w:t>,</w:t>
                      </w:r>
                      <w:r w:rsidRPr="00333F25">
                        <w:rPr>
                          <w:rFonts w:cs="Times New Roman"/>
                        </w:rPr>
                        <w:t xml:space="preserve"> qui soit contrôle directement en dernier lieu, </w:t>
                      </w:r>
                      <w:r>
                        <w:rPr>
                          <w:rFonts w:cs="Times New Roman"/>
                        </w:rPr>
                        <w:t xml:space="preserve">les </w:t>
                      </w:r>
                      <w:r w:rsidRPr="00333F25">
                        <w:rPr>
                          <w:rFonts w:cs="Times New Roman"/>
                        </w:rPr>
                        <w:t>opération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333F25">
                        <w:rPr>
                          <w:rFonts w:cs="Times New Roman"/>
                        </w:rPr>
                        <w:t xml:space="preserve"> exécutée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333F25">
                        <w:rPr>
                          <w:rFonts w:cs="Times New Roman"/>
                        </w:rPr>
                        <w:t xml:space="preserve"> ou une activité</w:t>
                      </w:r>
                      <w:r>
                        <w:rPr>
                          <w:rFonts w:cs="Times New Roman"/>
                        </w:rPr>
                        <w:t>, soit</w:t>
                      </w:r>
                      <w:r w:rsidRPr="00D064E4">
                        <w:rPr>
                          <w:rFonts w:cs="Times New Roman"/>
                        </w:rPr>
                        <w:t xml:space="preserve"> dispose du contrôle du </w:t>
                      </w:r>
                      <w:r>
                        <w:rPr>
                          <w:rFonts w:cs="Times New Roman"/>
                        </w:rPr>
                        <w:t>s</w:t>
                      </w:r>
                      <w:r w:rsidRPr="00D064E4">
                        <w:rPr>
                          <w:rFonts w:cs="Times New Roman"/>
                        </w:rPr>
                        <w:t>oumissionnaire parce qu’elle remplit une ou plusieurs des conditions ci-après :</w:t>
                      </w:r>
                    </w:p>
                    <w:p w14:paraId="69769FF0" w14:textId="77777777" w:rsidR="004B695B" w:rsidRDefault="004B695B" w:rsidP="004B695B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both"/>
                        <w:rPr>
                          <w:lang w:val="x-none"/>
                        </w:rPr>
                      </w:pPr>
                      <w:r w:rsidRPr="000A556A">
                        <w:rPr>
                          <w:lang w:val="x-none"/>
                        </w:rPr>
                        <w:t>détient directement ou indirectement 25% ou plus des actions</w:t>
                      </w:r>
                      <w:r>
                        <w:rPr>
                          <w:lang w:val="x-none"/>
                        </w:rPr>
                        <w:t>/parts ;</w:t>
                      </w:r>
                    </w:p>
                    <w:p w14:paraId="06E2AEEE" w14:textId="77777777" w:rsidR="004B695B" w:rsidRDefault="004B695B" w:rsidP="004B695B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both"/>
                        <w:rPr>
                          <w:lang w:val="x-none"/>
                        </w:rPr>
                      </w:pPr>
                      <w:r w:rsidRPr="000A556A">
                        <w:rPr>
                          <w:lang w:val="x-none"/>
                        </w:rPr>
                        <w:t>détient directement ou indirectement 25% ou plus des droits de vote</w:t>
                      </w:r>
                      <w:r>
                        <w:rPr>
                          <w:lang w:val="x-none"/>
                        </w:rPr>
                        <w:t> ;</w:t>
                      </w:r>
                    </w:p>
                    <w:p w14:paraId="415D93C9" w14:textId="77777777" w:rsidR="004B695B" w:rsidRDefault="004B695B" w:rsidP="004B695B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 w:line="240" w:lineRule="auto"/>
                        <w:jc w:val="both"/>
                        <w:rPr>
                          <w:lang w:val="x-none"/>
                        </w:rPr>
                      </w:pPr>
                      <w:r w:rsidRPr="000A556A">
                        <w:rPr>
                          <w:lang w:val="x-none"/>
                        </w:rPr>
                        <w:t xml:space="preserve">détient directement ou indirectement le pouvoir de nommer la majorité des membres du conseil d’administration ou autorité équivalente du </w:t>
                      </w:r>
                      <w:r>
                        <w:rPr>
                          <w:lang w:val="x-none"/>
                        </w:rPr>
                        <w:t>s</w:t>
                      </w:r>
                      <w:r w:rsidRPr="000A556A">
                        <w:rPr>
                          <w:lang w:val="x-none"/>
                        </w:rPr>
                        <w:t>oumissio</w:t>
                      </w:r>
                      <w:r>
                        <w:rPr>
                          <w:lang w:val="x-none"/>
                        </w:rPr>
                        <w:t>nnaire.</w:t>
                      </w:r>
                    </w:p>
                    <w:p w14:paraId="3DFB701E" w14:textId="77777777" w:rsidR="004B695B" w:rsidRDefault="004B695B" w:rsidP="004B695B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  <w:r w:rsidRPr="004B066F">
        <w:rPr>
          <w:rFonts w:ascii="Arial Narrow" w:eastAsia="Times New Roman" w:hAnsi="Arial Narrow" w:cs="Arial"/>
          <w:sz w:val="24"/>
          <w:szCs w:val="24"/>
          <w:lang w:eastAsia="fr-FR"/>
        </w:rPr>
        <w:sym w:font="Symbol" w:char="F02A"/>
      </w:r>
    </w:p>
    <w:p w14:paraId="05FB6420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83CCE29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6FBDA6A6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59AF3181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310AFDCD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0DB77672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5247A624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21BD8BCC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08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</w:p>
    <w:p w14:paraId="7FA8C6FB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8E67C08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D30E14D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274008C3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5E9CE6BF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444D1949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5CCFCE93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2B34BB10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20F9309A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12CA4AFB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75AB3A26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44E2C222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4A3E75C8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593954EB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Numéro de l'Appel d'Offres :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numéro de l’appel d’offres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]. </w:t>
      </w:r>
    </w:p>
    <w:p w14:paraId="077B9E5B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A :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nom complet de l’Autorité contractante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] </w:t>
      </w:r>
    </w:p>
    <w:p w14:paraId="2C76BA83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1DE08EE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En réponse à l’obligation de fournir les renseignements sur les bénéficiaires effectifs :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retenir l’option applicable et supprimer celles qui ne le sont pas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] </w:t>
      </w:r>
    </w:p>
    <w:p w14:paraId="1E098E65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6FA87CCC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(i) nous fournissons les renseignements sur les bénéficiaires effectifs ci-après :</w:t>
      </w:r>
    </w:p>
    <w:p w14:paraId="2DC8A296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05120D5E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Détails des bénéficiaires effectifs </w:t>
      </w:r>
    </w:p>
    <w:p w14:paraId="20977D75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B695B" w:rsidRPr="004B066F" w14:paraId="32BD5A96" w14:textId="77777777" w:rsidTr="001D2CBE">
        <w:tc>
          <w:tcPr>
            <w:tcW w:w="2265" w:type="dxa"/>
          </w:tcPr>
          <w:p w14:paraId="6EB4AEB8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 xml:space="preserve">Identité </w:t>
            </w: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highlight w:val="yellow"/>
                <w:lang w:eastAsia="fr-FR"/>
              </w:rPr>
              <w:t>et sexe</w:t>
            </w: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 xml:space="preserve"> du propriétaire bénéficiaire effectif</w:t>
            </w:r>
          </w:p>
        </w:tc>
        <w:tc>
          <w:tcPr>
            <w:tcW w:w="2265" w:type="dxa"/>
          </w:tcPr>
          <w:p w14:paraId="249FB20C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Détient directement ou indirectement 25 % ou plus des actions (Oui / Non)</w:t>
            </w:r>
          </w:p>
        </w:tc>
        <w:tc>
          <w:tcPr>
            <w:tcW w:w="2266" w:type="dxa"/>
          </w:tcPr>
          <w:p w14:paraId="1D7E2ABD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Détient directement ou indirectement 25 % ou plus des droits de vote (Oui / Non)</w:t>
            </w:r>
          </w:p>
        </w:tc>
        <w:tc>
          <w:tcPr>
            <w:tcW w:w="2266" w:type="dxa"/>
          </w:tcPr>
          <w:p w14:paraId="0C3A46DE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b/>
                <w:sz w:val="24"/>
                <w:szCs w:val="24"/>
                <w:lang w:eastAsia="fr-FR"/>
              </w:rPr>
              <w:t>Détient directement ou indirectement le droit de nommer la majorité des membres du conseil d'administration ou autorité équivalente du soumissionnaire (Oui / Non)</w:t>
            </w:r>
          </w:p>
        </w:tc>
      </w:tr>
      <w:tr w:rsidR="004B695B" w:rsidRPr="004B066F" w14:paraId="736E722B" w14:textId="77777777" w:rsidTr="001D2CBE">
        <w:tc>
          <w:tcPr>
            <w:tcW w:w="2265" w:type="dxa"/>
          </w:tcPr>
          <w:p w14:paraId="2548FF37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  <w:t>[</w:t>
            </w:r>
            <w:r w:rsidRPr="004B066F">
              <w:rPr>
                <w:rFonts w:ascii="Arial Narrow" w:eastAsia="Times New Roman" w:hAnsi="Arial Narrow" w:cs="Times New Roman"/>
                <w:i/>
                <w:iCs/>
                <w:sz w:val="24"/>
                <w:szCs w:val="24"/>
                <w:lang w:eastAsia="fr-FR"/>
              </w:rPr>
              <w:t>Indiquer le nom complet (nom, prénom, second prénom), la nationalité, sexe et le pays de résidence</w:t>
            </w:r>
          </w:p>
          <w:p w14:paraId="7C73A8D5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  <w:p w14:paraId="7C20FAFF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i/>
                <w:iCs/>
                <w:sz w:val="24"/>
                <w:szCs w:val="24"/>
                <w:lang w:eastAsia="fr-FR"/>
              </w:rPr>
            </w:pPr>
            <w:r w:rsidRPr="004B066F">
              <w:rPr>
                <w:rFonts w:ascii="Arial Narrow" w:eastAsia="Times New Roman" w:hAnsi="Arial Narrow" w:cs="Times New Roman"/>
                <w:i/>
                <w:iCs/>
                <w:sz w:val="24"/>
                <w:szCs w:val="24"/>
                <w:lang w:eastAsia="fr-FR"/>
              </w:rPr>
              <w:t xml:space="preserve">Indiquer le numéro d'identification national </w:t>
            </w:r>
            <w:r w:rsidRPr="004B066F">
              <w:rPr>
                <w:rFonts w:ascii="Arial Narrow" w:eastAsia="Times New Roman" w:hAnsi="Arial Narrow" w:cs="Times New Roman"/>
                <w:i/>
                <w:iCs/>
                <w:sz w:val="24"/>
                <w:szCs w:val="24"/>
                <w:lang w:eastAsia="fr-FR"/>
              </w:rPr>
              <w:lastRenderedPageBreak/>
              <w:t>ou les références de passeport</w:t>
            </w:r>
          </w:p>
        </w:tc>
        <w:tc>
          <w:tcPr>
            <w:tcW w:w="2265" w:type="dxa"/>
          </w:tcPr>
          <w:p w14:paraId="184A0026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266" w:type="dxa"/>
          </w:tcPr>
          <w:p w14:paraId="69F480DA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266" w:type="dxa"/>
          </w:tcPr>
          <w:p w14:paraId="64001D3C" w14:textId="77777777" w:rsidR="004B695B" w:rsidRPr="004B066F" w:rsidRDefault="004B695B" w:rsidP="001D2CBE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 Narrow" w:eastAsia="Times New Roman" w:hAnsi="Arial Narrow" w:cs="Times New Roman"/>
                <w:sz w:val="24"/>
                <w:szCs w:val="24"/>
                <w:lang w:eastAsia="fr-FR"/>
              </w:rPr>
            </w:pPr>
          </w:p>
        </w:tc>
      </w:tr>
    </w:tbl>
    <w:p w14:paraId="6F1EC09F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color w:val="1F4E79"/>
          <w:sz w:val="24"/>
          <w:szCs w:val="24"/>
          <w:lang w:eastAsia="fr-FR"/>
        </w:rPr>
        <w:t>OU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 </w:t>
      </w:r>
    </w:p>
    <w:p w14:paraId="09D08E46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20EEC64F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(ii) nous déclarons qu’il n’y a aucun bénéficiaire effectif qui remplisse l’une au moins des conditions ci-après : </w:t>
      </w:r>
    </w:p>
    <w:p w14:paraId="033A84FE" w14:textId="77777777" w:rsidR="004B695B" w:rsidRPr="004B066F" w:rsidRDefault="004B695B" w:rsidP="004B695B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val="x-none" w:eastAsia="fr-FR"/>
        </w:rPr>
        <w:t>détient directement ou indirectement 25% ou plus des actions ;</w:t>
      </w:r>
    </w:p>
    <w:p w14:paraId="770CB1E7" w14:textId="77777777" w:rsidR="004B695B" w:rsidRPr="004B066F" w:rsidRDefault="004B695B" w:rsidP="004B695B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val="x-none" w:eastAsia="fr-FR"/>
        </w:rPr>
        <w:t>détient directement ou indirectement 25% ou plus des droits de vote ;</w:t>
      </w:r>
    </w:p>
    <w:p w14:paraId="3D11DC83" w14:textId="77777777" w:rsidR="004B695B" w:rsidRPr="004B066F" w:rsidRDefault="004B695B" w:rsidP="004B695B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val="x-none"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val="x-none" w:eastAsia="fr-FR"/>
        </w:rPr>
        <w:t>détient directement ou indirectement le pouvoir de nommer la majorité des membres du conseil d’administration ou autorité équivalente du soumissionnaire.</w:t>
      </w:r>
    </w:p>
    <w:p w14:paraId="7145663A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Arial"/>
          <w:sz w:val="24"/>
          <w:szCs w:val="24"/>
          <w:lang w:eastAsia="fr-FR"/>
        </w:rPr>
      </w:pPr>
    </w:p>
    <w:p w14:paraId="0E6FBAB5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b/>
          <w:bCs/>
          <w:sz w:val="24"/>
          <w:szCs w:val="24"/>
          <w:u w:val="single"/>
          <w:lang w:eastAsia="fr-FR"/>
        </w:rPr>
        <w:t>NB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 : A défaut de personne physique répondant à ces critères, il faut indiquer les coordonnées de la personne physique qui occupe la fonction de cadre dirigeant.</w:t>
      </w:r>
    </w:p>
    <w:p w14:paraId="6F5A5A23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</w:p>
    <w:p w14:paraId="7840ED3E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Nom du soumissionnaire : </w:t>
      </w:r>
      <w:r w:rsidRPr="004B066F">
        <w:rPr>
          <w:rFonts w:ascii="Arial Narrow" w:eastAsia="Times New Roman" w:hAnsi="Arial Narrow" w:cs="Times New Roman"/>
          <w:sz w:val="24"/>
          <w:szCs w:val="24"/>
          <w:vertAlign w:val="superscript"/>
          <w:lang w:eastAsia="fr-FR"/>
        </w:rPr>
        <w:footnoteReference w:id="1"/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nom complet du soumissionnaire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] </w:t>
      </w:r>
    </w:p>
    <w:p w14:paraId="6DDA5F87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>Sexe :</w:t>
      </w:r>
      <w:r w:rsidRPr="004B066F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ab/>
      </w:r>
      <w:r w:rsidRPr="004B066F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ab/>
      </w:r>
      <w:r w:rsidRPr="004B066F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ab/>
      </w:r>
      <w:r w:rsidRPr="004B066F">
        <w:rPr>
          <w:rFonts w:ascii="Arial Narrow" w:eastAsia="Times New Roman" w:hAnsi="Arial Narrow" w:cs="Times New Roman"/>
          <w:sz w:val="24"/>
          <w:szCs w:val="24"/>
          <w:highlight w:val="yellow"/>
          <w:lang w:eastAsia="fr-FR"/>
        </w:rPr>
        <w:tab/>
        <w:t>[préciser sexe masculin ou féminin du premier responsable]</w:t>
      </w:r>
    </w:p>
    <w:p w14:paraId="6D8FAF8F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 xml:space="preserve">Nom de la personne dûment autorisée à signer au nom du soumissionnaire : </w:t>
      </w:r>
      <w:r w:rsidRPr="004B066F">
        <w:rPr>
          <w:rFonts w:ascii="Arial Narrow" w:eastAsia="Times New Roman" w:hAnsi="Arial Narrow" w:cs="Times New Roman"/>
          <w:sz w:val="24"/>
          <w:szCs w:val="24"/>
          <w:vertAlign w:val="superscript"/>
          <w:lang w:eastAsia="fr-FR"/>
        </w:rPr>
        <w:footnoteReference w:id="2"/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nom complet de la personne dûment autorisée à signer l'offre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].</w:t>
      </w:r>
    </w:p>
    <w:p w14:paraId="3C4EE1FB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Titre de la personne qui signe l'offre :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titre complet de la personne qui signe l'offre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 Signature de la personne nommée ci-dessus :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la signature de la personne dont le nom et la qualité sont indiqués ci-dessus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</w:t>
      </w:r>
    </w:p>
    <w:p w14:paraId="39403CB7" w14:textId="77777777" w:rsidR="004B695B" w:rsidRPr="004B066F" w:rsidRDefault="004B695B" w:rsidP="004B695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 Narrow" w:eastAsia="Times New Roman" w:hAnsi="Arial Narrow" w:cs="Times New Roman"/>
          <w:sz w:val="24"/>
          <w:szCs w:val="24"/>
          <w:lang w:eastAsia="fr-FR"/>
        </w:rPr>
      </w:pP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Date de signature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la date de signature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 jour de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le mois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], [</w:t>
      </w:r>
      <w:r w:rsidRPr="004B066F">
        <w:rPr>
          <w:rFonts w:ascii="Arial Narrow" w:eastAsia="Times New Roman" w:hAnsi="Arial Narrow" w:cs="Times New Roman"/>
          <w:i/>
          <w:iCs/>
          <w:sz w:val="24"/>
          <w:szCs w:val="24"/>
          <w:lang w:eastAsia="fr-FR"/>
        </w:rPr>
        <w:t>insérer l'année</w:t>
      </w:r>
      <w:r w:rsidRPr="004B066F">
        <w:rPr>
          <w:rFonts w:ascii="Arial Narrow" w:eastAsia="Times New Roman" w:hAnsi="Arial Narrow" w:cs="Times New Roman"/>
          <w:sz w:val="24"/>
          <w:szCs w:val="24"/>
          <w:lang w:eastAsia="fr-FR"/>
        </w:rPr>
        <w:t>].</w:t>
      </w:r>
    </w:p>
    <w:p w14:paraId="70660CD9" w14:textId="77777777" w:rsidR="004B695B" w:rsidRPr="004B066F" w:rsidRDefault="004B695B" w:rsidP="004B695B">
      <w:pPr>
        <w:rPr>
          <w:rFonts w:ascii="Arial Narrow" w:hAnsi="Arial Narrow"/>
          <w:sz w:val="24"/>
          <w:szCs w:val="24"/>
        </w:rPr>
      </w:pPr>
    </w:p>
    <w:p w14:paraId="6CAE685B" w14:textId="77777777" w:rsidR="004B695B" w:rsidRPr="004B066F" w:rsidRDefault="004B695B" w:rsidP="00326193">
      <w:pPr>
        <w:jc w:val="both"/>
        <w:rPr>
          <w:rFonts w:ascii="Arial Narrow" w:hAnsi="Arial Narrow" w:cs="Times New Roman"/>
          <w:sz w:val="24"/>
          <w:szCs w:val="24"/>
        </w:rPr>
      </w:pPr>
    </w:p>
    <w:sectPr w:rsidR="004B695B" w:rsidRPr="004B066F" w:rsidSect="00564129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E96AC" w14:textId="77777777" w:rsidR="00E46DC0" w:rsidRDefault="00E46DC0" w:rsidP="00C70862">
      <w:pPr>
        <w:spacing w:after="0" w:line="240" w:lineRule="auto"/>
      </w:pPr>
      <w:r>
        <w:separator/>
      </w:r>
    </w:p>
  </w:endnote>
  <w:endnote w:type="continuationSeparator" w:id="0">
    <w:p w14:paraId="5BBB0EFE" w14:textId="77777777" w:rsidR="00E46DC0" w:rsidRDefault="00E46DC0" w:rsidP="00C70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58489604"/>
      <w:docPartObj>
        <w:docPartGallery w:val="Page Numbers (Bottom of Page)"/>
        <w:docPartUnique/>
      </w:docPartObj>
    </w:sdtPr>
    <w:sdtContent>
      <w:p w14:paraId="45143DC6" w14:textId="754FCB24" w:rsidR="00484FB7" w:rsidRDefault="00484FB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FDA">
          <w:rPr>
            <w:noProof/>
          </w:rPr>
          <w:t>1</w:t>
        </w:r>
        <w:r>
          <w:fldChar w:fldCharType="end"/>
        </w:r>
      </w:p>
    </w:sdtContent>
  </w:sdt>
  <w:p w14:paraId="36D0E0DB" w14:textId="77777777" w:rsidR="00484FB7" w:rsidRDefault="00484FB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A8DE67" w14:textId="77777777" w:rsidR="00E46DC0" w:rsidRDefault="00E46DC0" w:rsidP="00C70862">
      <w:pPr>
        <w:spacing w:after="0" w:line="240" w:lineRule="auto"/>
      </w:pPr>
      <w:r>
        <w:separator/>
      </w:r>
    </w:p>
  </w:footnote>
  <w:footnote w:type="continuationSeparator" w:id="0">
    <w:p w14:paraId="7011F24A" w14:textId="77777777" w:rsidR="00E46DC0" w:rsidRDefault="00E46DC0" w:rsidP="00C70862">
      <w:pPr>
        <w:spacing w:after="0" w:line="240" w:lineRule="auto"/>
      </w:pPr>
      <w:r>
        <w:continuationSeparator/>
      </w:r>
    </w:p>
  </w:footnote>
  <w:footnote w:id="1">
    <w:p w14:paraId="4751A845" w14:textId="77777777" w:rsidR="004B695B" w:rsidRDefault="004B695B" w:rsidP="004B695B">
      <w:pPr>
        <w:pStyle w:val="Notedebasdepage"/>
      </w:pPr>
      <w:r w:rsidRPr="001A10CC">
        <w:rPr>
          <w:rStyle w:val="Appelnotedebasdep"/>
        </w:rPr>
        <w:footnoteRef/>
      </w:r>
      <w:r w:rsidRPr="001A10CC">
        <w:t xml:space="preserve"> Dans le cas d’une offre présentée par un groupement d’entreprises, indiquer le nom du groupement ou de ses partenaires, en tant que </w:t>
      </w:r>
      <w:r>
        <w:t>s</w:t>
      </w:r>
      <w:r w:rsidRPr="001A10CC">
        <w:t xml:space="preserve">oumissionnaire. Dans le cas où le </w:t>
      </w:r>
      <w:r>
        <w:t>s</w:t>
      </w:r>
      <w:r w:rsidRPr="001A10CC">
        <w:t xml:space="preserve">oumissionnaire est un groupement d’entreprises, chaque référence au « </w:t>
      </w:r>
      <w:r>
        <w:t>s</w:t>
      </w:r>
      <w:r w:rsidRPr="001A10CC">
        <w:t>oumissionnaire » dans le Formulaire de divulgation des bénéficiaires effectifs (y compris dans la présente insertion) doit être lue comme faisant référence au membre du groupement d’entreprises.</w:t>
      </w:r>
    </w:p>
  </w:footnote>
  <w:footnote w:id="2">
    <w:p w14:paraId="22B14199" w14:textId="77777777" w:rsidR="004B695B" w:rsidRDefault="004B695B" w:rsidP="004B695B">
      <w:pPr>
        <w:pStyle w:val="Notedebasdepage"/>
      </w:pPr>
      <w:r w:rsidRPr="001A10CC">
        <w:rPr>
          <w:rStyle w:val="Appelnotedebasdep"/>
        </w:rPr>
        <w:footnoteRef/>
      </w:r>
      <w:r w:rsidRPr="001A10CC">
        <w:t xml:space="preserve"> La personne signataire doit avoir un pouvoir donné par le </w:t>
      </w:r>
      <w:r>
        <w:t>s</w:t>
      </w:r>
      <w:r w:rsidRPr="001A10CC">
        <w:t>oumissionnaire, à joindre à l’offre.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46123"/>
    <w:multiLevelType w:val="hybridMultilevel"/>
    <w:tmpl w:val="905A692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921EE6"/>
    <w:multiLevelType w:val="hybridMultilevel"/>
    <w:tmpl w:val="3D24E722"/>
    <w:lvl w:ilvl="0" w:tplc="B81CAA4E">
      <w:numFmt w:val="bullet"/>
      <w:lvlText w:val="-"/>
      <w:lvlJc w:val="left"/>
      <w:pPr>
        <w:ind w:left="1068" w:hanging="360"/>
      </w:pPr>
      <w:rPr>
        <w:rFonts w:ascii="Century Gothic" w:eastAsiaTheme="minorEastAsia" w:hAnsi="Century Gothic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D5D91"/>
    <w:multiLevelType w:val="hybridMultilevel"/>
    <w:tmpl w:val="901AD090"/>
    <w:lvl w:ilvl="0" w:tplc="319457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0013A"/>
    <w:multiLevelType w:val="hybridMultilevel"/>
    <w:tmpl w:val="629C8A46"/>
    <w:lvl w:ilvl="0" w:tplc="77765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E7300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5658F6"/>
    <w:multiLevelType w:val="hybridMultilevel"/>
    <w:tmpl w:val="4CE68538"/>
    <w:lvl w:ilvl="0" w:tplc="77765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C443D"/>
    <w:multiLevelType w:val="hybridMultilevel"/>
    <w:tmpl w:val="07384D82"/>
    <w:lvl w:ilvl="0" w:tplc="B81CAA4E">
      <w:numFmt w:val="bullet"/>
      <w:lvlText w:val="-"/>
      <w:lvlJc w:val="left"/>
      <w:pPr>
        <w:ind w:left="1068" w:hanging="360"/>
      </w:pPr>
      <w:rPr>
        <w:rFonts w:ascii="Century Gothic" w:eastAsiaTheme="minorEastAsia" w:hAnsi="Century Gothic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B926A3A"/>
    <w:multiLevelType w:val="hybridMultilevel"/>
    <w:tmpl w:val="7848DA76"/>
    <w:lvl w:ilvl="0" w:tplc="77765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5C525A"/>
    <w:multiLevelType w:val="hybridMultilevel"/>
    <w:tmpl w:val="227E9DF0"/>
    <w:lvl w:ilvl="0" w:tplc="909067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C47CB"/>
    <w:multiLevelType w:val="hybridMultilevel"/>
    <w:tmpl w:val="D1EAAF5E"/>
    <w:lvl w:ilvl="0" w:tplc="488A43BC">
      <w:numFmt w:val="bullet"/>
      <w:lvlText w:val="-"/>
      <w:lvlJc w:val="left"/>
      <w:pPr>
        <w:ind w:left="1776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7C9D563C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066325">
    <w:abstractNumId w:val="7"/>
  </w:num>
  <w:num w:numId="2" w16cid:durableId="1532457366">
    <w:abstractNumId w:val="0"/>
  </w:num>
  <w:num w:numId="3" w16cid:durableId="143937406">
    <w:abstractNumId w:val="3"/>
  </w:num>
  <w:num w:numId="4" w16cid:durableId="281079">
    <w:abstractNumId w:val="5"/>
  </w:num>
  <w:num w:numId="5" w16cid:durableId="1128622505">
    <w:abstractNumId w:val="8"/>
  </w:num>
  <w:num w:numId="6" w16cid:durableId="1370566155">
    <w:abstractNumId w:val="2"/>
  </w:num>
  <w:num w:numId="7" w16cid:durableId="411701725">
    <w:abstractNumId w:val="9"/>
  </w:num>
  <w:num w:numId="8" w16cid:durableId="1390303506">
    <w:abstractNumId w:val="6"/>
  </w:num>
  <w:num w:numId="9" w16cid:durableId="1714887624">
    <w:abstractNumId w:val="1"/>
  </w:num>
  <w:num w:numId="10" w16cid:durableId="1607543029">
    <w:abstractNumId w:val="10"/>
  </w:num>
  <w:num w:numId="11" w16cid:durableId="1864248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FAC"/>
    <w:rsid w:val="00041D68"/>
    <w:rsid w:val="000467A8"/>
    <w:rsid w:val="000513D7"/>
    <w:rsid w:val="00056BFB"/>
    <w:rsid w:val="00067FDA"/>
    <w:rsid w:val="000750FB"/>
    <w:rsid w:val="000808AC"/>
    <w:rsid w:val="000B6D40"/>
    <w:rsid w:val="000C567B"/>
    <w:rsid w:val="00110E03"/>
    <w:rsid w:val="00122410"/>
    <w:rsid w:val="00134448"/>
    <w:rsid w:val="00135B25"/>
    <w:rsid w:val="00140FAC"/>
    <w:rsid w:val="001553DD"/>
    <w:rsid w:val="00163F34"/>
    <w:rsid w:val="001B31BB"/>
    <w:rsid w:val="001D5AC8"/>
    <w:rsid w:val="001D78C2"/>
    <w:rsid w:val="00212195"/>
    <w:rsid w:val="00237907"/>
    <w:rsid w:val="00246882"/>
    <w:rsid w:val="00267122"/>
    <w:rsid w:val="00282153"/>
    <w:rsid w:val="00286BFD"/>
    <w:rsid w:val="00286F23"/>
    <w:rsid w:val="002A37F1"/>
    <w:rsid w:val="00317E2A"/>
    <w:rsid w:val="003240E4"/>
    <w:rsid w:val="00326193"/>
    <w:rsid w:val="00330CAD"/>
    <w:rsid w:val="00343456"/>
    <w:rsid w:val="003571FE"/>
    <w:rsid w:val="003578D6"/>
    <w:rsid w:val="003D0A88"/>
    <w:rsid w:val="00410234"/>
    <w:rsid w:val="00445159"/>
    <w:rsid w:val="004635F6"/>
    <w:rsid w:val="00480FBD"/>
    <w:rsid w:val="00481E48"/>
    <w:rsid w:val="00484FB7"/>
    <w:rsid w:val="004B066F"/>
    <w:rsid w:val="004B695B"/>
    <w:rsid w:val="004C5728"/>
    <w:rsid w:val="004E1D37"/>
    <w:rsid w:val="004E1DF7"/>
    <w:rsid w:val="00503918"/>
    <w:rsid w:val="0050677B"/>
    <w:rsid w:val="0051365C"/>
    <w:rsid w:val="00523157"/>
    <w:rsid w:val="005405F8"/>
    <w:rsid w:val="00554F2E"/>
    <w:rsid w:val="00564129"/>
    <w:rsid w:val="005958D5"/>
    <w:rsid w:val="005A1936"/>
    <w:rsid w:val="005F7503"/>
    <w:rsid w:val="0060365C"/>
    <w:rsid w:val="00626DF1"/>
    <w:rsid w:val="00647077"/>
    <w:rsid w:val="00652592"/>
    <w:rsid w:val="00664FED"/>
    <w:rsid w:val="006717E3"/>
    <w:rsid w:val="00677E00"/>
    <w:rsid w:val="00685747"/>
    <w:rsid w:val="0069137E"/>
    <w:rsid w:val="00693673"/>
    <w:rsid w:val="006A3F0E"/>
    <w:rsid w:val="006A6388"/>
    <w:rsid w:val="006B7C56"/>
    <w:rsid w:val="006C524D"/>
    <w:rsid w:val="0070114D"/>
    <w:rsid w:val="007056DB"/>
    <w:rsid w:val="00730C3B"/>
    <w:rsid w:val="0078305C"/>
    <w:rsid w:val="007902AE"/>
    <w:rsid w:val="007D1102"/>
    <w:rsid w:val="007D152A"/>
    <w:rsid w:val="007D68EF"/>
    <w:rsid w:val="007D70E3"/>
    <w:rsid w:val="007F0D9F"/>
    <w:rsid w:val="007F2262"/>
    <w:rsid w:val="0081765C"/>
    <w:rsid w:val="00850C48"/>
    <w:rsid w:val="00857F0C"/>
    <w:rsid w:val="00860072"/>
    <w:rsid w:val="00892FDC"/>
    <w:rsid w:val="00893B0C"/>
    <w:rsid w:val="008B1338"/>
    <w:rsid w:val="008D7B03"/>
    <w:rsid w:val="008E0A3E"/>
    <w:rsid w:val="008E32FA"/>
    <w:rsid w:val="008F515D"/>
    <w:rsid w:val="009440BE"/>
    <w:rsid w:val="00964CBD"/>
    <w:rsid w:val="00970FFD"/>
    <w:rsid w:val="009F455B"/>
    <w:rsid w:val="00A02A8C"/>
    <w:rsid w:val="00A02B0A"/>
    <w:rsid w:val="00A234FA"/>
    <w:rsid w:val="00A35101"/>
    <w:rsid w:val="00AE0B17"/>
    <w:rsid w:val="00B75094"/>
    <w:rsid w:val="00BB348D"/>
    <w:rsid w:val="00BB40BB"/>
    <w:rsid w:val="00BB653C"/>
    <w:rsid w:val="00BC4CEE"/>
    <w:rsid w:val="00BD1374"/>
    <w:rsid w:val="00BE0476"/>
    <w:rsid w:val="00C26A72"/>
    <w:rsid w:val="00C70862"/>
    <w:rsid w:val="00C9629A"/>
    <w:rsid w:val="00CA2391"/>
    <w:rsid w:val="00CB647F"/>
    <w:rsid w:val="00CB6DE2"/>
    <w:rsid w:val="00CD26EE"/>
    <w:rsid w:val="00CD428C"/>
    <w:rsid w:val="00D00DEB"/>
    <w:rsid w:val="00D0285F"/>
    <w:rsid w:val="00D0493A"/>
    <w:rsid w:val="00D17B05"/>
    <w:rsid w:val="00D468D1"/>
    <w:rsid w:val="00D61856"/>
    <w:rsid w:val="00D9274E"/>
    <w:rsid w:val="00D946E0"/>
    <w:rsid w:val="00DD003D"/>
    <w:rsid w:val="00DD256E"/>
    <w:rsid w:val="00DE4C85"/>
    <w:rsid w:val="00DF4939"/>
    <w:rsid w:val="00E13752"/>
    <w:rsid w:val="00E26A84"/>
    <w:rsid w:val="00E34506"/>
    <w:rsid w:val="00E42BA3"/>
    <w:rsid w:val="00E4355F"/>
    <w:rsid w:val="00E46DC0"/>
    <w:rsid w:val="00E51A42"/>
    <w:rsid w:val="00E67787"/>
    <w:rsid w:val="00E82089"/>
    <w:rsid w:val="00E87AC1"/>
    <w:rsid w:val="00EF234E"/>
    <w:rsid w:val="00EF50B8"/>
    <w:rsid w:val="00F15FFF"/>
    <w:rsid w:val="00F25404"/>
    <w:rsid w:val="00F43C7A"/>
    <w:rsid w:val="00F61737"/>
    <w:rsid w:val="00F96E19"/>
    <w:rsid w:val="00FA27FC"/>
    <w:rsid w:val="00FB19CA"/>
    <w:rsid w:val="00FB330D"/>
    <w:rsid w:val="00FD1EB4"/>
    <w:rsid w:val="00F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67BE"/>
  <w15:chartTrackingRefBased/>
  <w15:docId w15:val="{C17782B6-C1F2-442A-AC06-6CA9F139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3F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References,Bullets,Citation List,본문(내용),List Paragraph (numbered (a)),Colorful List - Accent 11,Colorful List - Accent 11CxSpLast,List Paragraph (numbered (a))CxSpLast,List Paragraph (numbered (a))CxSpLastCxSpLast,figure,Liste 1"/>
    <w:basedOn w:val="Normal"/>
    <w:link w:val="ParagraphedelisteCar"/>
    <w:uiPriority w:val="34"/>
    <w:qFormat/>
    <w:rsid w:val="005F7503"/>
    <w:pPr>
      <w:ind w:left="720"/>
      <w:contextualSpacing/>
    </w:pPr>
  </w:style>
  <w:style w:type="table" w:styleId="Grilledutableau">
    <w:name w:val="Table Grid"/>
    <w:basedOn w:val="TableauNormal"/>
    <w:uiPriority w:val="39"/>
    <w:rsid w:val="00FD1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70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0862"/>
  </w:style>
  <w:style w:type="paragraph" w:styleId="Pieddepage">
    <w:name w:val="footer"/>
    <w:basedOn w:val="Normal"/>
    <w:link w:val="PieddepageCar"/>
    <w:uiPriority w:val="99"/>
    <w:unhideWhenUsed/>
    <w:rsid w:val="00C708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0862"/>
  </w:style>
  <w:style w:type="paragraph" w:styleId="Rvision">
    <w:name w:val="Revision"/>
    <w:hidden/>
    <w:uiPriority w:val="99"/>
    <w:semiHidden/>
    <w:rsid w:val="00D61856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63F3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63F3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63F3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63F3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63F34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6A3F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aragraphedelisteCar">
    <w:name w:val="Paragraphe de liste Car"/>
    <w:aliases w:val="References Car,Bullets Car,Citation List Car,본문(내용) Car,List Paragraph (numbered (a)) Car,Colorful List - Accent 11 Car,Colorful List - Accent 11CxSpLast Car,List Paragraph (numbered (a))CxSpLast Car,figure Car,Liste 1 Car"/>
    <w:link w:val="Paragraphedeliste"/>
    <w:uiPriority w:val="34"/>
    <w:locked/>
    <w:rsid w:val="0069137E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B695B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B695B"/>
    <w:rPr>
      <w:kern w:val="2"/>
      <w:sz w:val="20"/>
      <w:szCs w:val="20"/>
      <w14:ligatures w14:val="standardContextual"/>
    </w:rPr>
  </w:style>
  <w:style w:type="character" w:styleId="Appelnotedebasdep">
    <w:name w:val="footnote reference"/>
    <w:basedOn w:val="Policepardfaut"/>
    <w:uiPriority w:val="99"/>
    <w:rsid w:val="004B695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F89ED-13A8-4FE3-8D88-F14633D0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838</Words>
  <Characters>4612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ARMP</cp:lastModifiedBy>
  <cp:revision>7</cp:revision>
  <cp:lastPrinted>2024-11-21T15:40:00Z</cp:lastPrinted>
  <dcterms:created xsi:type="dcterms:W3CDTF">2024-11-21T07:37:00Z</dcterms:created>
  <dcterms:modified xsi:type="dcterms:W3CDTF">2024-11-22T07:32:00Z</dcterms:modified>
</cp:coreProperties>
</file>